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482BA" w14:textId="46206E36" w:rsidR="004B2C4A" w:rsidRPr="00441546" w:rsidRDefault="00542D9F" w:rsidP="00542D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5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Комунальне підприємство «Іллінціводоканал» Іллінецької міської ради повідомляє про </w:t>
      </w:r>
      <w:r w:rsidR="00D05118" w:rsidRPr="0044154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зміну тарифів на послуги</w:t>
      </w:r>
      <w:r w:rsidRPr="004415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централізованого водопостачання та водовідведення</w:t>
      </w:r>
    </w:p>
    <w:p w14:paraId="1EE7ED7E" w14:textId="77777777" w:rsidR="00D05118" w:rsidRPr="00542D9F" w:rsidRDefault="00542D9F" w:rsidP="00D05118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28EBF09" w14:textId="1CD22D4C" w:rsidR="00542D9F" w:rsidRDefault="00542D9F" w:rsidP="00542D9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D9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«Іллінціводоканал» Іллінецької міської ради 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 xml:space="preserve">повідомляє про те, що згідно </w:t>
      </w:r>
      <w:r w:rsidR="0044154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44154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Іллінецької міської ради </w:t>
      </w:r>
      <w:r w:rsidR="0044154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 xml:space="preserve">25.09.2025 </w:t>
      </w:r>
      <w:r w:rsidR="00441546">
        <w:rPr>
          <w:rFonts w:ascii="Times New Roman" w:hAnsi="Times New Roman" w:cs="Times New Roman"/>
          <w:sz w:val="28"/>
          <w:szCs w:val="28"/>
          <w:lang w:val="uk-UA"/>
        </w:rPr>
        <w:t xml:space="preserve">№205 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 xml:space="preserve">«Про коригування тарифів на послуги </w:t>
      </w:r>
      <w:r w:rsidR="0044154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05118" w:rsidRPr="00542D9F">
        <w:rPr>
          <w:rFonts w:ascii="Times New Roman" w:hAnsi="Times New Roman" w:cs="Times New Roman"/>
          <w:sz w:val="28"/>
          <w:szCs w:val="28"/>
          <w:lang w:val="uk-UA"/>
        </w:rPr>
        <w:t>централізованого водопостачання та водовідведення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«Іллінціводоканал» Іллінецької міської ради» затверджено скориговані тарифи на </w:t>
      </w:r>
      <w:r w:rsidR="00441546">
        <w:rPr>
          <w:rFonts w:ascii="Times New Roman" w:hAnsi="Times New Roman" w:cs="Times New Roman"/>
          <w:sz w:val="28"/>
          <w:szCs w:val="28"/>
          <w:lang w:val="uk-UA"/>
        </w:rPr>
        <w:t xml:space="preserve">послуги з </w:t>
      </w:r>
      <w:r w:rsidR="00D05118" w:rsidRPr="00542D9F">
        <w:rPr>
          <w:rFonts w:ascii="Times New Roman" w:hAnsi="Times New Roman" w:cs="Times New Roman"/>
          <w:sz w:val="28"/>
          <w:szCs w:val="28"/>
          <w:lang w:val="uk-UA"/>
        </w:rPr>
        <w:t>централізованого водопостачання та водовідведення</w:t>
      </w:r>
      <w:r w:rsidR="00D0511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94381F3" w14:textId="77777777" w:rsidR="00D05118" w:rsidRDefault="00D05118" w:rsidP="00542D9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D44A2" w14:textId="77777777" w:rsidR="00542D9F" w:rsidRPr="00542D9F" w:rsidRDefault="00D05118" w:rsidP="00542D9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Ц</w:t>
      </w:r>
      <w:r w:rsidR="00542D9F">
        <w:rPr>
          <w:rFonts w:ascii="Times New Roman" w:hAnsi="Times New Roman" w:cs="Times New Roman"/>
          <w:sz w:val="28"/>
          <w:szCs w:val="28"/>
          <w:lang w:val="uk-UA"/>
        </w:rPr>
        <w:t xml:space="preserve">ентралізоване водопостачання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961"/>
      </w:tblGrid>
      <w:tr w:rsidR="00D05118" w14:paraId="3AAB3B30" w14:textId="77777777" w:rsidTr="00D05118">
        <w:trPr>
          <w:trHeight w:val="626"/>
        </w:trPr>
        <w:tc>
          <w:tcPr>
            <w:tcW w:w="2802" w:type="dxa"/>
          </w:tcPr>
          <w:p w14:paraId="1C9ED059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3ABA37A" w14:textId="77777777" w:rsidR="00D05118" w:rsidRPr="004360E7" w:rsidRDefault="00D05118" w:rsidP="00D05118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Скоригований тариф за 1 м3, (з ПДВ)</w:t>
            </w:r>
          </w:p>
        </w:tc>
      </w:tr>
      <w:tr w:rsidR="00D05118" w14:paraId="1ABBB04C" w14:textId="77777777" w:rsidTr="00D05118">
        <w:trPr>
          <w:trHeight w:val="321"/>
        </w:trPr>
        <w:tc>
          <w:tcPr>
            <w:tcW w:w="2802" w:type="dxa"/>
          </w:tcPr>
          <w:p w14:paraId="560A7F4C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4961" w:type="dxa"/>
          </w:tcPr>
          <w:p w14:paraId="6BC25ECC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36,04</w:t>
            </w:r>
          </w:p>
        </w:tc>
      </w:tr>
      <w:tr w:rsidR="00D05118" w14:paraId="4CE0CF77" w14:textId="77777777" w:rsidTr="00D05118">
        <w:trPr>
          <w:trHeight w:val="321"/>
        </w:trPr>
        <w:tc>
          <w:tcPr>
            <w:tcW w:w="2802" w:type="dxa"/>
          </w:tcPr>
          <w:p w14:paraId="2D671493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4961" w:type="dxa"/>
          </w:tcPr>
          <w:p w14:paraId="668D1162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49,16</w:t>
            </w:r>
          </w:p>
        </w:tc>
      </w:tr>
      <w:tr w:rsidR="00D05118" w14:paraId="5DCCB788" w14:textId="77777777" w:rsidTr="00D05118">
        <w:trPr>
          <w:trHeight w:val="321"/>
        </w:trPr>
        <w:tc>
          <w:tcPr>
            <w:tcW w:w="2802" w:type="dxa"/>
          </w:tcPr>
          <w:p w14:paraId="6783F387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Інші організації</w:t>
            </w:r>
          </w:p>
        </w:tc>
        <w:tc>
          <w:tcPr>
            <w:tcW w:w="4961" w:type="dxa"/>
          </w:tcPr>
          <w:p w14:paraId="4C226014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49,16</w:t>
            </w:r>
          </w:p>
        </w:tc>
      </w:tr>
    </w:tbl>
    <w:p w14:paraId="46E18783" w14:textId="77777777" w:rsidR="00441546" w:rsidRDefault="00441546" w:rsidP="00542D9F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A9B533" w14:textId="07FB1857" w:rsidR="00542D9F" w:rsidRPr="00542D9F" w:rsidRDefault="00D05118" w:rsidP="00542D9F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Ц</w:t>
      </w:r>
      <w:r w:rsidR="00542D9F" w:rsidRPr="00542D9F">
        <w:rPr>
          <w:rFonts w:ascii="Times New Roman" w:hAnsi="Times New Roman" w:cs="Times New Roman"/>
          <w:sz w:val="28"/>
          <w:szCs w:val="28"/>
          <w:lang w:val="uk-UA"/>
        </w:rPr>
        <w:t xml:space="preserve">ентралізоване </w:t>
      </w:r>
      <w:r>
        <w:rPr>
          <w:rFonts w:ascii="Times New Roman" w:hAnsi="Times New Roman" w:cs="Times New Roman"/>
          <w:sz w:val="28"/>
          <w:szCs w:val="28"/>
          <w:lang w:val="uk-UA"/>
        </w:rPr>
        <w:t>водовідведення</w:t>
      </w:r>
      <w:r w:rsidR="00542D9F" w:rsidRPr="00542D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961"/>
      </w:tblGrid>
      <w:tr w:rsidR="00D05118" w14:paraId="409F9FFE" w14:textId="77777777" w:rsidTr="00D05118">
        <w:tc>
          <w:tcPr>
            <w:tcW w:w="2802" w:type="dxa"/>
          </w:tcPr>
          <w:p w14:paraId="3699225F" w14:textId="77777777" w:rsidR="00D05118" w:rsidRPr="004360E7" w:rsidRDefault="00D05118" w:rsidP="00D05118">
            <w:pPr>
              <w:tabs>
                <w:tab w:val="left" w:pos="5954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BC85CDF" w14:textId="77777777" w:rsidR="00D05118" w:rsidRPr="004360E7" w:rsidRDefault="00D05118" w:rsidP="00D05118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Скоригований тариф за 1 м3, (з ПДВ)</w:t>
            </w:r>
          </w:p>
        </w:tc>
      </w:tr>
      <w:tr w:rsidR="00D05118" w14:paraId="7111823C" w14:textId="77777777" w:rsidTr="00D05118">
        <w:tc>
          <w:tcPr>
            <w:tcW w:w="2802" w:type="dxa"/>
          </w:tcPr>
          <w:p w14:paraId="46C9A9F7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4961" w:type="dxa"/>
          </w:tcPr>
          <w:p w14:paraId="418A48A4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4360E7">
              <w:rPr>
                <w:sz w:val="24"/>
                <w:szCs w:val="24"/>
                <w:lang w:val="uk-UA"/>
              </w:rPr>
              <w:t>0,00</w:t>
            </w:r>
          </w:p>
        </w:tc>
      </w:tr>
      <w:tr w:rsidR="00D05118" w14:paraId="27274A86" w14:textId="77777777" w:rsidTr="00D05118">
        <w:tc>
          <w:tcPr>
            <w:tcW w:w="2802" w:type="dxa"/>
          </w:tcPr>
          <w:p w14:paraId="47BE1CA6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4961" w:type="dxa"/>
          </w:tcPr>
          <w:p w14:paraId="635DF906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107,08</w:t>
            </w:r>
          </w:p>
        </w:tc>
      </w:tr>
      <w:tr w:rsidR="00D05118" w14:paraId="5D0A16E4" w14:textId="77777777" w:rsidTr="00D05118">
        <w:tc>
          <w:tcPr>
            <w:tcW w:w="2802" w:type="dxa"/>
          </w:tcPr>
          <w:p w14:paraId="2962CD60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Інші організації</w:t>
            </w:r>
          </w:p>
        </w:tc>
        <w:tc>
          <w:tcPr>
            <w:tcW w:w="4961" w:type="dxa"/>
          </w:tcPr>
          <w:p w14:paraId="4E6D956B" w14:textId="77777777" w:rsidR="00D05118" w:rsidRPr="004360E7" w:rsidRDefault="00D05118" w:rsidP="00C5159B">
            <w:pPr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60E7">
              <w:rPr>
                <w:sz w:val="24"/>
                <w:szCs w:val="24"/>
                <w:lang w:val="uk-UA"/>
              </w:rPr>
              <w:t>107,08</w:t>
            </w:r>
          </w:p>
        </w:tc>
      </w:tr>
    </w:tbl>
    <w:p w14:paraId="2B9EBC78" w14:textId="77777777" w:rsidR="00441546" w:rsidRDefault="00441546" w:rsidP="004360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7B210" w14:textId="5518987C" w:rsidR="00D05118" w:rsidRPr="004F2B23" w:rsidRDefault="00D05118" w:rsidP="004360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01 жовтня 2025 року</w:t>
      </w:r>
    </w:p>
    <w:p w14:paraId="1F96EEC0" w14:textId="77777777" w:rsidR="004360E7" w:rsidRDefault="004360E7" w:rsidP="004360E7">
      <w:pPr>
        <w:pStyle w:val="a4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51F48B" w14:textId="77777777" w:rsidR="004360E7" w:rsidRPr="00542D9F" w:rsidRDefault="004360E7" w:rsidP="00542D9F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F6C8F" w14:textId="77777777" w:rsidR="00542D9F" w:rsidRPr="00542D9F" w:rsidRDefault="00542D9F" w:rsidP="00542D9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2D9F" w:rsidRPr="00542D9F" w:rsidSect="004B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B1407"/>
    <w:multiLevelType w:val="hybridMultilevel"/>
    <w:tmpl w:val="E98642FE"/>
    <w:lvl w:ilvl="0" w:tplc="3F46C10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59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9F"/>
    <w:rsid w:val="004360E7"/>
    <w:rsid w:val="00441546"/>
    <w:rsid w:val="004B2C4A"/>
    <w:rsid w:val="00542D9F"/>
    <w:rsid w:val="00D0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F802"/>
  <w15:docId w15:val="{13CFDA4E-DDB9-4D0C-A8EC-EA8D6556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360E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36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0B90-C0B9-4069-94F5-ED5A6F09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Є. Тищик</cp:lastModifiedBy>
  <cp:revision>5</cp:revision>
  <cp:lastPrinted>2025-10-02T11:29:00Z</cp:lastPrinted>
  <dcterms:created xsi:type="dcterms:W3CDTF">2025-09-10T13:17:00Z</dcterms:created>
  <dcterms:modified xsi:type="dcterms:W3CDTF">2025-10-03T10:36:00Z</dcterms:modified>
</cp:coreProperties>
</file>