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3600A" w14:textId="77777777" w:rsidR="00A90EF1" w:rsidRPr="006F3741" w:rsidRDefault="00A90EF1" w:rsidP="00A90EF1">
      <w:pPr>
        <w:spacing w:after="0" w:line="240" w:lineRule="auto"/>
        <w:rPr>
          <w:rFonts w:ascii="Times New Roman" w:eastAsia="Times New Roman" w:hAnsi="Times New Roman" w:cs="Times New Roman"/>
          <w:kern w:val="0"/>
          <w:sz w:val="24"/>
          <w:szCs w:val="24"/>
          <w:lang w:eastAsia="uk-UA"/>
          <w14:ligatures w14:val="none"/>
        </w:rPr>
      </w:pPr>
    </w:p>
    <w:p w14:paraId="0F184979" w14:textId="77777777" w:rsidR="00A90EF1" w:rsidRPr="006F3741" w:rsidRDefault="00A90EF1" w:rsidP="00A90EF1">
      <w:pPr>
        <w:spacing w:after="0" w:line="240" w:lineRule="auto"/>
        <w:jc w:val="center"/>
        <w:rPr>
          <w:rFonts w:ascii="Times New Roman" w:eastAsia="Times New Roman" w:hAnsi="Times New Roman" w:cs="Times New Roman"/>
          <w:kern w:val="0"/>
          <w:sz w:val="24"/>
          <w:szCs w:val="24"/>
          <w:lang w:eastAsia="uk-UA"/>
          <w14:ligatures w14:val="none"/>
        </w:rPr>
      </w:pPr>
      <w:r w:rsidRPr="006F3741">
        <w:rPr>
          <w:rFonts w:ascii="Times New Roman" w:eastAsia="Times New Roman" w:hAnsi="Times New Roman" w:cs="Times New Roman"/>
          <w:b/>
          <w:bCs/>
          <w:color w:val="000000"/>
          <w:kern w:val="0"/>
          <w:sz w:val="28"/>
          <w:szCs w:val="28"/>
          <w:lang w:eastAsia="uk-UA"/>
          <w14:ligatures w14:val="none"/>
        </w:rPr>
        <w:t>ПРОТОКОЛ</w:t>
      </w:r>
    </w:p>
    <w:p w14:paraId="31C75D22" w14:textId="77777777" w:rsidR="00A90EF1" w:rsidRPr="006F3741" w:rsidRDefault="00A90EF1" w:rsidP="00A90EF1">
      <w:pPr>
        <w:spacing w:after="0" w:line="240" w:lineRule="auto"/>
        <w:jc w:val="center"/>
        <w:rPr>
          <w:rFonts w:ascii="Times New Roman" w:eastAsia="Times New Roman" w:hAnsi="Times New Roman" w:cs="Times New Roman"/>
          <w:kern w:val="0"/>
          <w:sz w:val="24"/>
          <w:szCs w:val="24"/>
          <w:lang w:eastAsia="uk-UA"/>
          <w14:ligatures w14:val="none"/>
        </w:rPr>
      </w:pPr>
      <w:r>
        <w:rPr>
          <w:rFonts w:ascii="Times New Roman" w:eastAsia="Times New Roman" w:hAnsi="Times New Roman" w:cs="Times New Roman"/>
          <w:b/>
          <w:bCs/>
          <w:color w:val="000000"/>
          <w:kern w:val="0"/>
          <w:sz w:val="28"/>
          <w:szCs w:val="28"/>
          <w:lang w:eastAsia="uk-UA"/>
          <w14:ligatures w14:val="none"/>
        </w:rPr>
        <w:t xml:space="preserve">Засідання </w:t>
      </w:r>
      <w:r w:rsidRPr="006F3741">
        <w:rPr>
          <w:rFonts w:ascii="Times New Roman" w:eastAsia="Times New Roman" w:hAnsi="Times New Roman" w:cs="Times New Roman"/>
          <w:b/>
          <w:bCs/>
          <w:color w:val="000000"/>
          <w:kern w:val="0"/>
          <w:sz w:val="28"/>
          <w:szCs w:val="28"/>
          <w:lang w:eastAsia="uk-UA"/>
          <w14:ligatures w14:val="none"/>
        </w:rPr>
        <w:t>Стратегічної сесії з формування завдання </w:t>
      </w:r>
    </w:p>
    <w:p w14:paraId="484CA157" w14:textId="77777777" w:rsidR="00A90EF1" w:rsidRPr="006F3741" w:rsidRDefault="00A90EF1" w:rsidP="00A90EF1">
      <w:pPr>
        <w:spacing w:after="0" w:line="240" w:lineRule="auto"/>
        <w:jc w:val="center"/>
        <w:rPr>
          <w:rFonts w:ascii="Times New Roman" w:eastAsia="Times New Roman" w:hAnsi="Times New Roman" w:cs="Times New Roman"/>
          <w:kern w:val="0"/>
          <w:sz w:val="24"/>
          <w:szCs w:val="24"/>
          <w:lang w:eastAsia="uk-UA"/>
          <w14:ligatures w14:val="none"/>
        </w:rPr>
      </w:pPr>
      <w:r w:rsidRPr="006F3741">
        <w:rPr>
          <w:rFonts w:ascii="Times New Roman" w:eastAsia="Times New Roman" w:hAnsi="Times New Roman" w:cs="Times New Roman"/>
          <w:b/>
          <w:bCs/>
          <w:color w:val="000000"/>
          <w:kern w:val="0"/>
          <w:sz w:val="28"/>
          <w:szCs w:val="28"/>
          <w:lang w:eastAsia="uk-UA"/>
          <w14:ligatures w14:val="none"/>
        </w:rPr>
        <w:t>на розроблення Комплексного плану просторового розвитку </w:t>
      </w:r>
    </w:p>
    <w:p w14:paraId="3ED66517" w14:textId="77777777" w:rsidR="00A90EF1" w:rsidRPr="006F3741" w:rsidRDefault="00A90EF1" w:rsidP="00A90EF1">
      <w:pPr>
        <w:spacing w:after="0" w:line="240" w:lineRule="auto"/>
        <w:jc w:val="center"/>
        <w:rPr>
          <w:rFonts w:ascii="Times New Roman" w:eastAsia="Times New Roman" w:hAnsi="Times New Roman" w:cs="Times New Roman"/>
          <w:kern w:val="0"/>
          <w:sz w:val="24"/>
          <w:szCs w:val="24"/>
          <w:lang w:eastAsia="uk-UA"/>
          <w14:ligatures w14:val="none"/>
        </w:rPr>
      </w:pPr>
      <w:r w:rsidRPr="006F3741">
        <w:rPr>
          <w:rFonts w:ascii="Times New Roman" w:eastAsia="Times New Roman" w:hAnsi="Times New Roman" w:cs="Times New Roman"/>
          <w:b/>
          <w:bCs/>
          <w:color w:val="000000"/>
          <w:kern w:val="0"/>
          <w:sz w:val="28"/>
          <w:szCs w:val="28"/>
          <w:lang w:eastAsia="uk-UA"/>
          <w14:ligatures w14:val="none"/>
        </w:rPr>
        <w:t xml:space="preserve">території </w:t>
      </w:r>
      <w:r>
        <w:rPr>
          <w:rFonts w:ascii="Times New Roman" w:eastAsia="Times New Roman" w:hAnsi="Times New Roman" w:cs="Times New Roman"/>
          <w:b/>
          <w:bCs/>
          <w:color w:val="000000"/>
          <w:kern w:val="0"/>
          <w:sz w:val="28"/>
          <w:szCs w:val="28"/>
          <w:lang w:eastAsia="uk-UA"/>
          <w14:ligatures w14:val="none"/>
        </w:rPr>
        <w:t>Іллінецької</w:t>
      </w:r>
      <w:r w:rsidRPr="006F3741">
        <w:rPr>
          <w:rFonts w:ascii="Times New Roman" w:eastAsia="Times New Roman" w:hAnsi="Times New Roman" w:cs="Times New Roman"/>
          <w:b/>
          <w:bCs/>
          <w:color w:val="000000"/>
          <w:kern w:val="0"/>
          <w:sz w:val="28"/>
          <w:szCs w:val="28"/>
          <w:lang w:eastAsia="uk-UA"/>
          <w14:ligatures w14:val="none"/>
        </w:rPr>
        <w:t xml:space="preserve"> міської територіальної громади</w:t>
      </w:r>
    </w:p>
    <w:p w14:paraId="41F0FF11" w14:textId="77777777" w:rsidR="00A90EF1" w:rsidRPr="006F3741" w:rsidRDefault="00A90EF1" w:rsidP="00A90EF1">
      <w:pPr>
        <w:spacing w:after="0" w:line="240" w:lineRule="auto"/>
        <w:rPr>
          <w:rFonts w:ascii="Times New Roman" w:eastAsia="Times New Roman" w:hAnsi="Times New Roman" w:cs="Times New Roman"/>
          <w:kern w:val="0"/>
          <w:sz w:val="24"/>
          <w:szCs w:val="24"/>
          <w:lang w:eastAsia="uk-UA"/>
          <w14:ligatures w14:val="none"/>
        </w:rPr>
      </w:pPr>
    </w:p>
    <w:p w14:paraId="5576159A" w14:textId="77777777" w:rsidR="00A90EF1" w:rsidRPr="006F3741" w:rsidRDefault="00A90EF1" w:rsidP="00A90EF1">
      <w:pPr>
        <w:spacing w:after="0" w:line="240" w:lineRule="auto"/>
        <w:rPr>
          <w:rFonts w:ascii="Times New Roman" w:eastAsia="Times New Roman" w:hAnsi="Times New Roman" w:cs="Times New Roman"/>
          <w:kern w:val="0"/>
          <w:sz w:val="24"/>
          <w:szCs w:val="24"/>
          <w:lang w:eastAsia="uk-UA"/>
          <w14:ligatures w14:val="none"/>
        </w:rPr>
      </w:pPr>
      <w:r w:rsidRPr="006F3741">
        <w:rPr>
          <w:rFonts w:ascii="Times New Roman" w:eastAsia="Times New Roman" w:hAnsi="Times New Roman" w:cs="Times New Roman"/>
          <w:color w:val="000000"/>
          <w:kern w:val="0"/>
          <w:sz w:val="28"/>
          <w:szCs w:val="28"/>
          <w:lang w:eastAsia="uk-UA"/>
          <w14:ligatures w14:val="none"/>
        </w:rPr>
        <w:t xml:space="preserve"> місто </w:t>
      </w:r>
      <w:r>
        <w:rPr>
          <w:rFonts w:ascii="Times New Roman" w:eastAsia="Times New Roman" w:hAnsi="Times New Roman" w:cs="Times New Roman"/>
          <w:color w:val="000000"/>
          <w:kern w:val="0"/>
          <w:sz w:val="28"/>
          <w:szCs w:val="28"/>
          <w:lang w:eastAsia="uk-UA"/>
          <w14:ligatures w14:val="none"/>
        </w:rPr>
        <w:t xml:space="preserve">Іллінці Вінницької області                       </w:t>
      </w:r>
      <w:r w:rsidRPr="006F3741">
        <w:rPr>
          <w:rFonts w:ascii="Times New Roman" w:eastAsia="Times New Roman" w:hAnsi="Times New Roman" w:cs="Times New Roman"/>
          <w:color w:val="000000"/>
          <w:kern w:val="0"/>
          <w:sz w:val="28"/>
          <w:szCs w:val="28"/>
          <w:lang w:eastAsia="uk-UA"/>
          <w14:ligatures w14:val="none"/>
        </w:rPr>
        <w:t xml:space="preserve"> </w:t>
      </w:r>
      <w:r w:rsidRPr="006F3741">
        <w:rPr>
          <w:rFonts w:ascii="Times New Roman" w:eastAsia="Times New Roman" w:hAnsi="Times New Roman" w:cs="Times New Roman"/>
          <w:color w:val="000000"/>
          <w:kern w:val="0"/>
          <w:sz w:val="28"/>
          <w:szCs w:val="28"/>
          <w:lang w:eastAsia="uk-UA"/>
          <w14:ligatures w14:val="none"/>
        </w:rPr>
        <w:tab/>
      </w:r>
      <w:r w:rsidRPr="006F3741">
        <w:rPr>
          <w:rFonts w:ascii="Times New Roman" w:eastAsia="Times New Roman" w:hAnsi="Times New Roman" w:cs="Times New Roman"/>
          <w:color w:val="000000"/>
          <w:kern w:val="0"/>
          <w:sz w:val="28"/>
          <w:szCs w:val="28"/>
          <w:lang w:eastAsia="uk-UA"/>
          <w14:ligatures w14:val="none"/>
        </w:rPr>
        <w:tab/>
      </w:r>
      <w:r>
        <w:rPr>
          <w:rFonts w:ascii="Times New Roman" w:eastAsia="Times New Roman" w:hAnsi="Times New Roman" w:cs="Times New Roman"/>
          <w:color w:val="000000"/>
          <w:kern w:val="0"/>
          <w:sz w:val="28"/>
          <w:szCs w:val="28"/>
          <w:lang w:eastAsia="uk-UA"/>
          <w14:ligatures w14:val="none"/>
        </w:rPr>
        <w:t>16 грудня</w:t>
      </w:r>
      <w:r w:rsidRPr="006F3741">
        <w:rPr>
          <w:rFonts w:ascii="Times New Roman" w:eastAsia="Times New Roman" w:hAnsi="Times New Roman" w:cs="Times New Roman"/>
          <w:color w:val="000000"/>
          <w:kern w:val="0"/>
          <w:sz w:val="28"/>
          <w:szCs w:val="28"/>
          <w:lang w:eastAsia="uk-UA"/>
          <w14:ligatures w14:val="none"/>
        </w:rPr>
        <w:t xml:space="preserve"> 202</w:t>
      </w:r>
      <w:r>
        <w:rPr>
          <w:rFonts w:ascii="Times New Roman" w:eastAsia="Times New Roman" w:hAnsi="Times New Roman" w:cs="Times New Roman"/>
          <w:color w:val="000000"/>
          <w:kern w:val="0"/>
          <w:sz w:val="28"/>
          <w:szCs w:val="28"/>
          <w:lang w:eastAsia="uk-UA"/>
          <w14:ligatures w14:val="none"/>
        </w:rPr>
        <w:t>5</w:t>
      </w:r>
      <w:r w:rsidRPr="006F3741">
        <w:rPr>
          <w:rFonts w:ascii="Times New Roman" w:eastAsia="Times New Roman" w:hAnsi="Times New Roman" w:cs="Times New Roman"/>
          <w:color w:val="000000"/>
          <w:kern w:val="0"/>
          <w:sz w:val="28"/>
          <w:szCs w:val="28"/>
          <w:lang w:eastAsia="uk-UA"/>
          <w14:ligatures w14:val="none"/>
        </w:rPr>
        <w:t xml:space="preserve"> року</w:t>
      </w:r>
    </w:p>
    <w:p w14:paraId="2E279A66" w14:textId="77777777" w:rsidR="00A90EF1" w:rsidRDefault="00A90EF1" w:rsidP="00A90EF1">
      <w:pPr>
        <w:spacing w:after="0" w:line="240" w:lineRule="auto"/>
        <w:rPr>
          <w:rFonts w:ascii="Times New Roman" w:eastAsia="Times New Roman" w:hAnsi="Times New Roman" w:cs="Times New Roman"/>
          <w:kern w:val="0"/>
          <w:sz w:val="24"/>
          <w:szCs w:val="24"/>
          <w:lang w:eastAsia="uk-UA"/>
          <w14:ligatures w14:val="none"/>
        </w:rPr>
      </w:pPr>
      <w:r w:rsidRPr="006A3022">
        <w:rPr>
          <w:rFonts w:ascii="Times New Roman" w:eastAsia="Times New Roman" w:hAnsi="Times New Roman" w:cs="Times New Roman"/>
          <w:kern w:val="0"/>
          <w:sz w:val="24"/>
          <w:szCs w:val="24"/>
          <w:lang w:eastAsia="uk-UA"/>
          <w14:ligatures w14:val="none"/>
        </w:rPr>
        <w:t xml:space="preserve">         </w:t>
      </w:r>
    </w:p>
    <w:p w14:paraId="405B12A5" w14:textId="77777777" w:rsidR="00A90EF1" w:rsidRPr="006A3022"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4"/>
          <w:szCs w:val="24"/>
          <w:lang w:eastAsia="uk-UA"/>
          <w14:ligatures w14:val="none"/>
        </w:rPr>
        <w:t xml:space="preserve">          </w:t>
      </w:r>
      <w:r w:rsidRPr="006A3022">
        <w:rPr>
          <w:rFonts w:ascii="Times New Roman" w:eastAsia="Times New Roman" w:hAnsi="Times New Roman" w:cs="Times New Roman"/>
          <w:kern w:val="0"/>
          <w:sz w:val="28"/>
          <w:szCs w:val="28"/>
          <w:lang w:eastAsia="uk-UA"/>
          <w14:ligatures w14:val="none"/>
        </w:rPr>
        <w:t xml:space="preserve">Всього членів </w:t>
      </w:r>
      <w:r>
        <w:rPr>
          <w:rFonts w:ascii="Times New Roman" w:eastAsia="Times New Roman" w:hAnsi="Times New Roman" w:cs="Times New Roman"/>
          <w:kern w:val="0"/>
          <w:sz w:val="28"/>
          <w:szCs w:val="28"/>
          <w:lang w:eastAsia="uk-UA"/>
          <w14:ligatures w14:val="none"/>
        </w:rPr>
        <w:t>робочої групи</w:t>
      </w:r>
      <w:r w:rsidRPr="006A3022">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15</w:t>
      </w:r>
    </w:p>
    <w:p w14:paraId="00E72ABF" w14:textId="77777777" w:rsidR="00A90EF1" w:rsidRPr="006A3022" w:rsidRDefault="00A90EF1" w:rsidP="00A90EF1">
      <w:pPr>
        <w:spacing w:after="0" w:line="240" w:lineRule="auto"/>
        <w:rPr>
          <w:rFonts w:ascii="Times New Roman" w:eastAsia="Times New Roman" w:hAnsi="Times New Roman" w:cs="Times New Roman"/>
          <w:kern w:val="0"/>
          <w:sz w:val="28"/>
          <w:szCs w:val="28"/>
          <w:lang w:eastAsia="uk-UA"/>
          <w14:ligatures w14:val="none"/>
        </w:rPr>
      </w:pPr>
    </w:p>
    <w:p w14:paraId="3F5F9CF5" w14:textId="77777777" w:rsidR="00A90EF1" w:rsidRPr="006A3022" w:rsidRDefault="00A90EF1" w:rsidP="00A90EF1">
      <w:pPr>
        <w:spacing w:after="0" w:line="240" w:lineRule="auto"/>
        <w:rPr>
          <w:rFonts w:ascii="Times New Roman" w:eastAsia="Times New Roman" w:hAnsi="Times New Roman" w:cs="Times New Roman"/>
          <w:kern w:val="0"/>
          <w:sz w:val="28"/>
          <w:szCs w:val="28"/>
          <w:lang w:eastAsia="uk-UA"/>
          <w14:ligatures w14:val="none"/>
        </w:rPr>
      </w:pPr>
      <w:r w:rsidRPr="006A3022">
        <w:rPr>
          <w:rFonts w:ascii="Times New Roman" w:eastAsia="Times New Roman" w:hAnsi="Times New Roman" w:cs="Times New Roman"/>
          <w:kern w:val="0"/>
          <w:sz w:val="28"/>
          <w:szCs w:val="28"/>
          <w:lang w:eastAsia="uk-UA"/>
          <w14:ligatures w14:val="none"/>
        </w:rPr>
        <w:t xml:space="preserve">         Присутніх на </w:t>
      </w:r>
      <w:r>
        <w:rPr>
          <w:rFonts w:ascii="Times New Roman" w:eastAsia="Times New Roman" w:hAnsi="Times New Roman" w:cs="Times New Roman"/>
          <w:kern w:val="0"/>
          <w:sz w:val="28"/>
          <w:szCs w:val="28"/>
          <w:lang w:eastAsia="uk-UA"/>
          <w14:ligatures w14:val="none"/>
        </w:rPr>
        <w:t>стратегічній сесії</w:t>
      </w:r>
      <w:r w:rsidRPr="006A3022">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 xml:space="preserve">  9</w:t>
      </w:r>
    </w:p>
    <w:p w14:paraId="521525FD" w14:textId="77777777" w:rsidR="00A90EF1" w:rsidRPr="006A3022" w:rsidRDefault="00A90EF1" w:rsidP="00A90EF1">
      <w:pPr>
        <w:spacing w:after="0" w:line="240" w:lineRule="auto"/>
        <w:rPr>
          <w:rFonts w:ascii="Times New Roman" w:eastAsia="Times New Roman" w:hAnsi="Times New Roman" w:cs="Times New Roman"/>
          <w:kern w:val="0"/>
          <w:sz w:val="28"/>
          <w:szCs w:val="28"/>
          <w:lang w:eastAsia="uk-UA"/>
          <w14:ligatures w14:val="none"/>
        </w:rPr>
      </w:pPr>
    </w:p>
    <w:p w14:paraId="105F4F0D" w14:textId="77777777" w:rsidR="00A90EF1" w:rsidRPr="006A3022" w:rsidRDefault="00A90EF1" w:rsidP="00A90EF1">
      <w:pPr>
        <w:spacing w:after="0" w:line="240" w:lineRule="auto"/>
        <w:rPr>
          <w:rFonts w:ascii="Times New Roman" w:eastAsia="Times New Roman" w:hAnsi="Times New Roman" w:cs="Times New Roman"/>
          <w:kern w:val="0"/>
          <w:sz w:val="28"/>
          <w:szCs w:val="28"/>
          <w:lang w:eastAsia="uk-UA"/>
          <w14:ligatures w14:val="none"/>
        </w:rPr>
      </w:pPr>
      <w:r w:rsidRPr="006A3022">
        <w:rPr>
          <w:rFonts w:ascii="Times New Roman" w:eastAsia="Times New Roman" w:hAnsi="Times New Roman" w:cs="Times New Roman"/>
          <w:kern w:val="0"/>
          <w:sz w:val="28"/>
          <w:szCs w:val="28"/>
          <w:lang w:eastAsia="uk-UA"/>
          <w14:ligatures w14:val="none"/>
        </w:rPr>
        <w:t xml:space="preserve">         Відсутніх  на </w:t>
      </w:r>
      <w:r>
        <w:rPr>
          <w:rFonts w:ascii="Times New Roman" w:eastAsia="Times New Roman" w:hAnsi="Times New Roman" w:cs="Times New Roman"/>
          <w:kern w:val="0"/>
          <w:sz w:val="28"/>
          <w:szCs w:val="28"/>
          <w:lang w:eastAsia="uk-UA"/>
          <w14:ligatures w14:val="none"/>
        </w:rPr>
        <w:t>стратегічній сесії</w:t>
      </w:r>
      <w:r w:rsidRPr="006A3022">
        <w:rPr>
          <w:rFonts w:ascii="Times New Roman" w:eastAsia="Times New Roman" w:hAnsi="Times New Roman" w:cs="Times New Roman"/>
          <w:kern w:val="0"/>
          <w:sz w:val="28"/>
          <w:szCs w:val="28"/>
          <w:lang w:eastAsia="uk-UA"/>
          <w14:ligatures w14:val="none"/>
        </w:rPr>
        <w:t xml:space="preserve">                     </w:t>
      </w:r>
      <w:r>
        <w:rPr>
          <w:rFonts w:ascii="Times New Roman" w:eastAsia="Times New Roman" w:hAnsi="Times New Roman" w:cs="Times New Roman"/>
          <w:kern w:val="0"/>
          <w:sz w:val="28"/>
          <w:szCs w:val="28"/>
          <w:lang w:eastAsia="uk-UA"/>
          <w14:ligatures w14:val="none"/>
        </w:rPr>
        <w:t>6</w:t>
      </w:r>
      <w:r w:rsidRPr="006A3022">
        <w:rPr>
          <w:rFonts w:ascii="Times New Roman" w:eastAsia="Times New Roman" w:hAnsi="Times New Roman" w:cs="Times New Roman"/>
          <w:kern w:val="0"/>
          <w:sz w:val="28"/>
          <w:szCs w:val="28"/>
          <w:lang w:eastAsia="uk-UA"/>
          <w14:ligatures w14:val="none"/>
        </w:rPr>
        <w:t xml:space="preserve">                                                  </w:t>
      </w:r>
    </w:p>
    <w:p w14:paraId="33686E08"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w:t>
      </w:r>
    </w:p>
    <w:p w14:paraId="4851E73F" w14:textId="77777777" w:rsidR="00A90EF1" w:rsidRPr="00846792"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w:t>
      </w:r>
      <w:r w:rsidRPr="00846792">
        <w:rPr>
          <w:rFonts w:ascii="Times New Roman" w:eastAsia="Times New Roman" w:hAnsi="Times New Roman" w:cs="Times New Roman"/>
          <w:kern w:val="0"/>
          <w:sz w:val="28"/>
          <w:szCs w:val="28"/>
          <w:lang w:eastAsia="uk-UA"/>
          <w14:ligatures w14:val="none"/>
        </w:rPr>
        <w:t xml:space="preserve">Голова </w:t>
      </w:r>
      <w:r>
        <w:rPr>
          <w:rFonts w:ascii="Times New Roman" w:eastAsia="Times New Roman" w:hAnsi="Times New Roman" w:cs="Times New Roman"/>
          <w:kern w:val="0"/>
          <w:sz w:val="28"/>
          <w:szCs w:val="28"/>
          <w:lang w:eastAsia="uk-UA"/>
          <w14:ligatures w14:val="none"/>
        </w:rPr>
        <w:t>Р</w:t>
      </w:r>
      <w:r w:rsidRPr="00846792">
        <w:rPr>
          <w:rFonts w:ascii="Times New Roman" w:eastAsia="Times New Roman" w:hAnsi="Times New Roman" w:cs="Times New Roman"/>
          <w:kern w:val="0"/>
          <w:sz w:val="28"/>
          <w:szCs w:val="28"/>
          <w:lang w:eastAsia="uk-UA"/>
          <w14:ligatures w14:val="none"/>
        </w:rPr>
        <w:t xml:space="preserve">обочої групи                                </w:t>
      </w:r>
      <w:r>
        <w:rPr>
          <w:rFonts w:ascii="Times New Roman" w:eastAsia="Times New Roman" w:hAnsi="Times New Roman" w:cs="Times New Roman"/>
          <w:kern w:val="0"/>
          <w:sz w:val="28"/>
          <w:szCs w:val="28"/>
          <w:lang w:eastAsia="uk-UA"/>
          <w14:ligatures w14:val="none"/>
        </w:rPr>
        <w:t>Сігнаєвський О.В.</w:t>
      </w:r>
    </w:p>
    <w:p w14:paraId="09213A86" w14:textId="77777777" w:rsidR="00A90EF1" w:rsidRPr="00846792" w:rsidRDefault="00A90EF1" w:rsidP="00A90EF1">
      <w:pPr>
        <w:spacing w:after="0" w:line="240" w:lineRule="auto"/>
        <w:rPr>
          <w:rFonts w:ascii="Times New Roman" w:eastAsia="Times New Roman" w:hAnsi="Times New Roman" w:cs="Times New Roman"/>
          <w:kern w:val="0"/>
          <w:sz w:val="28"/>
          <w:szCs w:val="28"/>
          <w:lang w:eastAsia="uk-UA"/>
          <w14:ligatures w14:val="none"/>
        </w:rPr>
      </w:pPr>
    </w:p>
    <w:p w14:paraId="5ACEE9F7"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w:t>
      </w:r>
      <w:r w:rsidRPr="00846792">
        <w:rPr>
          <w:rFonts w:ascii="Times New Roman" w:eastAsia="Times New Roman" w:hAnsi="Times New Roman" w:cs="Times New Roman"/>
          <w:kern w:val="0"/>
          <w:sz w:val="28"/>
          <w:szCs w:val="28"/>
          <w:lang w:eastAsia="uk-UA"/>
          <w14:ligatures w14:val="none"/>
        </w:rPr>
        <w:t xml:space="preserve">Секретар Робочої групи </w:t>
      </w:r>
      <w:r w:rsidRPr="00846792">
        <w:rPr>
          <w:rFonts w:ascii="Times New Roman" w:eastAsia="Times New Roman" w:hAnsi="Times New Roman" w:cs="Times New Roman"/>
          <w:kern w:val="0"/>
          <w:sz w:val="28"/>
          <w:szCs w:val="28"/>
          <w:lang w:eastAsia="uk-UA"/>
          <w14:ligatures w14:val="none"/>
        </w:rPr>
        <w:tab/>
      </w:r>
      <w:r w:rsidRPr="00846792">
        <w:rPr>
          <w:rFonts w:ascii="Times New Roman" w:eastAsia="Times New Roman" w:hAnsi="Times New Roman" w:cs="Times New Roman"/>
          <w:kern w:val="0"/>
          <w:sz w:val="28"/>
          <w:szCs w:val="28"/>
          <w:lang w:eastAsia="uk-UA"/>
          <w14:ligatures w14:val="none"/>
        </w:rPr>
        <w:tab/>
      </w:r>
      <w:r w:rsidRPr="00846792">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Чигрин Н.А.</w:t>
      </w:r>
    </w:p>
    <w:p w14:paraId="4EF286EA"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p>
    <w:p w14:paraId="492EA536"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Члени Робочої групи присутні на засіданні: Роїк Ю.П.,Телевань О.М., Сліпчик В.Б.,Кружільний О.О., Мовчан С.Г., Щербата Л.Є., Руденко М.В.</w:t>
      </w:r>
    </w:p>
    <w:p w14:paraId="1D84D92B"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w:t>
      </w:r>
    </w:p>
    <w:p w14:paraId="0C8C0437"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Члени Робочої групи присутні на засіданні: Бондар О.А.,  Болебрух В.В., Синільник В.М., Швець В.А., ШапшайГ.В., Болебрух В.М.</w:t>
      </w:r>
    </w:p>
    <w:p w14:paraId="728A714B"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p>
    <w:p w14:paraId="442936BE"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Запрошені: Іллінецький міський голова Ящук В.М., </w:t>
      </w:r>
    </w:p>
    <w:p w14:paraId="7C25F175"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перший заступник міського голови Дмитрик О.В.,</w:t>
      </w:r>
    </w:p>
    <w:p w14:paraId="56AD1EEC" w14:textId="77777777" w:rsidR="00A90EF1" w:rsidRDefault="00A90EF1" w:rsidP="00A90EF1">
      <w:pPr>
        <w:spacing w:after="0" w:line="240" w:lineRule="auto"/>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color w:val="FF0000"/>
          <w:kern w:val="0"/>
          <w:sz w:val="28"/>
          <w:szCs w:val="28"/>
          <w:lang w:eastAsia="uk-UA"/>
          <w14:ligatures w14:val="none"/>
        </w:rPr>
        <w:t xml:space="preserve"> </w:t>
      </w:r>
      <w:r w:rsidRPr="00970911">
        <w:rPr>
          <w:rFonts w:ascii="Times New Roman" w:eastAsia="Times New Roman" w:hAnsi="Times New Roman" w:cs="Times New Roman"/>
          <w:kern w:val="0"/>
          <w:sz w:val="28"/>
          <w:szCs w:val="28"/>
          <w:lang w:eastAsia="uk-UA"/>
          <w14:ligatures w14:val="none"/>
        </w:rPr>
        <w:t>представник НВПП «АНКОР» м. Вінниця ГІП Андрій Огроднік,</w:t>
      </w:r>
    </w:p>
    <w:p w14:paraId="4A8822AB" w14:textId="77777777" w:rsidR="00A90EF1" w:rsidRDefault="00A90EF1" w:rsidP="00A90EF1">
      <w:pPr>
        <w:spacing w:after="0" w:line="240" w:lineRule="auto"/>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старости старостинських округів: </w:t>
      </w:r>
      <w:r w:rsidRPr="00E641E5">
        <w:rPr>
          <w:rFonts w:ascii="Times New Roman" w:eastAsia="Times New Roman" w:hAnsi="Times New Roman" w:cs="Times New Roman"/>
          <w:kern w:val="0"/>
          <w:sz w:val="28"/>
          <w:szCs w:val="28"/>
          <w:lang w:eastAsia="uk-UA"/>
          <w14:ligatures w14:val="none"/>
        </w:rPr>
        <w:t>Стаднік Леонід Іванович</w:t>
      </w:r>
      <w:r>
        <w:rPr>
          <w:rFonts w:ascii="Times New Roman" w:eastAsia="Times New Roman" w:hAnsi="Times New Roman" w:cs="Times New Roman"/>
          <w:kern w:val="0"/>
          <w:sz w:val="28"/>
          <w:szCs w:val="28"/>
          <w:lang w:eastAsia="uk-UA"/>
          <w14:ligatures w14:val="none"/>
        </w:rPr>
        <w:t xml:space="preserve">, </w:t>
      </w:r>
      <w:r w:rsidRPr="00E641E5">
        <w:rPr>
          <w:rFonts w:ascii="Times New Roman" w:eastAsia="Times New Roman" w:hAnsi="Times New Roman" w:cs="Times New Roman"/>
          <w:kern w:val="0"/>
          <w:sz w:val="28"/>
          <w:szCs w:val="28"/>
          <w:lang w:eastAsia="uk-UA"/>
          <w14:ligatures w14:val="none"/>
        </w:rPr>
        <w:t>Гринчук Петро Васильович</w:t>
      </w:r>
      <w:r>
        <w:rPr>
          <w:rFonts w:ascii="Times New Roman" w:eastAsia="Times New Roman" w:hAnsi="Times New Roman" w:cs="Times New Roman"/>
          <w:kern w:val="0"/>
          <w:sz w:val="28"/>
          <w:szCs w:val="28"/>
          <w:lang w:eastAsia="uk-UA"/>
          <w14:ligatures w14:val="none"/>
        </w:rPr>
        <w:t xml:space="preserve">, </w:t>
      </w:r>
      <w:r w:rsidRPr="00E641E5">
        <w:rPr>
          <w:rFonts w:ascii="Times New Roman" w:eastAsia="Times New Roman" w:hAnsi="Times New Roman" w:cs="Times New Roman"/>
          <w:kern w:val="0"/>
          <w:sz w:val="28"/>
          <w:szCs w:val="28"/>
          <w:lang w:eastAsia="uk-UA"/>
          <w14:ligatures w14:val="none"/>
        </w:rPr>
        <w:t>Сандул Юрій Андрій</w:t>
      </w:r>
      <w:r>
        <w:rPr>
          <w:rFonts w:ascii="Times New Roman" w:eastAsia="Times New Roman" w:hAnsi="Times New Roman" w:cs="Times New Roman"/>
          <w:kern w:val="0"/>
          <w:sz w:val="28"/>
          <w:szCs w:val="28"/>
          <w:lang w:eastAsia="uk-UA"/>
          <w14:ligatures w14:val="none"/>
        </w:rPr>
        <w:t>ович,</w:t>
      </w:r>
      <w:r w:rsidRPr="00E641E5">
        <w:rPr>
          <w:rFonts w:ascii="Times New Roman" w:eastAsia="Times New Roman" w:hAnsi="Times New Roman" w:cs="Times New Roman"/>
          <w:kern w:val="0"/>
          <w:sz w:val="28"/>
          <w:szCs w:val="28"/>
          <w:lang w:eastAsia="uk-UA"/>
          <w14:ligatures w14:val="none"/>
        </w:rPr>
        <w:t xml:space="preserve"> Кравець Валентина Іванівна</w:t>
      </w:r>
      <w:r>
        <w:rPr>
          <w:rFonts w:ascii="Times New Roman" w:eastAsia="Times New Roman" w:hAnsi="Times New Roman" w:cs="Times New Roman"/>
          <w:kern w:val="0"/>
          <w:sz w:val="28"/>
          <w:szCs w:val="28"/>
          <w:lang w:eastAsia="uk-UA"/>
          <w14:ligatures w14:val="none"/>
        </w:rPr>
        <w:t xml:space="preserve">, </w:t>
      </w:r>
      <w:r w:rsidRPr="00E641E5">
        <w:rPr>
          <w:rFonts w:ascii="Times New Roman" w:eastAsia="Times New Roman" w:hAnsi="Times New Roman" w:cs="Times New Roman"/>
          <w:kern w:val="0"/>
          <w:sz w:val="28"/>
          <w:szCs w:val="28"/>
          <w:lang w:eastAsia="uk-UA"/>
          <w14:ligatures w14:val="none"/>
        </w:rPr>
        <w:t>Кондратюк Сергій Володимирович</w:t>
      </w:r>
      <w:r>
        <w:rPr>
          <w:rFonts w:ascii="Times New Roman" w:eastAsia="Times New Roman" w:hAnsi="Times New Roman" w:cs="Times New Roman"/>
          <w:kern w:val="0"/>
          <w:sz w:val="28"/>
          <w:szCs w:val="28"/>
          <w:lang w:eastAsia="uk-UA"/>
          <w14:ligatures w14:val="none"/>
        </w:rPr>
        <w:t xml:space="preserve">, </w:t>
      </w:r>
      <w:r w:rsidRPr="00E641E5">
        <w:rPr>
          <w:rFonts w:ascii="Times New Roman" w:eastAsia="Times New Roman" w:hAnsi="Times New Roman" w:cs="Times New Roman"/>
          <w:kern w:val="0"/>
          <w:sz w:val="28"/>
          <w:szCs w:val="28"/>
          <w:lang w:eastAsia="uk-UA"/>
          <w14:ligatures w14:val="none"/>
        </w:rPr>
        <w:t>Підлісняк Валерія Валеріївна</w:t>
      </w:r>
      <w:r>
        <w:rPr>
          <w:rFonts w:ascii="Times New Roman" w:eastAsia="Times New Roman" w:hAnsi="Times New Roman" w:cs="Times New Roman"/>
          <w:kern w:val="0"/>
          <w:sz w:val="28"/>
          <w:szCs w:val="28"/>
          <w:lang w:eastAsia="uk-UA"/>
          <w14:ligatures w14:val="none"/>
        </w:rPr>
        <w:t>,</w:t>
      </w:r>
      <w:r w:rsidRPr="00E641E5">
        <w:rPr>
          <w:rFonts w:ascii="Times New Roman" w:eastAsia="Times New Roman" w:hAnsi="Times New Roman" w:cs="Times New Roman"/>
          <w:kern w:val="0"/>
          <w:sz w:val="28"/>
          <w:szCs w:val="28"/>
          <w:lang w:eastAsia="uk-UA"/>
          <w14:ligatures w14:val="none"/>
        </w:rPr>
        <w:t xml:space="preserve">      Білоус Людмила Григорівна</w:t>
      </w:r>
      <w:r>
        <w:rPr>
          <w:rFonts w:ascii="Times New Roman" w:eastAsia="Times New Roman" w:hAnsi="Times New Roman" w:cs="Times New Roman"/>
          <w:kern w:val="0"/>
          <w:sz w:val="28"/>
          <w:szCs w:val="28"/>
          <w:lang w:eastAsia="uk-UA"/>
          <w14:ligatures w14:val="none"/>
        </w:rPr>
        <w:t>,</w:t>
      </w:r>
      <w:r w:rsidRPr="00E641E5">
        <w:rPr>
          <w:rFonts w:ascii="Times New Roman" w:eastAsia="Times New Roman" w:hAnsi="Times New Roman" w:cs="Times New Roman"/>
          <w:kern w:val="0"/>
          <w:sz w:val="28"/>
          <w:szCs w:val="28"/>
          <w:lang w:eastAsia="uk-UA"/>
          <w14:ligatures w14:val="none"/>
        </w:rPr>
        <w:t xml:space="preserve"> Допіра Алла Миколаївна</w:t>
      </w:r>
      <w:r>
        <w:rPr>
          <w:rFonts w:ascii="Times New Roman" w:eastAsia="Times New Roman" w:hAnsi="Times New Roman" w:cs="Times New Roman"/>
          <w:kern w:val="0"/>
          <w:sz w:val="28"/>
          <w:szCs w:val="28"/>
          <w:lang w:eastAsia="uk-UA"/>
          <w14:ligatures w14:val="none"/>
        </w:rPr>
        <w:t xml:space="preserve">, </w:t>
      </w:r>
      <w:r w:rsidRPr="00E641E5">
        <w:rPr>
          <w:rFonts w:ascii="Times New Roman" w:eastAsia="Times New Roman" w:hAnsi="Times New Roman" w:cs="Times New Roman"/>
          <w:kern w:val="0"/>
          <w:sz w:val="28"/>
          <w:szCs w:val="28"/>
          <w:lang w:eastAsia="uk-UA"/>
          <w14:ligatures w14:val="none"/>
        </w:rPr>
        <w:t>Мурзак Вадим Володимирович</w:t>
      </w:r>
      <w:r>
        <w:rPr>
          <w:rFonts w:ascii="Times New Roman" w:eastAsia="Times New Roman" w:hAnsi="Times New Roman" w:cs="Times New Roman"/>
          <w:kern w:val="0"/>
          <w:sz w:val="28"/>
          <w:szCs w:val="28"/>
          <w:lang w:eastAsia="uk-UA"/>
          <w14:ligatures w14:val="none"/>
        </w:rPr>
        <w:t xml:space="preserve">, </w:t>
      </w:r>
      <w:r w:rsidRPr="00E641E5">
        <w:rPr>
          <w:rFonts w:ascii="Times New Roman" w:eastAsia="Times New Roman" w:hAnsi="Times New Roman" w:cs="Times New Roman"/>
          <w:kern w:val="0"/>
          <w:sz w:val="28"/>
          <w:szCs w:val="28"/>
          <w:lang w:eastAsia="uk-UA"/>
          <w14:ligatures w14:val="none"/>
        </w:rPr>
        <w:t>Стойко Наталія Іванівна</w:t>
      </w:r>
      <w:r>
        <w:rPr>
          <w:rFonts w:ascii="Times New Roman" w:eastAsia="Times New Roman" w:hAnsi="Times New Roman" w:cs="Times New Roman"/>
          <w:kern w:val="0"/>
          <w:sz w:val="28"/>
          <w:szCs w:val="28"/>
          <w:lang w:eastAsia="uk-UA"/>
          <w14:ligatures w14:val="none"/>
        </w:rPr>
        <w:t xml:space="preserve">, </w:t>
      </w:r>
      <w:r w:rsidRPr="00E641E5">
        <w:rPr>
          <w:rFonts w:ascii="Times New Roman" w:eastAsia="Times New Roman" w:hAnsi="Times New Roman" w:cs="Times New Roman"/>
          <w:kern w:val="0"/>
          <w:sz w:val="28"/>
          <w:szCs w:val="28"/>
          <w:lang w:eastAsia="uk-UA"/>
          <w14:ligatures w14:val="none"/>
        </w:rPr>
        <w:t>Громик Олег Петрович</w:t>
      </w:r>
      <w:r>
        <w:rPr>
          <w:rFonts w:ascii="Times New Roman" w:eastAsia="Times New Roman" w:hAnsi="Times New Roman" w:cs="Times New Roman"/>
          <w:kern w:val="0"/>
          <w:sz w:val="28"/>
          <w:szCs w:val="28"/>
          <w:lang w:eastAsia="uk-UA"/>
          <w14:ligatures w14:val="none"/>
        </w:rPr>
        <w:t>.</w:t>
      </w:r>
    </w:p>
    <w:p w14:paraId="63A6D947" w14:textId="77777777" w:rsidR="00A90EF1" w:rsidRPr="006A3022" w:rsidRDefault="00A90EF1" w:rsidP="00A90EF1">
      <w:pPr>
        <w:spacing w:after="0" w:line="240" w:lineRule="auto"/>
        <w:rPr>
          <w:rFonts w:ascii="Times New Roman" w:eastAsia="Times New Roman" w:hAnsi="Times New Roman" w:cs="Times New Roman"/>
          <w:kern w:val="0"/>
          <w:sz w:val="28"/>
          <w:szCs w:val="28"/>
          <w:lang w:eastAsia="uk-UA"/>
          <w14:ligatures w14:val="none"/>
        </w:rPr>
      </w:pPr>
    </w:p>
    <w:p w14:paraId="12EA6CDC" w14:textId="77777777" w:rsidR="00A90EF1" w:rsidRPr="00C77C47" w:rsidRDefault="00A90EF1" w:rsidP="00A90EF1">
      <w:pPr>
        <w:jc w:val="both"/>
        <w:rPr>
          <w:rFonts w:ascii="Times New Roman" w:eastAsia="Times New Roman" w:hAnsi="Times New Roman" w:cs="Times New Roman"/>
          <w:kern w:val="0"/>
          <w:sz w:val="28"/>
          <w:szCs w:val="20"/>
          <w:lang w:eastAsia="ru-RU"/>
          <w14:ligatures w14:val="none"/>
        </w:rPr>
      </w:pPr>
      <w:r w:rsidRPr="00C77C47">
        <w:rPr>
          <w:rFonts w:ascii="Times New Roman" w:eastAsia="Times New Roman" w:hAnsi="Times New Roman" w:cs="Times New Roman"/>
          <w:kern w:val="0"/>
          <w:sz w:val="28"/>
          <w:szCs w:val="28"/>
          <w:lang w:eastAsia="uk-UA"/>
          <w14:ligatures w14:val="none"/>
        </w:rPr>
        <w:t xml:space="preserve">   Голова Робочої групи з формування завдання на розроблення Комплексного плану просторового розвитку території Іллінецької міської територіальної громади - Олексій Сігнаєвський</w:t>
      </w:r>
      <w:r w:rsidRPr="00C77C47">
        <w:rPr>
          <w:rFonts w:ascii="Times New Roman" w:eastAsia="Times New Roman" w:hAnsi="Times New Roman" w:cs="Times New Roman"/>
          <w:kern w:val="0"/>
          <w:sz w:val="28"/>
          <w:szCs w:val="20"/>
          <w:lang w:eastAsia="ru-RU"/>
          <w14:ligatures w14:val="none"/>
        </w:rPr>
        <w:t xml:space="preserve">: </w:t>
      </w:r>
      <w:r w:rsidRPr="00C77C47">
        <w:rPr>
          <w:rFonts w:ascii="Times New Roman" w:eastAsia="Times New Roman" w:hAnsi="Times New Roman" w:cs="Times New Roman"/>
          <w:kern w:val="0"/>
          <w:sz w:val="28"/>
          <w:szCs w:val="28"/>
          <w:lang w:eastAsia="ru-RU"/>
          <w14:ligatures w14:val="none"/>
        </w:rPr>
        <w:t>Шановні члени Робочої групи!</w:t>
      </w:r>
    </w:p>
    <w:p w14:paraId="465EF542" w14:textId="77777777" w:rsidR="00A90EF1" w:rsidRPr="00970911" w:rsidRDefault="00A90EF1" w:rsidP="00A90EF1">
      <w:pPr>
        <w:spacing w:after="0" w:line="240" w:lineRule="auto"/>
        <w:jc w:val="both"/>
        <w:rPr>
          <w:rFonts w:ascii="Times New Roman" w:eastAsia="Times New Roman" w:hAnsi="Times New Roman" w:cs="Times New Roman"/>
          <w:kern w:val="0"/>
          <w:sz w:val="28"/>
          <w:szCs w:val="28"/>
          <w:lang w:eastAsia="ru-RU"/>
          <w14:ligatures w14:val="none"/>
        </w:rPr>
      </w:pPr>
      <w:r w:rsidRPr="00970911">
        <w:rPr>
          <w:rFonts w:ascii="Times New Roman" w:eastAsia="Times New Roman" w:hAnsi="Times New Roman" w:cs="Times New Roman"/>
          <w:kern w:val="0"/>
          <w:sz w:val="28"/>
          <w:szCs w:val="28"/>
          <w:lang w:eastAsia="ru-RU"/>
          <w14:ligatures w14:val="none"/>
        </w:rPr>
        <w:t xml:space="preserve">Із </w:t>
      </w:r>
      <w:r>
        <w:rPr>
          <w:rFonts w:ascii="Times New Roman" w:eastAsia="Times New Roman" w:hAnsi="Times New Roman" w:cs="Times New Roman"/>
          <w:kern w:val="0"/>
          <w:sz w:val="28"/>
          <w:szCs w:val="28"/>
          <w:lang w:eastAsia="ru-RU"/>
          <w14:ligatures w14:val="none"/>
        </w:rPr>
        <w:t>15</w:t>
      </w:r>
      <w:r w:rsidRPr="00970911">
        <w:rPr>
          <w:rFonts w:ascii="Times New Roman" w:eastAsia="Times New Roman" w:hAnsi="Times New Roman" w:cs="Times New Roman"/>
          <w:kern w:val="0"/>
          <w:sz w:val="28"/>
          <w:szCs w:val="28"/>
          <w:lang w:eastAsia="ru-RU"/>
          <w14:ligatures w14:val="none"/>
        </w:rPr>
        <w:t xml:space="preserve"> членів </w:t>
      </w:r>
      <w:r>
        <w:rPr>
          <w:rFonts w:ascii="Times New Roman" w:eastAsia="Times New Roman" w:hAnsi="Times New Roman" w:cs="Times New Roman"/>
          <w:kern w:val="0"/>
          <w:sz w:val="28"/>
          <w:szCs w:val="28"/>
          <w:lang w:eastAsia="ru-RU"/>
          <w14:ligatures w14:val="none"/>
        </w:rPr>
        <w:t>Робочої групи</w:t>
      </w:r>
      <w:r w:rsidRPr="00970911">
        <w:rPr>
          <w:rFonts w:ascii="Times New Roman" w:eastAsia="Times New Roman" w:hAnsi="Times New Roman" w:cs="Times New Roman"/>
          <w:kern w:val="0"/>
          <w:sz w:val="28"/>
          <w:szCs w:val="28"/>
          <w:lang w:eastAsia="ru-RU"/>
          <w14:ligatures w14:val="none"/>
        </w:rPr>
        <w:t xml:space="preserve"> на засідання  прибуло</w:t>
      </w:r>
      <w:r>
        <w:rPr>
          <w:rFonts w:ascii="Times New Roman" w:eastAsia="Times New Roman" w:hAnsi="Times New Roman" w:cs="Times New Roman"/>
          <w:kern w:val="0"/>
          <w:sz w:val="28"/>
          <w:szCs w:val="28"/>
          <w:lang w:eastAsia="ru-RU"/>
          <w14:ligatures w14:val="none"/>
        </w:rPr>
        <w:t xml:space="preserve"> 9</w:t>
      </w:r>
      <w:r w:rsidRPr="00970911">
        <w:rPr>
          <w:rFonts w:ascii="Times New Roman" w:eastAsia="Times New Roman" w:hAnsi="Times New Roman" w:cs="Times New Roman"/>
          <w:kern w:val="0"/>
          <w:sz w:val="28"/>
          <w:szCs w:val="28"/>
          <w:lang w:eastAsia="ru-RU"/>
          <w14:ligatures w14:val="none"/>
        </w:rPr>
        <w:t xml:space="preserve"> чл</w:t>
      </w:r>
      <w:r>
        <w:rPr>
          <w:rFonts w:ascii="Times New Roman" w:eastAsia="Times New Roman" w:hAnsi="Times New Roman" w:cs="Times New Roman"/>
          <w:kern w:val="0"/>
          <w:sz w:val="28"/>
          <w:szCs w:val="28"/>
          <w:lang w:eastAsia="ru-RU"/>
          <w14:ligatures w14:val="none"/>
        </w:rPr>
        <w:t>енів</w:t>
      </w:r>
      <w:r w:rsidRPr="00970911">
        <w:rPr>
          <w:rFonts w:ascii="Times New Roman" w:eastAsia="Times New Roman" w:hAnsi="Times New Roman" w:cs="Times New Roman"/>
          <w:kern w:val="0"/>
          <w:sz w:val="28"/>
          <w:szCs w:val="28"/>
          <w:lang w:eastAsia="ru-RU"/>
          <w14:ligatures w14:val="none"/>
        </w:rPr>
        <w:t>.</w:t>
      </w:r>
    </w:p>
    <w:p w14:paraId="43F3CDCD" w14:textId="77777777" w:rsidR="00A90EF1" w:rsidRPr="00970911" w:rsidRDefault="00A90EF1" w:rsidP="00A90EF1">
      <w:pPr>
        <w:spacing w:after="0" w:line="240" w:lineRule="auto"/>
        <w:rPr>
          <w:rFonts w:ascii="Times New Roman" w:eastAsia="Times New Roman" w:hAnsi="Times New Roman" w:cs="Times New Roman"/>
          <w:kern w:val="0"/>
          <w:sz w:val="28"/>
          <w:szCs w:val="28"/>
          <w:lang w:eastAsia="ru-RU"/>
          <w14:ligatures w14:val="none"/>
        </w:rPr>
      </w:pPr>
      <w:r w:rsidRPr="00970911">
        <w:rPr>
          <w:rFonts w:ascii="Times New Roman" w:eastAsia="Times New Roman" w:hAnsi="Times New Roman" w:cs="Times New Roman"/>
          <w:kern w:val="0"/>
          <w:sz w:val="28"/>
          <w:szCs w:val="28"/>
          <w:lang w:eastAsia="ru-RU"/>
          <w14:ligatures w14:val="none"/>
        </w:rPr>
        <w:t xml:space="preserve">Можна розпочати </w:t>
      </w:r>
      <w:r>
        <w:rPr>
          <w:rFonts w:ascii="Times New Roman" w:eastAsia="Times New Roman" w:hAnsi="Times New Roman" w:cs="Times New Roman"/>
          <w:kern w:val="0"/>
          <w:sz w:val="28"/>
          <w:szCs w:val="28"/>
          <w:lang w:eastAsia="ru-RU"/>
          <w14:ligatures w14:val="none"/>
        </w:rPr>
        <w:t>засідання</w:t>
      </w:r>
      <w:r w:rsidRPr="00970911">
        <w:rPr>
          <w:rFonts w:ascii="Times New Roman" w:eastAsia="Times New Roman" w:hAnsi="Times New Roman" w:cs="Times New Roman"/>
          <w:kern w:val="0"/>
          <w:sz w:val="28"/>
          <w:szCs w:val="28"/>
          <w:lang w:eastAsia="ru-RU"/>
          <w14:ligatures w14:val="none"/>
        </w:rPr>
        <w:t>.</w:t>
      </w:r>
    </w:p>
    <w:p w14:paraId="7B2B0FBB" w14:textId="77777777" w:rsidR="00A90EF1" w:rsidRPr="006F3741" w:rsidRDefault="00A90EF1" w:rsidP="00A90EF1">
      <w:pPr>
        <w:spacing w:after="120" w:line="240" w:lineRule="auto"/>
        <w:jc w:val="both"/>
        <w:rPr>
          <w:rFonts w:ascii="Times New Roman" w:eastAsia="Times New Roman" w:hAnsi="Times New Roman" w:cs="Times New Roman"/>
          <w:kern w:val="0"/>
          <w:sz w:val="24"/>
          <w:szCs w:val="24"/>
          <w:lang w:eastAsia="uk-UA"/>
          <w14:ligatures w14:val="none"/>
        </w:rPr>
      </w:pPr>
      <w:r>
        <w:rPr>
          <w:rFonts w:ascii="Times New Roman" w:eastAsia="Times New Roman" w:hAnsi="Times New Roman" w:cs="Times New Roman"/>
          <w:color w:val="000000"/>
          <w:kern w:val="0"/>
          <w:sz w:val="28"/>
          <w:szCs w:val="28"/>
          <w:lang w:eastAsia="uk-UA"/>
          <w14:ligatures w14:val="none"/>
        </w:rPr>
        <w:t xml:space="preserve">    </w:t>
      </w:r>
      <w:r w:rsidRPr="006F3741">
        <w:rPr>
          <w:rFonts w:ascii="Times New Roman" w:eastAsia="Times New Roman" w:hAnsi="Times New Roman" w:cs="Times New Roman"/>
          <w:color w:val="000000"/>
          <w:kern w:val="0"/>
          <w:sz w:val="28"/>
          <w:szCs w:val="28"/>
          <w:lang w:eastAsia="uk-UA"/>
          <w14:ligatures w14:val="none"/>
        </w:rPr>
        <w:t xml:space="preserve">У ході </w:t>
      </w:r>
      <w:r>
        <w:rPr>
          <w:rFonts w:ascii="Times New Roman" w:eastAsia="Times New Roman" w:hAnsi="Times New Roman" w:cs="Times New Roman"/>
          <w:color w:val="000000"/>
          <w:kern w:val="0"/>
          <w:sz w:val="28"/>
          <w:szCs w:val="28"/>
          <w:lang w:eastAsia="uk-UA"/>
          <w14:ligatures w14:val="none"/>
        </w:rPr>
        <w:t xml:space="preserve">засідання </w:t>
      </w:r>
      <w:r w:rsidRPr="006F3741">
        <w:rPr>
          <w:rFonts w:ascii="Times New Roman" w:eastAsia="Times New Roman" w:hAnsi="Times New Roman" w:cs="Times New Roman"/>
          <w:color w:val="000000"/>
          <w:kern w:val="0"/>
          <w:sz w:val="28"/>
          <w:szCs w:val="28"/>
          <w:lang w:eastAsia="uk-UA"/>
          <w14:ligatures w14:val="none"/>
        </w:rPr>
        <w:t xml:space="preserve"> Стратегічної сесії було забезпечено </w:t>
      </w:r>
      <w:r>
        <w:rPr>
          <w:rFonts w:ascii="Times New Roman" w:eastAsia="Times New Roman" w:hAnsi="Times New Roman" w:cs="Times New Roman"/>
          <w:color w:val="000000"/>
          <w:kern w:val="0"/>
          <w:sz w:val="28"/>
          <w:szCs w:val="28"/>
          <w:lang w:eastAsia="uk-UA"/>
          <w14:ligatures w14:val="none"/>
        </w:rPr>
        <w:t>фото</w:t>
      </w:r>
      <w:r w:rsidRPr="006F3741">
        <w:rPr>
          <w:rFonts w:ascii="Times New Roman" w:eastAsia="Times New Roman" w:hAnsi="Times New Roman" w:cs="Times New Roman"/>
          <w:color w:val="000000"/>
          <w:kern w:val="0"/>
          <w:sz w:val="28"/>
          <w:szCs w:val="28"/>
          <w:lang w:eastAsia="uk-UA"/>
          <w14:ligatures w14:val="none"/>
        </w:rPr>
        <w:t xml:space="preserve">-фіксацію заходу, </w:t>
      </w:r>
      <w:r>
        <w:rPr>
          <w:rFonts w:ascii="Times New Roman" w:eastAsia="Times New Roman" w:hAnsi="Times New Roman" w:cs="Times New Roman"/>
          <w:color w:val="000000"/>
          <w:kern w:val="0"/>
          <w:sz w:val="28"/>
          <w:szCs w:val="28"/>
          <w:lang w:eastAsia="uk-UA"/>
          <w14:ligatures w14:val="none"/>
        </w:rPr>
        <w:t>що додається.</w:t>
      </w:r>
    </w:p>
    <w:p w14:paraId="114D93D6" w14:textId="77777777" w:rsidR="006F3741" w:rsidRPr="006F3741" w:rsidRDefault="006F3741" w:rsidP="006F3741">
      <w:pPr>
        <w:spacing w:after="120" w:line="240" w:lineRule="auto"/>
        <w:ind w:firstLine="720"/>
        <w:jc w:val="both"/>
        <w:rPr>
          <w:rFonts w:ascii="Times New Roman" w:eastAsia="Times New Roman" w:hAnsi="Times New Roman" w:cs="Times New Roman"/>
          <w:kern w:val="0"/>
          <w:sz w:val="24"/>
          <w:szCs w:val="24"/>
          <w:lang w:eastAsia="uk-UA"/>
          <w14:ligatures w14:val="none"/>
        </w:rPr>
      </w:pPr>
      <w:r w:rsidRPr="006F3741">
        <w:rPr>
          <w:rFonts w:ascii="Times New Roman" w:eastAsia="Times New Roman" w:hAnsi="Times New Roman" w:cs="Times New Roman"/>
          <w:b/>
          <w:bCs/>
          <w:color w:val="000000"/>
          <w:kern w:val="0"/>
          <w:sz w:val="28"/>
          <w:szCs w:val="28"/>
          <w:lang w:eastAsia="uk-UA"/>
          <w14:ligatures w14:val="none"/>
        </w:rPr>
        <w:t>МЕТА:</w:t>
      </w:r>
    </w:p>
    <w:p w14:paraId="682D3FD9" w14:textId="1EC00C7C" w:rsidR="006F3741" w:rsidRPr="00CE7401" w:rsidRDefault="006F3741" w:rsidP="006F3741">
      <w:pPr>
        <w:spacing w:after="120" w:line="240" w:lineRule="auto"/>
        <w:ind w:firstLine="567"/>
        <w:jc w:val="both"/>
        <w:rPr>
          <w:rFonts w:ascii="Times New Roman" w:eastAsia="Times New Roman" w:hAnsi="Times New Roman" w:cs="Times New Roman"/>
          <w:kern w:val="0"/>
          <w:sz w:val="24"/>
          <w:szCs w:val="24"/>
          <w:lang w:eastAsia="uk-UA"/>
          <w14:ligatures w14:val="none"/>
        </w:rPr>
      </w:pPr>
      <w:r w:rsidRPr="006F3741">
        <w:rPr>
          <w:rFonts w:ascii="Times New Roman" w:eastAsia="Times New Roman" w:hAnsi="Times New Roman" w:cs="Times New Roman"/>
          <w:color w:val="000000"/>
          <w:kern w:val="0"/>
          <w:sz w:val="28"/>
          <w:szCs w:val="28"/>
          <w:lang w:eastAsia="uk-UA"/>
          <w14:ligatures w14:val="none"/>
        </w:rPr>
        <w:t xml:space="preserve">Стратегічна сесія є обов’язковим публічним заходом громадського обговорення з формування завдання на розроблення Комплексного плану, метою проведення якого є визначення перспективи розвитку територіальної громади. У ході заходу обговорюються стратегічне бачення просторового розвитку </w:t>
      </w:r>
      <w:r w:rsidR="00574A76">
        <w:rPr>
          <w:rFonts w:ascii="Times New Roman" w:eastAsia="Times New Roman" w:hAnsi="Times New Roman" w:cs="Times New Roman"/>
          <w:color w:val="000000"/>
          <w:kern w:val="0"/>
          <w:sz w:val="28"/>
          <w:szCs w:val="28"/>
          <w:lang w:eastAsia="uk-UA"/>
          <w14:ligatures w14:val="none"/>
        </w:rPr>
        <w:t xml:space="preserve">територій </w:t>
      </w:r>
      <w:r w:rsidRPr="006F3741">
        <w:rPr>
          <w:rFonts w:ascii="Times New Roman" w:eastAsia="Times New Roman" w:hAnsi="Times New Roman" w:cs="Times New Roman"/>
          <w:color w:val="000000"/>
          <w:kern w:val="0"/>
          <w:sz w:val="28"/>
          <w:szCs w:val="28"/>
          <w:lang w:eastAsia="uk-UA"/>
          <w14:ligatures w14:val="none"/>
        </w:rPr>
        <w:t xml:space="preserve">громади, наявні </w:t>
      </w:r>
      <w:r w:rsidR="00574A76" w:rsidRPr="00CE7401">
        <w:rPr>
          <w:rFonts w:ascii="Times New Roman" w:eastAsia="Times New Roman" w:hAnsi="Times New Roman" w:cs="Times New Roman"/>
          <w:color w:val="000000"/>
          <w:kern w:val="0"/>
          <w:sz w:val="28"/>
          <w:szCs w:val="28"/>
          <w:lang w:eastAsia="uk-UA"/>
          <w14:ligatures w14:val="none"/>
        </w:rPr>
        <w:t>проблеми</w:t>
      </w:r>
      <w:r w:rsidRPr="00CE7401">
        <w:rPr>
          <w:rFonts w:ascii="Times New Roman" w:eastAsia="Times New Roman" w:hAnsi="Times New Roman" w:cs="Times New Roman"/>
          <w:color w:val="000000"/>
          <w:kern w:val="0"/>
          <w:sz w:val="28"/>
          <w:szCs w:val="28"/>
          <w:lang w:eastAsia="uk-UA"/>
          <w14:ligatures w14:val="none"/>
        </w:rPr>
        <w:t xml:space="preserve"> та можливості </w:t>
      </w:r>
      <w:r w:rsidR="00574A76" w:rsidRPr="00CE7401">
        <w:rPr>
          <w:rFonts w:ascii="Times New Roman" w:eastAsia="Times New Roman" w:hAnsi="Times New Roman" w:cs="Times New Roman"/>
          <w:color w:val="000000"/>
          <w:kern w:val="0"/>
          <w:sz w:val="28"/>
          <w:szCs w:val="28"/>
          <w:lang w:eastAsia="uk-UA"/>
          <w14:ligatures w14:val="none"/>
        </w:rPr>
        <w:t>їх усунення</w:t>
      </w:r>
      <w:r w:rsidRPr="00CE7401">
        <w:rPr>
          <w:rFonts w:ascii="Times New Roman" w:eastAsia="Times New Roman" w:hAnsi="Times New Roman" w:cs="Times New Roman"/>
          <w:color w:val="000000"/>
          <w:kern w:val="0"/>
          <w:sz w:val="28"/>
          <w:szCs w:val="28"/>
          <w:lang w:eastAsia="uk-UA"/>
          <w14:ligatures w14:val="none"/>
        </w:rPr>
        <w:t xml:space="preserve">, </w:t>
      </w:r>
      <w:r w:rsidRPr="00CE7401">
        <w:rPr>
          <w:rFonts w:ascii="Times New Roman" w:eastAsia="Times New Roman" w:hAnsi="Times New Roman" w:cs="Times New Roman"/>
          <w:color w:val="000000"/>
          <w:kern w:val="0"/>
          <w:sz w:val="28"/>
          <w:szCs w:val="28"/>
          <w:lang w:eastAsia="uk-UA"/>
          <w14:ligatures w14:val="none"/>
        </w:rPr>
        <w:lastRenderedPageBreak/>
        <w:t>визначаються перспективні для розміщення об’єкти</w:t>
      </w:r>
      <w:r w:rsidR="00574A76"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приймаються рішення з розвитку громади.</w:t>
      </w:r>
    </w:p>
    <w:p w14:paraId="2AF75022" w14:textId="77777777" w:rsidR="006F3741" w:rsidRPr="00CE7401" w:rsidRDefault="006F3741" w:rsidP="006F3741">
      <w:pPr>
        <w:spacing w:after="0" w:line="240" w:lineRule="auto"/>
        <w:rPr>
          <w:rFonts w:ascii="Times New Roman" w:eastAsia="Times New Roman" w:hAnsi="Times New Roman" w:cs="Times New Roman"/>
          <w:kern w:val="0"/>
          <w:sz w:val="24"/>
          <w:szCs w:val="24"/>
          <w:lang w:eastAsia="uk-UA"/>
          <w14:ligatures w14:val="none"/>
        </w:rPr>
      </w:pPr>
    </w:p>
    <w:p w14:paraId="6CC9FC32" w14:textId="77777777" w:rsidR="006F3741" w:rsidRPr="00CE7401" w:rsidRDefault="006F3741" w:rsidP="006F3741">
      <w:pPr>
        <w:spacing w:after="120" w:line="240" w:lineRule="auto"/>
        <w:ind w:firstLine="567"/>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b/>
          <w:bCs/>
          <w:color w:val="000000"/>
          <w:kern w:val="0"/>
          <w:sz w:val="28"/>
          <w:szCs w:val="28"/>
          <w:lang w:eastAsia="uk-UA"/>
          <w14:ligatures w14:val="none"/>
        </w:rPr>
        <w:t>РОЗГЛЯД ПИТАНЬ:</w:t>
      </w:r>
    </w:p>
    <w:p w14:paraId="059C5B3F" w14:textId="04C184CA" w:rsidR="006F3741" w:rsidRPr="00CE7401" w:rsidRDefault="006F3741" w:rsidP="006F3741">
      <w:pPr>
        <w:spacing w:after="0" w:line="240" w:lineRule="auto"/>
        <w:ind w:firstLine="567"/>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1. </w:t>
      </w:r>
      <w:r w:rsidRPr="00CE7401">
        <w:rPr>
          <w:rFonts w:ascii="Times New Roman" w:eastAsia="Times New Roman" w:hAnsi="Times New Roman" w:cs="Times New Roman"/>
          <w:b/>
          <w:bCs/>
          <w:color w:val="000000"/>
          <w:kern w:val="0"/>
          <w:sz w:val="28"/>
          <w:szCs w:val="28"/>
          <w:lang w:eastAsia="uk-UA"/>
          <w14:ligatures w14:val="none"/>
        </w:rPr>
        <w:t>Відкриваючи Стратегічну сесію</w:t>
      </w:r>
      <w:r w:rsidRPr="00CE7401">
        <w:rPr>
          <w:rFonts w:ascii="Times New Roman" w:eastAsia="Times New Roman" w:hAnsi="Times New Roman" w:cs="Times New Roman"/>
          <w:color w:val="000000"/>
          <w:kern w:val="0"/>
          <w:sz w:val="28"/>
          <w:szCs w:val="28"/>
          <w:lang w:eastAsia="uk-UA"/>
          <w14:ligatures w14:val="none"/>
        </w:rPr>
        <w:t xml:space="preserve">, </w:t>
      </w:r>
      <w:r w:rsidR="00EB12AD" w:rsidRPr="00CE7401">
        <w:rPr>
          <w:rFonts w:ascii="Times New Roman" w:eastAsia="Times New Roman" w:hAnsi="Times New Roman" w:cs="Times New Roman"/>
          <w:color w:val="000000"/>
          <w:kern w:val="0"/>
          <w:sz w:val="28"/>
          <w:szCs w:val="28"/>
          <w:lang w:eastAsia="uk-UA"/>
          <w14:ligatures w14:val="none"/>
        </w:rPr>
        <w:t>Іллінецький</w:t>
      </w:r>
      <w:r w:rsidRPr="00CE7401">
        <w:rPr>
          <w:rFonts w:ascii="Times New Roman" w:eastAsia="Times New Roman" w:hAnsi="Times New Roman" w:cs="Times New Roman"/>
          <w:color w:val="000000"/>
          <w:kern w:val="0"/>
          <w:sz w:val="28"/>
          <w:szCs w:val="28"/>
          <w:lang w:eastAsia="uk-UA"/>
          <w14:ligatures w14:val="none"/>
        </w:rPr>
        <w:t xml:space="preserve"> міський голова </w:t>
      </w:r>
      <w:r w:rsidR="00EB12AD" w:rsidRPr="00CE7401">
        <w:rPr>
          <w:rFonts w:ascii="Times New Roman" w:eastAsia="Times New Roman" w:hAnsi="Times New Roman" w:cs="Times New Roman"/>
          <w:color w:val="000000"/>
          <w:kern w:val="0"/>
          <w:sz w:val="28"/>
          <w:szCs w:val="28"/>
          <w:lang w:eastAsia="uk-UA"/>
          <w14:ligatures w14:val="none"/>
        </w:rPr>
        <w:t>Володимир ЯЩУК</w:t>
      </w:r>
      <w:r w:rsidRPr="00CE7401">
        <w:rPr>
          <w:rFonts w:ascii="Times New Roman" w:eastAsia="Times New Roman" w:hAnsi="Times New Roman" w:cs="Times New Roman"/>
          <w:color w:val="000000"/>
          <w:kern w:val="0"/>
          <w:sz w:val="28"/>
          <w:szCs w:val="28"/>
          <w:lang w:eastAsia="uk-UA"/>
          <w14:ligatures w14:val="none"/>
        </w:rPr>
        <w:t xml:space="preserve"> окреслив підстави проведення заходу, наголосив на важливості Комплексного плану для майбутнього розвитку </w:t>
      </w:r>
      <w:r w:rsidR="00EB12AD" w:rsidRPr="00CE7401">
        <w:rPr>
          <w:rFonts w:ascii="Times New Roman" w:eastAsia="Times New Roman" w:hAnsi="Times New Roman" w:cs="Times New Roman"/>
          <w:color w:val="000000"/>
          <w:kern w:val="0"/>
          <w:sz w:val="28"/>
          <w:szCs w:val="28"/>
          <w:lang w:eastAsia="uk-UA"/>
          <w14:ligatures w14:val="none"/>
        </w:rPr>
        <w:t>Іллінецької</w:t>
      </w:r>
      <w:r w:rsidRPr="00CE7401">
        <w:rPr>
          <w:rFonts w:ascii="Times New Roman" w:eastAsia="Times New Roman" w:hAnsi="Times New Roman" w:cs="Times New Roman"/>
          <w:color w:val="000000"/>
          <w:kern w:val="0"/>
          <w:sz w:val="28"/>
          <w:szCs w:val="28"/>
          <w:lang w:eastAsia="uk-UA"/>
          <w14:ligatures w14:val="none"/>
        </w:rPr>
        <w:t xml:space="preserve"> міської територіальної громади, зазначив, що саме від сформованого завдання на розроблення Комплексного плану залежить </w:t>
      </w:r>
      <w:r w:rsidR="00574A76" w:rsidRPr="00CE7401">
        <w:rPr>
          <w:rFonts w:ascii="Times New Roman" w:eastAsia="Times New Roman" w:hAnsi="Times New Roman" w:cs="Times New Roman"/>
          <w:color w:val="000000"/>
          <w:kern w:val="0"/>
          <w:sz w:val="28"/>
          <w:szCs w:val="28"/>
          <w:lang w:eastAsia="uk-UA"/>
          <w14:ligatures w14:val="none"/>
        </w:rPr>
        <w:t>актуальність</w:t>
      </w:r>
      <w:r w:rsidRPr="00CE7401">
        <w:rPr>
          <w:rFonts w:ascii="Times New Roman" w:eastAsia="Times New Roman" w:hAnsi="Times New Roman" w:cs="Times New Roman"/>
          <w:color w:val="000000"/>
          <w:kern w:val="0"/>
          <w:sz w:val="28"/>
          <w:szCs w:val="28"/>
          <w:lang w:eastAsia="uk-UA"/>
          <w14:ligatures w14:val="none"/>
        </w:rPr>
        <w:t xml:space="preserve"> документа у майбутньому. Успішна громада – це громада</w:t>
      </w:r>
      <w:r w:rsidR="00574A76" w:rsidRPr="00CE7401">
        <w:rPr>
          <w:rFonts w:ascii="Times New Roman" w:eastAsia="Times New Roman" w:hAnsi="Times New Roman" w:cs="Times New Roman"/>
          <w:color w:val="000000"/>
          <w:kern w:val="0"/>
          <w:sz w:val="28"/>
          <w:szCs w:val="28"/>
          <w:lang w:eastAsia="uk-UA"/>
          <w14:ligatures w14:val="none"/>
        </w:rPr>
        <w:t xml:space="preserve"> з</w:t>
      </w:r>
      <w:r w:rsidRPr="00CE7401">
        <w:rPr>
          <w:rFonts w:ascii="Times New Roman" w:eastAsia="Times New Roman" w:hAnsi="Times New Roman" w:cs="Times New Roman"/>
          <w:color w:val="000000"/>
          <w:kern w:val="0"/>
          <w:sz w:val="28"/>
          <w:szCs w:val="28"/>
          <w:lang w:eastAsia="uk-UA"/>
          <w14:ligatures w14:val="none"/>
        </w:rPr>
        <w:t xml:space="preserve"> </w:t>
      </w:r>
      <w:r w:rsidR="003C16E1" w:rsidRPr="00CE7401">
        <w:rPr>
          <w:rFonts w:ascii="Times New Roman" w:eastAsia="Times New Roman" w:hAnsi="Times New Roman" w:cs="Times New Roman"/>
          <w:color w:val="000000"/>
          <w:kern w:val="0"/>
          <w:sz w:val="28"/>
          <w:szCs w:val="28"/>
          <w:lang w:eastAsia="uk-UA"/>
          <w14:ligatures w14:val="none"/>
        </w:rPr>
        <w:t>комфортн</w:t>
      </w:r>
      <w:r w:rsidR="00574A76" w:rsidRPr="00CE7401">
        <w:rPr>
          <w:rFonts w:ascii="Times New Roman" w:eastAsia="Times New Roman" w:hAnsi="Times New Roman" w:cs="Times New Roman"/>
          <w:color w:val="000000"/>
          <w:kern w:val="0"/>
          <w:sz w:val="28"/>
          <w:szCs w:val="28"/>
          <w:lang w:eastAsia="uk-UA"/>
          <w14:ligatures w14:val="none"/>
        </w:rPr>
        <w:t>им</w:t>
      </w:r>
      <w:r w:rsidRPr="00CE7401">
        <w:rPr>
          <w:rFonts w:ascii="Times New Roman" w:eastAsia="Times New Roman" w:hAnsi="Times New Roman" w:cs="Times New Roman"/>
          <w:color w:val="000000"/>
          <w:kern w:val="0"/>
          <w:sz w:val="28"/>
          <w:szCs w:val="28"/>
          <w:lang w:eastAsia="uk-UA"/>
          <w14:ligatures w14:val="none"/>
        </w:rPr>
        <w:t xml:space="preserve"> прожива</w:t>
      </w:r>
      <w:r w:rsidR="003C16E1" w:rsidRPr="00CE7401">
        <w:rPr>
          <w:rFonts w:ascii="Times New Roman" w:eastAsia="Times New Roman" w:hAnsi="Times New Roman" w:cs="Times New Roman"/>
          <w:color w:val="000000"/>
          <w:kern w:val="0"/>
          <w:sz w:val="28"/>
          <w:szCs w:val="28"/>
          <w:lang w:eastAsia="uk-UA"/>
          <w14:ligatures w14:val="none"/>
        </w:rPr>
        <w:t>ння</w:t>
      </w:r>
      <w:r w:rsidRPr="00CE7401">
        <w:rPr>
          <w:rFonts w:ascii="Times New Roman" w:eastAsia="Times New Roman" w:hAnsi="Times New Roman" w:cs="Times New Roman"/>
          <w:color w:val="000000"/>
          <w:kern w:val="0"/>
          <w:sz w:val="28"/>
          <w:szCs w:val="28"/>
          <w:lang w:eastAsia="uk-UA"/>
          <w14:ligatures w14:val="none"/>
        </w:rPr>
        <w:t xml:space="preserve"> мешканц</w:t>
      </w:r>
      <w:r w:rsidR="003C16E1" w:rsidRPr="00CE7401">
        <w:rPr>
          <w:rFonts w:ascii="Times New Roman" w:eastAsia="Times New Roman" w:hAnsi="Times New Roman" w:cs="Times New Roman"/>
          <w:color w:val="000000"/>
          <w:kern w:val="0"/>
          <w:sz w:val="28"/>
          <w:szCs w:val="28"/>
          <w:lang w:eastAsia="uk-UA"/>
          <w14:ligatures w14:val="none"/>
        </w:rPr>
        <w:t>ів</w:t>
      </w:r>
      <w:r w:rsidRPr="00CE7401">
        <w:rPr>
          <w:rFonts w:ascii="Times New Roman" w:eastAsia="Times New Roman" w:hAnsi="Times New Roman" w:cs="Times New Roman"/>
          <w:color w:val="000000"/>
          <w:kern w:val="0"/>
          <w:sz w:val="28"/>
          <w:szCs w:val="28"/>
          <w:lang w:eastAsia="uk-UA"/>
          <w14:ligatures w14:val="none"/>
        </w:rPr>
        <w:t>. Зазначив, що основним питанням на сьогодні</w:t>
      </w:r>
      <w:r w:rsidR="00574A76"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залишається підтримка збройних сил України. На завершення – подякував усім присутнім за те, що долучилися до заходу, і закликав до плідного діалогу задля прийняття виважених рішень</w:t>
      </w:r>
      <w:r w:rsidR="008A2D50"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щодо майбутнього </w:t>
      </w:r>
      <w:r w:rsidR="00AE0DE4" w:rsidRPr="00CE7401">
        <w:rPr>
          <w:rFonts w:ascii="Times New Roman" w:eastAsia="Times New Roman" w:hAnsi="Times New Roman" w:cs="Times New Roman"/>
          <w:color w:val="000000"/>
          <w:kern w:val="0"/>
          <w:sz w:val="28"/>
          <w:szCs w:val="28"/>
          <w:lang w:eastAsia="uk-UA"/>
          <w14:ligatures w14:val="none"/>
        </w:rPr>
        <w:t>Іллінецької</w:t>
      </w:r>
      <w:r w:rsidRPr="00CE7401">
        <w:rPr>
          <w:rFonts w:ascii="Times New Roman" w:eastAsia="Times New Roman" w:hAnsi="Times New Roman" w:cs="Times New Roman"/>
          <w:color w:val="000000"/>
          <w:kern w:val="0"/>
          <w:sz w:val="28"/>
          <w:szCs w:val="28"/>
          <w:lang w:eastAsia="uk-UA"/>
          <w14:ligatures w14:val="none"/>
        </w:rPr>
        <w:t xml:space="preserve"> міської територіальної громади. </w:t>
      </w:r>
      <w:r w:rsidR="00AE0DE4" w:rsidRPr="00CE7401">
        <w:rPr>
          <w:rFonts w:ascii="Times New Roman" w:eastAsia="Times New Roman" w:hAnsi="Times New Roman" w:cs="Times New Roman"/>
          <w:color w:val="000000"/>
          <w:kern w:val="0"/>
          <w:sz w:val="28"/>
          <w:szCs w:val="28"/>
          <w:lang w:eastAsia="uk-UA"/>
          <w14:ligatures w14:val="none"/>
        </w:rPr>
        <w:t xml:space="preserve"> </w:t>
      </w:r>
    </w:p>
    <w:p w14:paraId="5A653E13" w14:textId="74B8EA97" w:rsidR="006F3741" w:rsidRPr="00CE7401" w:rsidRDefault="00AE0DE4" w:rsidP="006F3741">
      <w:pPr>
        <w:spacing w:after="0" w:line="240" w:lineRule="auto"/>
        <w:ind w:firstLine="567"/>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2</w:t>
      </w:r>
      <w:r w:rsidR="006F3741" w:rsidRPr="00CE7401">
        <w:rPr>
          <w:rFonts w:ascii="Times New Roman" w:eastAsia="Times New Roman" w:hAnsi="Times New Roman" w:cs="Times New Roman"/>
          <w:color w:val="000000"/>
          <w:kern w:val="0"/>
          <w:sz w:val="28"/>
          <w:szCs w:val="28"/>
          <w:lang w:eastAsia="uk-UA"/>
          <w14:ligatures w14:val="none"/>
        </w:rPr>
        <w:t xml:space="preserve">. </w:t>
      </w:r>
      <w:r w:rsidR="006F3741" w:rsidRPr="00CE7401">
        <w:rPr>
          <w:rFonts w:ascii="Times New Roman" w:eastAsia="Times New Roman" w:hAnsi="Times New Roman" w:cs="Times New Roman"/>
          <w:b/>
          <w:bCs/>
          <w:color w:val="000000"/>
          <w:kern w:val="0"/>
          <w:sz w:val="28"/>
          <w:szCs w:val="28"/>
          <w:lang w:eastAsia="uk-UA"/>
          <w14:ligatures w14:val="none"/>
        </w:rPr>
        <w:t>З привітальними словами</w:t>
      </w:r>
      <w:r w:rsidR="006F3741" w:rsidRPr="00CE7401">
        <w:rPr>
          <w:rFonts w:ascii="Times New Roman" w:eastAsia="Times New Roman" w:hAnsi="Times New Roman" w:cs="Times New Roman"/>
          <w:color w:val="000000"/>
          <w:kern w:val="0"/>
          <w:sz w:val="28"/>
          <w:szCs w:val="28"/>
          <w:lang w:eastAsia="uk-UA"/>
          <w14:ligatures w14:val="none"/>
        </w:rPr>
        <w:t xml:space="preserve"> до учасників звернувся </w:t>
      </w:r>
      <w:r w:rsidRPr="00CE7401">
        <w:rPr>
          <w:rFonts w:ascii="Times New Roman" w:eastAsia="Times New Roman" w:hAnsi="Times New Roman" w:cs="Times New Roman"/>
          <w:color w:val="000000"/>
          <w:kern w:val="0"/>
          <w:sz w:val="28"/>
          <w:szCs w:val="28"/>
          <w:lang w:eastAsia="uk-UA"/>
          <w14:ligatures w14:val="none"/>
        </w:rPr>
        <w:t>представник НВПП «АНКОР» Андрій ОГОРОДНІК</w:t>
      </w:r>
      <w:r w:rsidR="006F3741" w:rsidRPr="00CE7401">
        <w:rPr>
          <w:rFonts w:ascii="Times New Roman" w:eastAsia="Times New Roman" w:hAnsi="Times New Roman" w:cs="Times New Roman"/>
          <w:color w:val="000000"/>
          <w:kern w:val="0"/>
          <w:sz w:val="28"/>
          <w:szCs w:val="28"/>
          <w:lang w:eastAsia="uk-UA"/>
          <w14:ligatures w14:val="none"/>
        </w:rPr>
        <w:t>, який наголосив, що стратегічна сесія має ключове значення для формування завдання на розроблення Комплексного плану просторового розвитку громади. Адже саме цей документ стане основою для планування всіх майбутніх інвестицій, будівництва та розвитку інфраструктури.</w:t>
      </w:r>
    </w:p>
    <w:p w14:paraId="790B55F6" w14:textId="77777777" w:rsidR="006F3741" w:rsidRPr="00CE7401" w:rsidRDefault="006F3741" w:rsidP="006F3741">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Комплексний план просторового розвитку громади – це стратегічний документ, який охоплює всі аспекти розвитку території. Він поєднує в собі плани забудови, розвиток інфраструктури, забезпечення екологічної стабільності, а також враховує економічні та соціальні питання. Іншими словами, це своєрідна «дорожня карта» для громади, яка допомагає організувати територіальний розвиток на роки вперед, узгоджуючи всі ключові сфери життєдіяльності громади.</w:t>
      </w:r>
    </w:p>
    <w:p w14:paraId="42EDB042" w14:textId="77777777" w:rsidR="006F3741" w:rsidRPr="00CE7401" w:rsidRDefault="006F3741" w:rsidP="006F3741">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Комплексний план створюється для того, щоб забезпечити гармонійний розвиток території, враховуючи потреби та перспективи зростання громади. Він дає відповідь на питання: де і як повинні будуватися нові житлові квартали, школи, лікарні, де має розвиватися комерційна та промислова інфраструктура, як краще використовувати природні ресурси, і як забезпечити доступність комунікацій та транспорту. </w:t>
      </w:r>
    </w:p>
    <w:p w14:paraId="338FB16A" w14:textId="77777777" w:rsidR="006F3741" w:rsidRPr="00CE7401" w:rsidRDefault="006F3741" w:rsidP="006F3741">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Окремо було наголошено на важливості вказаного документу. </w:t>
      </w:r>
    </w:p>
    <w:p w14:paraId="2A95F664" w14:textId="00CAF004" w:rsidR="006F3741" w:rsidRPr="00CE7401" w:rsidRDefault="00AE0DE4" w:rsidP="006F3741">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3</w:t>
      </w:r>
      <w:r w:rsidR="006F3741" w:rsidRPr="00CE7401">
        <w:rPr>
          <w:rFonts w:ascii="Times New Roman" w:eastAsia="Times New Roman" w:hAnsi="Times New Roman" w:cs="Times New Roman"/>
          <w:color w:val="000000"/>
          <w:kern w:val="0"/>
          <w:sz w:val="28"/>
          <w:szCs w:val="28"/>
          <w:lang w:eastAsia="uk-UA"/>
          <w14:ligatures w14:val="none"/>
        </w:rPr>
        <w:t xml:space="preserve">. </w:t>
      </w:r>
      <w:r w:rsidR="006F3741" w:rsidRPr="00CE7401">
        <w:rPr>
          <w:rFonts w:ascii="Times New Roman" w:eastAsia="Times New Roman" w:hAnsi="Times New Roman" w:cs="Times New Roman"/>
          <w:b/>
          <w:bCs/>
          <w:color w:val="000000"/>
          <w:kern w:val="0"/>
          <w:sz w:val="28"/>
          <w:szCs w:val="28"/>
          <w:lang w:eastAsia="uk-UA"/>
          <w14:ligatures w14:val="none"/>
        </w:rPr>
        <w:t>З вітальним словом</w:t>
      </w:r>
      <w:r w:rsidR="006F3741" w:rsidRPr="00CE7401">
        <w:rPr>
          <w:rFonts w:ascii="Times New Roman" w:eastAsia="Times New Roman" w:hAnsi="Times New Roman" w:cs="Times New Roman"/>
          <w:color w:val="000000"/>
          <w:kern w:val="0"/>
          <w:sz w:val="28"/>
          <w:szCs w:val="28"/>
          <w:lang w:eastAsia="uk-UA"/>
          <w14:ligatures w14:val="none"/>
        </w:rPr>
        <w:t xml:space="preserve"> до учасників зверну</w:t>
      </w:r>
      <w:r w:rsidRPr="00CE7401">
        <w:rPr>
          <w:rFonts w:ascii="Times New Roman" w:eastAsia="Times New Roman" w:hAnsi="Times New Roman" w:cs="Times New Roman"/>
          <w:color w:val="000000"/>
          <w:kern w:val="0"/>
          <w:sz w:val="28"/>
          <w:szCs w:val="28"/>
          <w:lang w:eastAsia="uk-UA"/>
          <w14:ligatures w14:val="none"/>
        </w:rPr>
        <w:t xml:space="preserve">вся </w:t>
      </w:r>
      <w:r w:rsidR="00461400" w:rsidRPr="00CE7401">
        <w:rPr>
          <w:rFonts w:ascii="Times New Roman" w:eastAsia="Times New Roman" w:hAnsi="Times New Roman" w:cs="Times New Roman"/>
          <w:color w:val="000000"/>
          <w:kern w:val="0"/>
          <w:sz w:val="28"/>
          <w:szCs w:val="28"/>
          <w:lang w:eastAsia="uk-UA"/>
          <w14:ligatures w14:val="none"/>
        </w:rPr>
        <w:t>Н</w:t>
      </w:r>
      <w:r w:rsidRPr="00CE7401">
        <w:rPr>
          <w:rFonts w:ascii="Times New Roman" w:eastAsia="Times New Roman" w:hAnsi="Times New Roman" w:cs="Times New Roman"/>
          <w:color w:val="000000"/>
          <w:kern w:val="0"/>
          <w:sz w:val="28"/>
          <w:szCs w:val="28"/>
          <w:lang w:eastAsia="uk-UA"/>
          <w14:ligatures w14:val="none"/>
        </w:rPr>
        <w:t>ачальник управління ЖКГ, містобудування та архітектури – головний архітектор Іллінецької міської ради Юрій РОЇК</w:t>
      </w:r>
      <w:r w:rsidR="006F3741" w:rsidRPr="00CE7401">
        <w:rPr>
          <w:rFonts w:ascii="Times New Roman" w:eastAsia="Times New Roman" w:hAnsi="Times New Roman" w:cs="Times New Roman"/>
          <w:color w:val="000000"/>
          <w:kern w:val="0"/>
          <w:sz w:val="28"/>
          <w:szCs w:val="28"/>
          <w:lang w:eastAsia="uk-UA"/>
          <w14:ligatures w14:val="none"/>
        </w:rPr>
        <w:t>, як</w:t>
      </w:r>
      <w:r w:rsidRPr="00CE7401">
        <w:rPr>
          <w:rFonts w:ascii="Times New Roman" w:eastAsia="Times New Roman" w:hAnsi="Times New Roman" w:cs="Times New Roman"/>
          <w:color w:val="000000"/>
          <w:kern w:val="0"/>
          <w:sz w:val="28"/>
          <w:szCs w:val="28"/>
          <w:lang w:eastAsia="uk-UA"/>
          <w14:ligatures w14:val="none"/>
        </w:rPr>
        <w:t>ий</w:t>
      </w:r>
      <w:r w:rsidR="006F3741" w:rsidRPr="00CE7401">
        <w:rPr>
          <w:rFonts w:ascii="Times New Roman" w:eastAsia="Times New Roman" w:hAnsi="Times New Roman" w:cs="Times New Roman"/>
          <w:color w:val="000000"/>
          <w:kern w:val="0"/>
          <w:sz w:val="28"/>
          <w:szCs w:val="28"/>
          <w:lang w:eastAsia="uk-UA"/>
          <w14:ligatures w14:val="none"/>
        </w:rPr>
        <w:t xml:space="preserve"> привіта</w:t>
      </w:r>
      <w:r w:rsidRPr="00CE7401">
        <w:rPr>
          <w:rFonts w:ascii="Times New Roman" w:eastAsia="Times New Roman" w:hAnsi="Times New Roman" w:cs="Times New Roman"/>
          <w:color w:val="000000"/>
          <w:kern w:val="0"/>
          <w:sz w:val="28"/>
          <w:szCs w:val="28"/>
          <w:lang w:eastAsia="uk-UA"/>
          <w14:ligatures w14:val="none"/>
        </w:rPr>
        <w:t>в у</w:t>
      </w:r>
      <w:r w:rsidR="006F3741" w:rsidRPr="00CE7401">
        <w:rPr>
          <w:rFonts w:ascii="Times New Roman" w:eastAsia="Times New Roman" w:hAnsi="Times New Roman" w:cs="Times New Roman"/>
          <w:color w:val="000000"/>
          <w:kern w:val="0"/>
          <w:sz w:val="28"/>
          <w:szCs w:val="28"/>
          <w:lang w:eastAsia="uk-UA"/>
          <w14:ligatures w14:val="none"/>
        </w:rPr>
        <w:t>сіх учасників стратегічної сесії та наголоси</w:t>
      </w:r>
      <w:r w:rsidRPr="00CE7401">
        <w:rPr>
          <w:rFonts w:ascii="Times New Roman" w:eastAsia="Times New Roman" w:hAnsi="Times New Roman" w:cs="Times New Roman"/>
          <w:color w:val="000000"/>
          <w:kern w:val="0"/>
          <w:sz w:val="28"/>
          <w:szCs w:val="28"/>
          <w:lang w:eastAsia="uk-UA"/>
          <w14:ligatures w14:val="none"/>
        </w:rPr>
        <w:t>в</w:t>
      </w:r>
      <w:r w:rsidR="006F3741" w:rsidRPr="00CE7401">
        <w:rPr>
          <w:rFonts w:ascii="Times New Roman" w:eastAsia="Times New Roman" w:hAnsi="Times New Roman" w:cs="Times New Roman"/>
          <w:color w:val="000000"/>
          <w:kern w:val="0"/>
          <w:sz w:val="28"/>
          <w:szCs w:val="28"/>
          <w:lang w:eastAsia="uk-UA"/>
          <w14:ligatures w14:val="none"/>
        </w:rPr>
        <w:t xml:space="preserve">, що Комплексний план це не тільки інструмент управління та розвитку, а </w:t>
      </w:r>
      <w:r w:rsidR="008A2D50" w:rsidRPr="00CE7401">
        <w:rPr>
          <w:rFonts w:ascii="Times New Roman" w:eastAsia="Times New Roman" w:hAnsi="Times New Roman" w:cs="Times New Roman"/>
          <w:color w:val="000000"/>
          <w:kern w:val="0"/>
          <w:sz w:val="28"/>
          <w:szCs w:val="28"/>
          <w:lang w:eastAsia="uk-UA"/>
          <w14:ligatures w14:val="none"/>
        </w:rPr>
        <w:t>й</w:t>
      </w:r>
      <w:r w:rsidR="006F3741" w:rsidRPr="00CE7401">
        <w:rPr>
          <w:rFonts w:ascii="Times New Roman" w:eastAsia="Times New Roman" w:hAnsi="Times New Roman" w:cs="Times New Roman"/>
          <w:color w:val="000000"/>
          <w:kern w:val="0"/>
          <w:sz w:val="28"/>
          <w:szCs w:val="28"/>
          <w:lang w:eastAsia="uk-UA"/>
          <w14:ligatures w14:val="none"/>
        </w:rPr>
        <w:t xml:space="preserve"> в умовах збройної агресії російської федерації, і інструмент відновлення громади. Результатом роботи Стратегічної сесії повинно стати сформоване завдання на розроблення Комплексного плану, яке в подальшому схвалюється Робочою групою та затверджується замовником, тому при розробленні завдання слід керуватися діючим Порядком розроблення, оновлення, внесення змін та затвердження містобудівної документації, затвердженого постановою Кабінету Міністрів України від 01.09.2021 № 926, а також діючим ДБН  Б.1.1-14:2021 «Склад та зміст містобудівної </w:t>
      </w:r>
      <w:r w:rsidR="006F3741" w:rsidRPr="00CE7401">
        <w:rPr>
          <w:rFonts w:ascii="Times New Roman" w:eastAsia="Times New Roman" w:hAnsi="Times New Roman" w:cs="Times New Roman"/>
          <w:color w:val="000000"/>
          <w:kern w:val="0"/>
          <w:sz w:val="28"/>
          <w:szCs w:val="28"/>
          <w:lang w:eastAsia="uk-UA"/>
          <w14:ligatures w14:val="none"/>
        </w:rPr>
        <w:lastRenderedPageBreak/>
        <w:t xml:space="preserve">документації  на місцевому рівні». </w:t>
      </w:r>
      <w:r w:rsidR="00B34A4B" w:rsidRPr="00CE7401">
        <w:rPr>
          <w:rFonts w:ascii="Times New Roman" w:eastAsia="Times New Roman" w:hAnsi="Times New Roman" w:cs="Times New Roman"/>
          <w:color w:val="000000"/>
          <w:kern w:val="0"/>
          <w:sz w:val="28"/>
          <w:szCs w:val="28"/>
          <w:lang w:eastAsia="uk-UA"/>
          <w14:ligatures w14:val="none"/>
        </w:rPr>
        <w:t>Управлінням</w:t>
      </w:r>
      <w:r w:rsidR="006F3741" w:rsidRPr="00CE7401">
        <w:rPr>
          <w:rFonts w:ascii="Times New Roman" w:eastAsia="Times New Roman" w:hAnsi="Times New Roman" w:cs="Times New Roman"/>
          <w:color w:val="000000"/>
          <w:kern w:val="0"/>
          <w:sz w:val="28"/>
          <w:szCs w:val="28"/>
          <w:lang w:eastAsia="uk-UA"/>
          <w14:ligatures w14:val="none"/>
        </w:rPr>
        <w:t xml:space="preserve"> містобудування та архітектури </w:t>
      </w:r>
      <w:r w:rsidR="00461400" w:rsidRPr="00CE7401">
        <w:rPr>
          <w:rFonts w:ascii="Times New Roman" w:eastAsia="Times New Roman" w:hAnsi="Times New Roman" w:cs="Times New Roman"/>
          <w:color w:val="000000"/>
          <w:kern w:val="0"/>
          <w:sz w:val="28"/>
          <w:szCs w:val="28"/>
          <w:lang w:eastAsia="uk-UA"/>
          <w14:ligatures w14:val="none"/>
        </w:rPr>
        <w:t xml:space="preserve">Вінницької обласної військової адміністрації </w:t>
      </w:r>
      <w:r w:rsidR="006F3741" w:rsidRPr="00CE7401">
        <w:rPr>
          <w:rFonts w:ascii="Times New Roman" w:eastAsia="Times New Roman" w:hAnsi="Times New Roman" w:cs="Times New Roman"/>
          <w:color w:val="000000"/>
          <w:kern w:val="0"/>
          <w:sz w:val="28"/>
          <w:szCs w:val="28"/>
          <w:lang w:eastAsia="uk-UA"/>
          <w14:ligatures w14:val="none"/>
        </w:rPr>
        <w:t xml:space="preserve">були надані </w:t>
      </w:r>
      <w:r w:rsidR="00FF24A7" w:rsidRPr="00CE7401">
        <w:rPr>
          <w:rFonts w:ascii="Times New Roman" w:eastAsia="Times New Roman" w:hAnsi="Times New Roman" w:cs="Times New Roman"/>
          <w:color w:val="000000"/>
          <w:kern w:val="0"/>
          <w:sz w:val="28"/>
          <w:szCs w:val="28"/>
          <w:lang w:eastAsia="uk-UA"/>
          <w14:ligatures w14:val="none"/>
        </w:rPr>
        <w:t>«</w:t>
      </w:r>
      <w:r w:rsidR="006F3741" w:rsidRPr="00CE7401">
        <w:rPr>
          <w:rFonts w:ascii="Times New Roman" w:eastAsia="Times New Roman" w:hAnsi="Times New Roman" w:cs="Times New Roman"/>
          <w:color w:val="000000"/>
          <w:kern w:val="0"/>
          <w:sz w:val="28"/>
          <w:szCs w:val="28"/>
          <w:lang w:eastAsia="uk-UA"/>
          <w14:ligatures w14:val="none"/>
        </w:rPr>
        <w:t>Державні інтереси</w:t>
      </w:r>
      <w:r w:rsidR="00FF24A7" w:rsidRPr="00CE7401">
        <w:rPr>
          <w:rFonts w:ascii="Times New Roman" w:eastAsia="Times New Roman" w:hAnsi="Times New Roman" w:cs="Times New Roman"/>
          <w:color w:val="000000"/>
          <w:kern w:val="0"/>
          <w:sz w:val="28"/>
          <w:szCs w:val="28"/>
          <w:lang w:eastAsia="uk-UA"/>
          <w14:ligatures w14:val="none"/>
        </w:rPr>
        <w:t>»</w:t>
      </w:r>
      <w:r w:rsidR="006F3741" w:rsidRPr="00CE7401">
        <w:rPr>
          <w:rFonts w:ascii="Times New Roman" w:eastAsia="Times New Roman" w:hAnsi="Times New Roman" w:cs="Times New Roman"/>
          <w:color w:val="000000"/>
          <w:kern w:val="0"/>
          <w:sz w:val="28"/>
          <w:szCs w:val="28"/>
          <w:lang w:eastAsia="uk-UA"/>
          <w14:ligatures w14:val="none"/>
        </w:rPr>
        <w:t xml:space="preserve"> на розроблення Комплексного плану, де були визначені основні </w:t>
      </w:r>
      <w:r w:rsidR="00FF24A7" w:rsidRPr="00CE7401">
        <w:rPr>
          <w:rFonts w:ascii="Times New Roman" w:eastAsia="Times New Roman" w:hAnsi="Times New Roman" w:cs="Times New Roman"/>
          <w:color w:val="000000"/>
          <w:kern w:val="0"/>
          <w:sz w:val="28"/>
          <w:szCs w:val="28"/>
          <w:lang w:eastAsia="uk-UA"/>
          <w14:ligatures w14:val="none"/>
        </w:rPr>
        <w:t>«</w:t>
      </w:r>
      <w:r w:rsidR="006F3741" w:rsidRPr="00CE7401">
        <w:rPr>
          <w:rFonts w:ascii="Times New Roman" w:eastAsia="Times New Roman" w:hAnsi="Times New Roman" w:cs="Times New Roman"/>
          <w:color w:val="000000"/>
          <w:kern w:val="0"/>
          <w:sz w:val="28"/>
          <w:szCs w:val="28"/>
          <w:lang w:eastAsia="uk-UA"/>
          <w14:ligatures w14:val="none"/>
        </w:rPr>
        <w:t>режимоутворюючі</w:t>
      </w:r>
      <w:r w:rsidR="00FF24A7" w:rsidRPr="00CE7401">
        <w:rPr>
          <w:rFonts w:ascii="Times New Roman" w:eastAsia="Times New Roman" w:hAnsi="Times New Roman" w:cs="Times New Roman"/>
          <w:color w:val="000000"/>
          <w:kern w:val="0"/>
          <w:sz w:val="28"/>
          <w:szCs w:val="28"/>
          <w:lang w:eastAsia="uk-UA"/>
          <w14:ligatures w14:val="none"/>
        </w:rPr>
        <w:t>»</w:t>
      </w:r>
      <w:r w:rsidR="006F3741" w:rsidRPr="00CE7401">
        <w:rPr>
          <w:rFonts w:ascii="Times New Roman" w:eastAsia="Times New Roman" w:hAnsi="Times New Roman" w:cs="Times New Roman"/>
          <w:color w:val="000000"/>
          <w:kern w:val="0"/>
          <w:sz w:val="28"/>
          <w:szCs w:val="28"/>
          <w:lang w:eastAsia="uk-UA"/>
          <w14:ligatures w14:val="none"/>
        </w:rPr>
        <w:t xml:space="preserve"> об’єкти, зазначені планувальні рішення, які необхідно </w:t>
      </w:r>
      <w:r w:rsidR="00FF24A7" w:rsidRPr="00CE7401">
        <w:rPr>
          <w:rFonts w:ascii="Times New Roman" w:eastAsia="Times New Roman" w:hAnsi="Times New Roman" w:cs="Times New Roman"/>
          <w:color w:val="000000"/>
          <w:kern w:val="0"/>
          <w:sz w:val="28"/>
          <w:szCs w:val="28"/>
          <w:lang w:eastAsia="uk-UA"/>
          <w14:ligatures w14:val="none"/>
        </w:rPr>
        <w:t xml:space="preserve">врахувати при </w:t>
      </w:r>
      <w:r w:rsidR="006F3741" w:rsidRPr="00CE7401">
        <w:rPr>
          <w:rFonts w:ascii="Times New Roman" w:eastAsia="Times New Roman" w:hAnsi="Times New Roman" w:cs="Times New Roman"/>
          <w:color w:val="000000"/>
          <w:kern w:val="0"/>
          <w:sz w:val="28"/>
          <w:szCs w:val="28"/>
          <w:lang w:eastAsia="uk-UA"/>
          <w14:ligatures w14:val="none"/>
        </w:rPr>
        <w:t>розроб</w:t>
      </w:r>
      <w:r w:rsidR="00FF24A7" w:rsidRPr="00CE7401">
        <w:rPr>
          <w:rFonts w:ascii="Times New Roman" w:eastAsia="Times New Roman" w:hAnsi="Times New Roman" w:cs="Times New Roman"/>
          <w:color w:val="000000"/>
          <w:kern w:val="0"/>
          <w:sz w:val="28"/>
          <w:szCs w:val="28"/>
          <w:lang w:eastAsia="uk-UA"/>
          <w14:ligatures w14:val="none"/>
        </w:rPr>
        <w:t>ці</w:t>
      </w:r>
      <w:r w:rsidR="006F3741" w:rsidRPr="00CE7401">
        <w:rPr>
          <w:rFonts w:ascii="Times New Roman" w:eastAsia="Times New Roman" w:hAnsi="Times New Roman" w:cs="Times New Roman"/>
          <w:color w:val="000000"/>
          <w:kern w:val="0"/>
          <w:sz w:val="28"/>
          <w:szCs w:val="28"/>
          <w:lang w:eastAsia="uk-UA"/>
          <w14:ligatures w14:val="none"/>
        </w:rPr>
        <w:t xml:space="preserve"> Комплексного плану. </w:t>
      </w:r>
      <w:r w:rsidR="00461400" w:rsidRPr="00CE7401">
        <w:rPr>
          <w:rFonts w:ascii="Times New Roman" w:eastAsia="Times New Roman" w:hAnsi="Times New Roman" w:cs="Times New Roman"/>
          <w:color w:val="000000"/>
          <w:kern w:val="0"/>
          <w:sz w:val="28"/>
          <w:szCs w:val="28"/>
          <w:lang w:eastAsia="uk-UA"/>
          <w14:ligatures w14:val="none"/>
        </w:rPr>
        <w:t xml:space="preserve"> </w:t>
      </w:r>
    </w:p>
    <w:p w14:paraId="561A2DB9" w14:textId="118D427E" w:rsidR="006F3741" w:rsidRPr="00CE7401" w:rsidRDefault="006F3741" w:rsidP="006F3741">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4. Голова Робочої групи </w:t>
      </w:r>
      <w:r w:rsidR="00461400" w:rsidRPr="00CE7401">
        <w:rPr>
          <w:rFonts w:ascii="Times New Roman" w:eastAsia="Times New Roman" w:hAnsi="Times New Roman" w:cs="Times New Roman"/>
          <w:color w:val="000000"/>
          <w:kern w:val="0"/>
          <w:sz w:val="28"/>
          <w:szCs w:val="28"/>
          <w:lang w:eastAsia="uk-UA"/>
          <w14:ligatures w14:val="none"/>
        </w:rPr>
        <w:t>Олексій СІГНАЄВСЬКИЙ</w:t>
      </w:r>
      <w:r w:rsidRPr="00CE7401">
        <w:rPr>
          <w:rFonts w:ascii="Times New Roman" w:eastAsia="Times New Roman" w:hAnsi="Times New Roman" w:cs="Times New Roman"/>
          <w:color w:val="000000"/>
          <w:kern w:val="0"/>
          <w:sz w:val="28"/>
          <w:szCs w:val="28"/>
          <w:lang w:eastAsia="uk-UA"/>
          <w14:ligatures w14:val="none"/>
        </w:rPr>
        <w:t xml:space="preserve"> представив презентацію про громаду та роботу </w:t>
      </w:r>
      <w:r w:rsidR="00A416A1"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Робочої групи</w:t>
      </w:r>
      <w:r w:rsidR="00A416A1"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(додаток).</w:t>
      </w:r>
    </w:p>
    <w:p w14:paraId="35B099DD" w14:textId="3D5615C7" w:rsidR="006F3741" w:rsidRPr="00CE7401" w:rsidRDefault="006F3741" w:rsidP="00CA4DFE">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5. Для забезпечення ефективного проведення дискусії щодо підготовлених </w:t>
      </w:r>
      <w:r w:rsidR="00A416A1"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Робочою групою</w:t>
      </w:r>
      <w:r w:rsidR="00A416A1"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матеріалів та пропозицій з просторового розвитку території </w:t>
      </w:r>
      <w:r w:rsidR="00461400" w:rsidRPr="00CE7401">
        <w:rPr>
          <w:rFonts w:ascii="Times New Roman" w:eastAsia="Times New Roman" w:hAnsi="Times New Roman" w:cs="Times New Roman"/>
          <w:color w:val="000000"/>
          <w:kern w:val="0"/>
          <w:sz w:val="28"/>
          <w:szCs w:val="28"/>
          <w:lang w:eastAsia="uk-UA"/>
          <w14:ligatures w14:val="none"/>
        </w:rPr>
        <w:t>Іллінецької</w:t>
      </w:r>
      <w:r w:rsidRPr="00CE7401">
        <w:rPr>
          <w:rFonts w:ascii="Times New Roman" w:eastAsia="Times New Roman" w:hAnsi="Times New Roman" w:cs="Times New Roman"/>
          <w:color w:val="000000"/>
          <w:kern w:val="0"/>
          <w:sz w:val="28"/>
          <w:szCs w:val="28"/>
          <w:lang w:eastAsia="uk-UA"/>
          <w14:ligatures w14:val="none"/>
        </w:rPr>
        <w:t xml:space="preserve"> міської територіальної громади</w:t>
      </w:r>
      <w:r w:rsidR="00A416A1"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учасники заходу сформували </w:t>
      </w:r>
      <w:r w:rsidR="00461400" w:rsidRPr="00CE7401">
        <w:rPr>
          <w:rFonts w:ascii="Times New Roman" w:eastAsia="Times New Roman" w:hAnsi="Times New Roman" w:cs="Times New Roman"/>
          <w:color w:val="000000"/>
          <w:kern w:val="0"/>
          <w:sz w:val="28"/>
          <w:szCs w:val="28"/>
          <w:lang w:eastAsia="uk-UA"/>
          <w14:ligatures w14:val="none"/>
        </w:rPr>
        <w:t>загальну</w:t>
      </w:r>
      <w:r w:rsidRPr="00CE7401">
        <w:rPr>
          <w:rFonts w:ascii="Times New Roman" w:eastAsia="Times New Roman" w:hAnsi="Times New Roman" w:cs="Times New Roman"/>
          <w:color w:val="000000"/>
          <w:kern w:val="0"/>
          <w:sz w:val="28"/>
          <w:szCs w:val="28"/>
          <w:lang w:eastAsia="uk-UA"/>
          <w14:ligatures w14:val="none"/>
        </w:rPr>
        <w:t xml:space="preserve"> дискусійн</w:t>
      </w:r>
      <w:r w:rsidR="00461400" w:rsidRPr="00CE7401">
        <w:rPr>
          <w:rFonts w:ascii="Times New Roman" w:eastAsia="Times New Roman" w:hAnsi="Times New Roman" w:cs="Times New Roman"/>
          <w:color w:val="000000"/>
          <w:kern w:val="0"/>
          <w:sz w:val="28"/>
          <w:szCs w:val="28"/>
          <w:lang w:eastAsia="uk-UA"/>
          <w14:ligatures w14:val="none"/>
        </w:rPr>
        <w:t>у</w:t>
      </w:r>
      <w:r w:rsidRPr="00CE7401">
        <w:rPr>
          <w:rFonts w:ascii="Times New Roman" w:eastAsia="Times New Roman" w:hAnsi="Times New Roman" w:cs="Times New Roman"/>
          <w:color w:val="000000"/>
          <w:kern w:val="0"/>
          <w:sz w:val="28"/>
          <w:szCs w:val="28"/>
          <w:lang w:eastAsia="uk-UA"/>
          <w14:ligatures w14:val="none"/>
        </w:rPr>
        <w:t xml:space="preserve"> груп</w:t>
      </w:r>
      <w:r w:rsidR="00461400" w:rsidRPr="00CE7401">
        <w:rPr>
          <w:rFonts w:ascii="Times New Roman" w:eastAsia="Times New Roman" w:hAnsi="Times New Roman" w:cs="Times New Roman"/>
          <w:color w:val="000000"/>
          <w:kern w:val="0"/>
          <w:sz w:val="28"/>
          <w:szCs w:val="28"/>
          <w:lang w:eastAsia="uk-UA"/>
          <w14:ligatures w14:val="none"/>
        </w:rPr>
        <w:t>у</w:t>
      </w:r>
      <w:r w:rsidRPr="00CE7401">
        <w:rPr>
          <w:rFonts w:ascii="Times New Roman" w:eastAsia="Times New Roman" w:hAnsi="Times New Roman" w:cs="Times New Roman"/>
          <w:color w:val="000000"/>
          <w:kern w:val="0"/>
          <w:sz w:val="28"/>
          <w:szCs w:val="28"/>
          <w:lang w:eastAsia="uk-UA"/>
          <w14:ligatures w14:val="none"/>
        </w:rPr>
        <w:t>, в рамках як</w:t>
      </w:r>
      <w:r w:rsidR="00461400" w:rsidRPr="00CE7401">
        <w:rPr>
          <w:rFonts w:ascii="Times New Roman" w:eastAsia="Times New Roman" w:hAnsi="Times New Roman" w:cs="Times New Roman"/>
          <w:color w:val="000000"/>
          <w:kern w:val="0"/>
          <w:sz w:val="28"/>
          <w:szCs w:val="28"/>
          <w:lang w:eastAsia="uk-UA"/>
          <w14:ligatures w14:val="none"/>
        </w:rPr>
        <w:t>ої</w:t>
      </w:r>
      <w:r w:rsidRPr="00CE7401">
        <w:rPr>
          <w:rFonts w:ascii="Times New Roman" w:eastAsia="Times New Roman" w:hAnsi="Times New Roman" w:cs="Times New Roman"/>
          <w:color w:val="000000"/>
          <w:kern w:val="0"/>
          <w:sz w:val="28"/>
          <w:szCs w:val="28"/>
          <w:lang w:eastAsia="uk-UA"/>
          <w14:ligatures w14:val="none"/>
        </w:rPr>
        <w:t xml:space="preserve"> провели обговорення перспектив розвитку громади</w:t>
      </w:r>
      <w:r w:rsidR="00A416A1"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за визначеними попередньо</w:t>
      </w:r>
      <w:r w:rsidR="00461400" w:rsidRPr="00CE7401">
        <w:rPr>
          <w:rFonts w:ascii="Times New Roman" w:eastAsia="Times New Roman" w:hAnsi="Times New Roman" w:cs="Times New Roman"/>
          <w:color w:val="000000"/>
          <w:kern w:val="0"/>
          <w:sz w:val="28"/>
          <w:szCs w:val="28"/>
          <w:lang w:eastAsia="uk-UA"/>
          <w14:ligatures w14:val="none"/>
        </w:rPr>
        <w:t xml:space="preserve"> </w:t>
      </w:r>
      <w:r w:rsidRPr="00CE7401">
        <w:rPr>
          <w:rFonts w:ascii="Times New Roman" w:eastAsia="Times New Roman" w:hAnsi="Times New Roman" w:cs="Times New Roman"/>
          <w:color w:val="000000"/>
          <w:kern w:val="0"/>
          <w:sz w:val="28"/>
          <w:szCs w:val="28"/>
          <w:lang w:eastAsia="uk-UA"/>
          <w14:ligatures w14:val="none"/>
        </w:rPr>
        <w:t xml:space="preserve"> </w:t>
      </w:r>
      <w:r w:rsidR="00A416A1"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Робочою групою</w:t>
      </w:r>
      <w:r w:rsidR="00A416A1"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w:t>
      </w:r>
      <w:r w:rsidR="00461400" w:rsidRPr="00CE7401">
        <w:rPr>
          <w:rFonts w:ascii="Times New Roman" w:eastAsia="Times New Roman" w:hAnsi="Times New Roman" w:cs="Times New Roman"/>
          <w:color w:val="000000"/>
          <w:kern w:val="0"/>
          <w:sz w:val="28"/>
          <w:szCs w:val="28"/>
          <w:lang w:eastAsia="uk-UA"/>
          <w14:ligatures w14:val="none"/>
        </w:rPr>
        <w:t xml:space="preserve">на засіданні </w:t>
      </w:r>
      <w:r w:rsidR="00A416A1" w:rsidRPr="00CE7401">
        <w:rPr>
          <w:rFonts w:ascii="Times New Roman" w:eastAsia="Times New Roman" w:hAnsi="Times New Roman" w:cs="Times New Roman"/>
          <w:color w:val="000000"/>
          <w:kern w:val="0"/>
          <w:sz w:val="28"/>
          <w:szCs w:val="28"/>
          <w:lang w:eastAsia="uk-UA"/>
          <w14:ligatures w14:val="none"/>
        </w:rPr>
        <w:t>р</w:t>
      </w:r>
      <w:r w:rsidR="00461400" w:rsidRPr="00CE7401">
        <w:rPr>
          <w:rFonts w:ascii="Times New Roman" w:eastAsia="Times New Roman" w:hAnsi="Times New Roman" w:cs="Times New Roman"/>
          <w:color w:val="000000"/>
          <w:kern w:val="0"/>
          <w:sz w:val="28"/>
          <w:szCs w:val="28"/>
          <w:lang w:eastAsia="uk-UA"/>
          <w14:ligatures w14:val="none"/>
        </w:rPr>
        <w:t>обочої наради 25.02.2025 року.</w:t>
      </w:r>
      <w:r w:rsidR="00CA4DFE" w:rsidRPr="00CE7401">
        <w:rPr>
          <w:rFonts w:ascii="Times New Roman" w:eastAsia="Times New Roman" w:hAnsi="Times New Roman" w:cs="Times New Roman"/>
          <w:color w:val="000000"/>
          <w:kern w:val="0"/>
          <w:sz w:val="28"/>
          <w:szCs w:val="28"/>
          <w:lang w:eastAsia="uk-UA"/>
          <w14:ligatures w14:val="none"/>
        </w:rPr>
        <w:t xml:space="preserve"> </w:t>
      </w:r>
    </w:p>
    <w:p w14:paraId="530B906C" w14:textId="39915DCB" w:rsidR="006F3741" w:rsidRPr="00CE7401" w:rsidRDefault="00A416A1" w:rsidP="006F3741">
      <w:pPr>
        <w:spacing w:after="0" w:line="240" w:lineRule="auto"/>
        <w:ind w:firstLine="1414"/>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b/>
          <w:bCs/>
          <w:color w:val="000000"/>
          <w:kern w:val="0"/>
          <w:sz w:val="28"/>
          <w:szCs w:val="28"/>
          <w:u w:val="single"/>
          <w:lang w:eastAsia="uk-UA"/>
          <w14:ligatures w14:val="none"/>
        </w:rPr>
        <w:t>«</w:t>
      </w:r>
      <w:r w:rsidR="006F3741" w:rsidRPr="00CE7401">
        <w:rPr>
          <w:rFonts w:ascii="Times New Roman" w:eastAsia="Times New Roman" w:hAnsi="Times New Roman" w:cs="Times New Roman"/>
          <w:b/>
          <w:bCs/>
          <w:color w:val="000000"/>
          <w:kern w:val="0"/>
          <w:sz w:val="28"/>
          <w:szCs w:val="28"/>
          <w:u w:val="single"/>
          <w:lang w:eastAsia="uk-UA"/>
          <w14:ligatures w14:val="none"/>
        </w:rPr>
        <w:t>Державні інтереси</w:t>
      </w:r>
      <w:r w:rsidRPr="00CE7401">
        <w:rPr>
          <w:rFonts w:ascii="Times New Roman" w:eastAsia="Times New Roman" w:hAnsi="Times New Roman" w:cs="Times New Roman"/>
          <w:b/>
          <w:bCs/>
          <w:color w:val="000000"/>
          <w:kern w:val="0"/>
          <w:sz w:val="28"/>
          <w:szCs w:val="28"/>
          <w:u w:val="single"/>
          <w:lang w:eastAsia="uk-UA"/>
          <w14:ligatures w14:val="none"/>
        </w:rPr>
        <w:t>»</w:t>
      </w:r>
      <w:r w:rsidR="006F3741" w:rsidRPr="00CE7401">
        <w:rPr>
          <w:rFonts w:ascii="Times New Roman" w:eastAsia="Times New Roman" w:hAnsi="Times New Roman" w:cs="Times New Roman"/>
          <w:b/>
          <w:bCs/>
          <w:color w:val="000000"/>
          <w:kern w:val="0"/>
          <w:sz w:val="28"/>
          <w:szCs w:val="28"/>
          <w:u w:val="single"/>
          <w:lang w:eastAsia="uk-UA"/>
          <w14:ligatures w14:val="none"/>
        </w:rPr>
        <w:t xml:space="preserve">, отримані від </w:t>
      </w:r>
      <w:r w:rsidR="00CA4DFE" w:rsidRPr="00CE7401">
        <w:rPr>
          <w:rFonts w:ascii="Times New Roman" w:eastAsia="Times New Roman" w:hAnsi="Times New Roman" w:cs="Times New Roman"/>
          <w:b/>
          <w:bCs/>
          <w:color w:val="000000"/>
          <w:kern w:val="0"/>
          <w:sz w:val="28"/>
          <w:szCs w:val="28"/>
          <w:u w:val="single"/>
          <w:lang w:eastAsia="uk-UA"/>
          <w14:ligatures w14:val="none"/>
        </w:rPr>
        <w:t>Управління</w:t>
      </w:r>
      <w:r w:rsidR="006F3741" w:rsidRPr="00CE7401">
        <w:rPr>
          <w:rFonts w:ascii="Times New Roman" w:eastAsia="Times New Roman" w:hAnsi="Times New Roman" w:cs="Times New Roman"/>
          <w:b/>
          <w:bCs/>
          <w:color w:val="000000"/>
          <w:kern w:val="0"/>
          <w:sz w:val="28"/>
          <w:szCs w:val="28"/>
          <w:u w:val="single"/>
          <w:lang w:eastAsia="uk-UA"/>
          <w14:ligatures w14:val="none"/>
        </w:rPr>
        <w:t xml:space="preserve"> містобудування та архітектури </w:t>
      </w:r>
      <w:r w:rsidR="00CA4DFE" w:rsidRPr="00CE7401">
        <w:rPr>
          <w:rFonts w:ascii="Times New Roman" w:eastAsia="Times New Roman" w:hAnsi="Times New Roman" w:cs="Times New Roman"/>
          <w:b/>
          <w:bCs/>
          <w:color w:val="000000"/>
          <w:kern w:val="0"/>
          <w:sz w:val="28"/>
          <w:szCs w:val="28"/>
          <w:u w:val="single"/>
          <w:lang w:eastAsia="uk-UA"/>
          <w14:ligatures w14:val="none"/>
        </w:rPr>
        <w:t>Вінницької</w:t>
      </w:r>
      <w:r w:rsidR="006F3741" w:rsidRPr="00CE7401">
        <w:rPr>
          <w:rFonts w:ascii="Times New Roman" w:eastAsia="Times New Roman" w:hAnsi="Times New Roman" w:cs="Times New Roman"/>
          <w:b/>
          <w:bCs/>
          <w:color w:val="000000"/>
          <w:kern w:val="0"/>
          <w:sz w:val="28"/>
          <w:szCs w:val="28"/>
          <w:u w:val="single"/>
          <w:lang w:eastAsia="uk-UA"/>
          <w14:ligatures w14:val="none"/>
        </w:rPr>
        <w:t xml:space="preserve"> обласної військової адміністрації</w:t>
      </w:r>
    </w:p>
    <w:p w14:paraId="7DB0509A" w14:textId="3D526C9D" w:rsidR="006F3741" w:rsidRPr="00CE7401" w:rsidRDefault="006F3741" w:rsidP="006F3741">
      <w:pPr>
        <w:spacing w:after="0" w:line="240" w:lineRule="auto"/>
        <w:ind w:left="142" w:firstLine="567"/>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ab/>
        <w:t xml:space="preserve">Формування єдиної системи громадського обслуговування населення, дорожньої </w:t>
      </w:r>
      <w:r w:rsidR="00A416A1" w:rsidRPr="00CE7401">
        <w:rPr>
          <w:rFonts w:ascii="Times New Roman" w:eastAsia="Times New Roman" w:hAnsi="Times New Roman" w:cs="Times New Roman"/>
          <w:color w:val="000000"/>
          <w:kern w:val="0"/>
          <w:sz w:val="28"/>
          <w:szCs w:val="28"/>
          <w:lang w:eastAsia="uk-UA"/>
          <w14:ligatures w14:val="none"/>
        </w:rPr>
        <w:t>мережі</w:t>
      </w:r>
      <w:r w:rsidRPr="00CE7401">
        <w:rPr>
          <w:rFonts w:ascii="Times New Roman" w:eastAsia="Times New Roman" w:hAnsi="Times New Roman" w:cs="Times New Roman"/>
          <w:color w:val="000000"/>
          <w:kern w:val="0"/>
          <w:sz w:val="28"/>
          <w:szCs w:val="28"/>
          <w:lang w:eastAsia="uk-UA"/>
          <w14:ligatures w14:val="none"/>
        </w:rPr>
        <w:t xml:space="preserve">, iнженерно-транспортної </w:t>
      </w:r>
      <w:r w:rsidR="00A416A1" w:rsidRPr="00CE7401">
        <w:rPr>
          <w:rFonts w:ascii="Times New Roman" w:eastAsia="Times New Roman" w:hAnsi="Times New Roman" w:cs="Times New Roman"/>
          <w:color w:val="000000"/>
          <w:kern w:val="0"/>
          <w:sz w:val="28"/>
          <w:szCs w:val="28"/>
          <w:lang w:eastAsia="uk-UA"/>
          <w14:ligatures w14:val="none"/>
        </w:rPr>
        <w:t>інфраструктури</w:t>
      </w:r>
      <w:r w:rsidRPr="00CE7401">
        <w:rPr>
          <w:rFonts w:ascii="Times New Roman" w:eastAsia="Times New Roman" w:hAnsi="Times New Roman" w:cs="Times New Roman"/>
          <w:color w:val="000000"/>
          <w:kern w:val="0"/>
          <w:sz w:val="28"/>
          <w:szCs w:val="28"/>
          <w:lang w:eastAsia="uk-UA"/>
          <w14:ligatures w14:val="none"/>
        </w:rPr>
        <w:t xml:space="preserve">, </w:t>
      </w:r>
      <w:r w:rsidR="00A416A1" w:rsidRPr="00CE7401">
        <w:rPr>
          <w:rFonts w:ascii="Times New Roman" w:eastAsia="Times New Roman" w:hAnsi="Times New Roman" w:cs="Times New Roman"/>
          <w:color w:val="000000"/>
          <w:kern w:val="0"/>
          <w:sz w:val="28"/>
          <w:szCs w:val="28"/>
          <w:lang w:eastAsia="uk-UA"/>
          <w14:ligatures w14:val="none"/>
        </w:rPr>
        <w:t>інженерної</w:t>
      </w:r>
      <w:r w:rsidRPr="00CE7401">
        <w:rPr>
          <w:rFonts w:ascii="Times New Roman" w:eastAsia="Times New Roman" w:hAnsi="Times New Roman" w:cs="Times New Roman"/>
          <w:color w:val="000000"/>
          <w:kern w:val="0"/>
          <w:sz w:val="28"/>
          <w:szCs w:val="28"/>
          <w:lang w:eastAsia="uk-UA"/>
          <w14:ligatures w14:val="none"/>
        </w:rPr>
        <w:t xml:space="preserve"> </w:t>
      </w:r>
      <w:r w:rsidR="00A416A1" w:rsidRPr="00CE7401">
        <w:rPr>
          <w:rFonts w:ascii="Times New Roman" w:eastAsia="Times New Roman" w:hAnsi="Times New Roman" w:cs="Times New Roman"/>
          <w:color w:val="000000"/>
          <w:kern w:val="0"/>
          <w:sz w:val="28"/>
          <w:szCs w:val="28"/>
          <w:lang w:eastAsia="uk-UA"/>
          <w14:ligatures w14:val="none"/>
        </w:rPr>
        <w:t>підготовки</w:t>
      </w:r>
      <w:r w:rsidRPr="00CE7401">
        <w:rPr>
          <w:rFonts w:ascii="Times New Roman" w:eastAsia="Times New Roman" w:hAnsi="Times New Roman" w:cs="Times New Roman"/>
          <w:color w:val="000000"/>
          <w:kern w:val="0"/>
          <w:sz w:val="28"/>
          <w:szCs w:val="28"/>
          <w:lang w:eastAsia="uk-UA"/>
          <w14:ligatures w14:val="none"/>
        </w:rPr>
        <w:t xml:space="preserve"> i благоустрою, </w:t>
      </w:r>
      <w:r w:rsidR="00A416A1" w:rsidRPr="00CE7401">
        <w:rPr>
          <w:rFonts w:ascii="Times New Roman" w:eastAsia="Times New Roman" w:hAnsi="Times New Roman" w:cs="Times New Roman"/>
          <w:color w:val="000000"/>
          <w:kern w:val="0"/>
          <w:sz w:val="28"/>
          <w:szCs w:val="28"/>
          <w:lang w:eastAsia="uk-UA"/>
          <w14:ligatures w14:val="none"/>
        </w:rPr>
        <w:t>цивільного</w:t>
      </w:r>
      <w:r w:rsidRPr="00CE7401">
        <w:rPr>
          <w:rFonts w:ascii="Times New Roman" w:eastAsia="Times New Roman" w:hAnsi="Times New Roman" w:cs="Times New Roman"/>
          <w:color w:val="000000"/>
          <w:kern w:val="0"/>
          <w:sz w:val="28"/>
          <w:szCs w:val="28"/>
          <w:lang w:eastAsia="uk-UA"/>
          <w14:ligatures w14:val="none"/>
        </w:rPr>
        <w:t xml:space="preserve"> захисту </w:t>
      </w:r>
      <w:r w:rsidR="00A416A1" w:rsidRPr="00CE7401">
        <w:rPr>
          <w:rFonts w:ascii="Times New Roman" w:eastAsia="Times New Roman" w:hAnsi="Times New Roman" w:cs="Times New Roman"/>
          <w:color w:val="000000"/>
          <w:kern w:val="0"/>
          <w:sz w:val="28"/>
          <w:szCs w:val="28"/>
          <w:lang w:eastAsia="uk-UA"/>
          <w14:ligatures w14:val="none"/>
        </w:rPr>
        <w:t>території</w:t>
      </w:r>
      <w:r w:rsidRPr="00CE7401">
        <w:rPr>
          <w:rFonts w:ascii="Times New Roman" w:eastAsia="Times New Roman" w:hAnsi="Times New Roman" w:cs="Times New Roman"/>
          <w:color w:val="000000"/>
          <w:kern w:val="0"/>
          <w:sz w:val="28"/>
          <w:szCs w:val="28"/>
          <w:lang w:eastAsia="uk-UA"/>
          <w14:ligatures w14:val="none"/>
        </w:rPr>
        <w:t xml:space="preserve"> та населення вiд небезпечних природних i техногенних </w:t>
      </w:r>
      <w:r w:rsidR="00A416A1" w:rsidRPr="00CE7401">
        <w:rPr>
          <w:rFonts w:ascii="Times New Roman" w:eastAsia="Times New Roman" w:hAnsi="Times New Roman" w:cs="Times New Roman"/>
          <w:color w:val="000000"/>
          <w:kern w:val="0"/>
          <w:sz w:val="28"/>
          <w:szCs w:val="28"/>
          <w:lang w:eastAsia="uk-UA"/>
          <w14:ligatures w14:val="none"/>
        </w:rPr>
        <w:t>процесів</w:t>
      </w:r>
      <w:r w:rsidRPr="00CE7401">
        <w:rPr>
          <w:rFonts w:ascii="Times New Roman" w:eastAsia="Times New Roman" w:hAnsi="Times New Roman" w:cs="Times New Roman"/>
          <w:color w:val="000000"/>
          <w:kern w:val="0"/>
          <w:sz w:val="28"/>
          <w:szCs w:val="28"/>
          <w:lang w:eastAsia="uk-UA"/>
          <w14:ligatures w14:val="none"/>
        </w:rPr>
        <w:t>.</w:t>
      </w:r>
    </w:p>
    <w:p w14:paraId="70112E2F" w14:textId="157DE6E0" w:rsidR="006F3741" w:rsidRPr="00CE7401" w:rsidRDefault="006F3741" w:rsidP="006F3741">
      <w:pPr>
        <w:spacing w:after="0" w:line="240" w:lineRule="auto"/>
        <w:ind w:left="142" w:firstLine="567"/>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ab/>
        <w:t xml:space="preserve">Урахування та взаємоузгодження державних, громадських i приватних iнтересiв </w:t>
      </w:r>
      <w:r w:rsidR="00A416A1" w:rsidRPr="00CE7401">
        <w:rPr>
          <w:rFonts w:ascii="Times New Roman" w:eastAsia="Times New Roman" w:hAnsi="Times New Roman" w:cs="Times New Roman"/>
          <w:color w:val="000000"/>
          <w:kern w:val="0"/>
          <w:sz w:val="28"/>
          <w:szCs w:val="28"/>
          <w:lang w:eastAsia="uk-UA"/>
          <w14:ligatures w14:val="none"/>
        </w:rPr>
        <w:t>під</w:t>
      </w:r>
      <w:r w:rsidRPr="00CE7401">
        <w:rPr>
          <w:rFonts w:ascii="Times New Roman" w:eastAsia="Times New Roman" w:hAnsi="Times New Roman" w:cs="Times New Roman"/>
          <w:color w:val="000000"/>
          <w:kern w:val="0"/>
          <w:sz w:val="28"/>
          <w:szCs w:val="28"/>
          <w:lang w:eastAsia="uk-UA"/>
          <w14:ligatures w14:val="none"/>
        </w:rPr>
        <w:t xml:space="preserve"> час планування, забудови</w:t>
      </w:r>
      <w:r w:rsidR="00A416A1"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та </w:t>
      </w:r>
      <w:r w:rsidR="00A416A1" w:rsidRPr="00CE7401">
        <w:rPr>
          <w:rFonts w:ascii="Times New Roman" w:eastAsia="Times New Roman" w:hAnsi="Times New Roman" w:cs="Times New Roman"/>
          <w:color w:val="000000"/>
          <w:kern w:val="0"/>
          <w:sz w:val="28"/>
          <w:szCs w:val="28"/>
          <w:lang w:eastAsia="uk-UA"/>
          <w14:ligatures w14:val="none"/>
        </w:rPr>
        <w:t>іншого</w:t>
      </w:r>
      <w:r w:rsidRPr="00CE7401">
        <w:rPr>
          <w:rFonts w:ascii="Times New Roman" w:eastAsia="Times New Roman" w:hAnsi="Times New Roman" w:cs="Times New Roman"/>
          <w:color w:val="000000"/>
          <w:kern w:val="0"/>
          <w:sz w:val="28"/>
          <w:szCs w:val="28"/>
          <w:lang w:eastAsia="uk-UA"/>
          <w14:ligatures w14:val="none"/>
        </w:rPr>
        <w:t xml:space="preserve"> використання </w:t>
      </w:r>
      <w:r w:rsidR="00A416A1" w:rsidRPr="00CE7401">
        <w:rPr>
          <w:rFonts w:ascii="Times New Roman" w:eastAsia="Times New Roman" w:hAnsi="Times New Roman" w:cs="Times New Roman"/>
          <w:color w:val="000000"/>
          <w:kern w:val="0"/>
          <w:sz w:val="28"/>
          <w:szCs w:val="28"/>
          <w:lang w:eastAsia="uk-UA"/>
          <w14:ligatures w14:val="none"/>
        </w:rPr>
        <w:t>територій</w:t>
      </w:r>
      <w:r w:rsidRPr="00CE7401">
        <w:rPr>
          <w:rFonts w:ascii="Times New Roman" w:eastAsia="Times New Roman" w:hAnsi="Times New Roman" w:cs="Times New Roman"/>
          <w:color w:val="000000"/>
          <w:kern w:val="0"/>
          <w:sz w:val="28"/>
          <w:szCs w:val="28"/>
          <w:lang w:eastAsia="uk-UA"/>
          <w14:ligatures w14:val="none"/>
        </w:rPr>
        <w:t xml:space="preserve"> з дотриманням вимог мiстобудiвного, санiтарного, екологiчного, природоохоронного, протипожежного та </w:t>
      </w:r>
      <w:r w:rsidR="00A416A1" w:rsidRPr="00CE7401">
        <w:rPr>
          <w:rFonts w:ascii="Times New Roman" w:eastAsia="Times New Roman" w:hAnsi="Times New Roman" w:cs="Times New Roman"/>
          <w:color w:val="000000"/>
          <w:kern w:val="0"/>
          <w:sz w:val="28"/>
          <w:szCs w:val="28"/>
          <w:lang w:eastAsia="uk-UA"/>
          <w14:ligatures w14:val="none"/>
        </w:rPr>
        <w:t>іншого</w:t>
      </w:r>
      <w:r w:rsidRPr="00CE7401">
        <w:rPr>
          <w:rFonts w:ascii="Times New Roman" w:eastAsia="Times New Roman" w:hAnsi="Times New Roman" w:cs="Times New Roman"/>
          <w:color w:val="000000"/>
          <w:kern w:val="0"/>
          <w:sz w:val="28"/>
          <w:szCs w:val="28"/>
          <w:lang w:eastAsia="uk-UA"/>
          <w14:ligatures w14:val="none"/>
        </w:rPr>
        <w:t xml:space="preserve">, законодавства; забезпечення </w:t>
      </w:r>
      <w:r w:rsidR="00A416A1" w:rsidRPr="00CE7401">
        <w:rPr>
          <w:rFonts w:ascii="Times New Roman" w:eastAsia="Times New Roman" w:hAnsi="Times New Roman" w:cs="Times New Roman"/>
          <w:color w:val="000000"/>
          <w:kern w:val="0"/>
          <w:sz w:val="28"/>
          <w:szCs w:val="28"/>
          <w:lang w:eastAsia="uk-UA"/>
          <w14:ligatures w14:val="none"/>
        </w:rPr>
        <w:t>раціонального</w:t>
      </w:r>
      <w:r w:rsidRPr="00CE7401">
        <w:rPr>
          <w:rFonts w:ascii="Times New Roman" w:eastAsia="Times New Roman" w:hAnsi="Times New Roman" w:cs="Times New Roman"/>
          <w:color w:val="000000"/>
          <w:kern w:val="0"/>
          <w:sz w:val="28"/>
          <w:szCs w:val="28"/>
          <w:lang w:eastAsia="uk-UA"/>
          <w14:ligatures w14:val="none"/>
        </w:rPr>
        <w:t xml:space="preserve"> розселення, формування i розвиток систем </w:t>
      </w:r>
      <w:r w:rsidR="00A416A1" w:rsidRPr="00CE7401">
        <w:rPr>
          <w:rFonts w:ascii="Times New Roman" w:eastAsia="Times New Roman" w:hAnsi="Times New Roman" w:cs="Times New Roman"/>
          <w:color w:val="000000"/>
          <w:kern w:val="0"/>
          <w:sz w:val="28"/>
          <w:szCs w:val="28"/>
          <w:lang w:eastAsia="uk-UA"/>
          <w14:ligatures w14:val="none"/>
        </w:rPr>
        <w:t>соціальної</w:t>
      </w:r>
      <w:r w:rsidRPr="00CE7401">
        <w:rPr>
          <w:rFonts w:ascii="Times New Roman" w:eastAsia="Times New Roman" w:hAnsi="Times New Roman" w:cs="Times New Roman"/>
          <w:color w:val="000000"/>
          <w:kern w:val="0"/>
          <w:sz w:val="28"/>
          <w:szCs w:val="28"/>
          <w:lang w:eastAsia="uk-UA"/>
          <w14:ligatures w14:val="none"/>
        </w:rPr>
        <w:t xml:space="preserve"> </w:t>
      </w:r>
      <w:r w:rsidR="00A416A1" w:rsidRPr="00CE7401">
        <w:rPr>
          <w:rFonts w:ascii="Times New Roman" w:eastAsia="Times New Roman" w:hAnsi="Times New Roman" w:cs="Times New Roman"/>
          <w:color w:val="000000"/>
          <w:kern w:val="0"/>
          <w:sz w:val="28"/>
          <w:szCs w:val="28"/>
          <w:lang w:eastAsia="uk-UA"/>
          <w14:ligatures w14:val="none"/>
        </w:rPr>
        <w:t>інфраструктури</w:t>
      </w:r>
      <w:r w:rsidRPr="00CE7401">
        <w:rPr>
          <w:rFonts w:ascii="Times New Roman" w:eastAsia="Times New Roman" w:hAnsi="Times New Roman" w:cs="Times New Roman"/>
          <w:color w:val="000000"/>
          <w:kern w:val="0"/>
          <w:sz w:val="28"/>
          <w:szCs w:val="28"/>
          <w:lang w:eastAsia="uk-UA"/>
          <w14:ligatures w14:val="none"/>
        </w:rPr>
        <w:t xml:space="preserve"> в </w:t>
      </w:r>
      <w:r w:rsidR="00A416A1" w:rsidRPr="00CE7401">
        <w:rPr>
          <w:rFonts w:ascii="Times New Roman" w:eastAsia="Times New Roman" w:hAnsi="Times New Roman" w:cs="Times New Roman"/>
          <w:color w:val="000000"/>
          <w:kern w:val="0"/>
          <w:sz w:val="28"/>
          <w:szCs w:val="28"/>
          <w:lang w:eastAsia="uk-UA"/>
          <w14:ligatures w14:val="none"/>
        </w:rPr>
        <w:t>галузі</w:t>
      </w:r>
      <w:r w:rsidRPr="00CE7401">
        <w:rPr>
          <w:rFonts w:ascii="Times New Roman" w:eastAsia="Times New Roman" w:hAnsi="Times New Roman" w:cs="Times New Roman"/>
          <w:color w:val="000000"/>
          <w:kern w:val="0"/>
          <w:sz w:val="28"/>
          <w:szCs w:val="28"/>
          <w:lang w:eastAsia="uk-UA"/>
          <w14:ligatures w14:val="none"/>
        </w:rPr>
        <w:t xml:space="preserve"> </w:t>
      </w:r>
      <w:r w:rsidR="00A416A1" w:rsidRPr="00CE7401">
        <w:rPr>
          <w:rFonts w:ascii="Times New Roman" w:eastAsia="Times New Roman" w:hAnsi="Times New Roman" w:cs="Times New Roman"/>
          <w:color w:val="000000"/>
          <w:kern w:val="0"/>
          <w:sz w:val="28"/>
          <w:szCs w:val="28"/>
          <w:lang w:eastAsia="uk-UA"/>
          <w14:ligatures w14:val="none"/>
        </w:rPr>
        <w:t>освіти</w:t>
      </w:r>
      <w:r w:rsidRPr="00CE7401">
        <w:rPr>
          <w:rFonts w:ascii="Times New Roman" w:eastAsia="Times New Roman" w:hAnsi="Times New Roman" w:cs="Times New Roman"/>
          <w:color w:val="000000"/>
          <w:kern w:val="0"/>
          <w:sz w:val="28"/>
          <w:szCs w:val="28"/>
          <w:lang w:eastAsia="uk-UA"/>
          <w14:ligatures w14:val="none"/>
        </w:rPr>
        <w:t xml:space="preserve"> та охорони здоров'я.</w:t>
      </w:r>
    </w:p>
    <w:p w14:paraId="5E25C638" w14:textId="494AFDDF" w:rsidR="006F3741" w:rsidRPr="00CE7401" w:rsidRDefault="006F3741" w:rsidP="006F3741">
      <w:pPr>
        <w:spacing w:after="0" w:line="240" w:lineRule="auto"/>
        <w:ind w:left="142" w:firstLine="567"/>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ab/>
        <w:t xml:space="preserve">Прогнозування потреб у територіях для розміщення житла, </w:t>
      </w:r>
      <w:r w:rsidR="00A416A1" w:rsidRPr="00CE7401">
        <w:rPr>
          <w:rFonts w:ascii="Times New Roman" w:eastAsia="Times New Roman" w:hAnsi="Times New Roman" w:cs="Times New Roman"/>
          <w:color w:val="000000"/>
          <w:kern w:val="0"/>
          <w:sz w:val="28"/>
          <w:szCs w:val="28"/>
          <w:lang w:eastAsia="uk-UA"/>
          <w14:ligatures w14:val="none"/>
        </w:rPr>
        <w:t>об’єктів</w:t>
      </w:r>
      <w:r w:rsidRPr="00CE7401">
        <w:rPr>
          <w:rFonts w:ascii="Times New Roman" w:eastAsia="Times New Roman" w:hAnsi="Times New Roman" w:cs="Times New Roman"/>
          <w:color w:val="000000"/>
          <w:kern w:val="0"/>
          <w:sz w:val="28"/>
          <w:szCs w:val="28"/>
          <w:lang w:eastAsia="uk-UA"/>
          <w14:ligatures w14:val="none"/>
        </w:rPr>
        <w:t xml:space="preserve"> громадського обслуговування, виробництва, рекреаційних та оздоровчих установ, транспорту та комунікацій, інженерного обладнання, озеленення i благоустрою, Комунального господарства, забезпечення охорони навколишнього середовища i культурної спадщини.</w:t>
      </w:r>
    </w:p>
    <w:p w14:paraId="6A324A01" w14:textId="6B97894B" w:rsidR="006F3741" w:rsidRPr="00CE7401" w:rsidRDefault="006F3741" w:rsidP="006F3741">
      <w:pPr>
        <w:spacing w:after="0" w:line="240" w:lineRule="auto"/>
        <w:ind w:left="142" w:firstLine="567"/>
        <w:jc w:val="both"/>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ab/>
        <w:t xml:space="preserve">Обґрунтування та визначення меж населених пунктів, планувальних </w:t>
      </w:r>
      <w:r w:rsidR="00A416A1" w:rsidRPr="00CE7401">
        <w:rPr>
          <w:rFonts w:ascii="Times New Roman" w:eastAsia="Times New Roman" w:hAnsi="Times New Roman" w:cs="Times New Roman"/>
          <w:color w:val="000000"/>
          <w:kern w:val="0"/>
          <w:sz w:val="28"/>
          <w:szCs w:val="28"/>
          <w:lang w:eastAsia="uk-UA"/>
          <w14:ligatures w14:val="none"/>
        </w:rPr>
        <w:t>рішень</w:t>
      </w:r>
      <w:r w:rsidRPr="00CE7401">
        <w:rPr>
          <w:rFonts w:ascii="Times New Roman" w:eastAsia="Times New Roman" w:hAnsi="Times New Roman" w:cs="Times New Roman"/>
          <w:color w:val="000000"/>
          <w:kern w:val="0"/>
          <w:sz w:val="28"/>
          <w:szCs w:val="28"/>
          <w:lang w:eastAsia="uk-UA"/>
          <w14:ligatures w14:val="none"/>
        </w:rPr>
        <w:t xml:space="preserve"> наявних генеральних планів населених пунктів та детальних планів території у межах території територіальної громади, визначити </w:t>
      </w:r>
      <w:r w:rsidR="00A416A1" w:rsidRPr="00CE7401">
        <w:rPr>
          <w:rFonts w:ascii="Times New Roman" w:eastAsia="Times New Roman" w:hAnsi="Times New Roman" w:cs="Times New Roman"/>
          <w:color w:val="000000"/>
          <w:kern w:val="0"/>
          <w:sz w:val="28"/>
          <w:szCs w:val="28"/>
          <w:lang w:eastAsia="uk-UA"/>
          <w14:ligatures w14:val="none"/>
        </w:rPr>
        <w:t>їх</w:t>
      </w:r>
      <w:r w:rsidRPr="00CE7401">
        <w:rPr>
          <w:rFonts w:ascii="Times New Roman" w:eastAsia="Times New Roman" w:hAnsi="Times New Roman" w:cs="Times New Roman"/>
          <w:color w:val="000000"/>
          <w:kern w:val="0"/>
          <w:sz w:val="28"/>
          <w:szCs w:val="28"/>
          <w:lang w:eastAsia="uk-UA"/>
          <w14:ligatures w14:val="none"/>
        </w:rPr>
        <w:t xml:space="preserve"> відповідність </w:t>
      </w:r>
      <w:r w:rsidR="00A416A1" w:rsidRPr="00CE7401">
        <w:rPr>
          <w:rFonts w:ascii="Times New Roman" w:eastAsia="Times New Roman" w:hAnsi="Times New Roman" w:cs="Times New Roman"/>
          <w:color w:val="000000"/>
          <w:kern w:val="0"/>
          <w:sz w:val="28"/>
          <w:szCs w:val="28"/>
          <w:lang w:eastAsia="uk-UA"/>
          <w14:ligatures w14:val="none"/>
        </w:rPr>
        <w:t>рішенням</w:t>
      </w:r>
      <w:r w:rsidRPr="00CE7401">
        <w:rPr>
          <w:rFonts w:ascii="Times New Roman" w:eastAsia="Times New Roman" w:hAnsi="Times New Roman" w:cs="Times New Roman"/>
          <w:color w:val="000000"/>
          <w:kern w:val="0"/>
          <w:sz w:val="28"/>
          <w:szCs w:val="28"/>
          <w:lang w:eastAsia="uk-UA"/>
          <w14:ligatures w14:val="none"/>
        </w:rPr>
        <w:t xml:space="preserve"> комплексного плану та прийняти </w:t>
      </w:r>
      <w:r w:rsidR="00A416A1" w:rsidRPr="00CE7401">
        <w:rPr>
          <w:rFonts w:ascii="Times New Roman" w:eastAsia="Times New Roman" w:hAnsi="Times New Roman" w:cs="Times New Roman"/>
          <w:color w:val="000000"/>
          <w:kern w:val="0"/>
          <w:sz w:val="28"/>
          <w:szCs w:val="28"/>
          <w:lang w:eastAsia="uk-UA"/>
          <w14:ligatures w14:val="none"/>
        </w:rPr>
        <w:t>рішення</w:t>
      </w:r>
      <w:r w:rsidRPr="00CE7401">
        <w:rPr>
          <w:rFonts w:ascii="Times New Roman" w:eastAsia="Times New Roman" w:hAnsi="Times New Roman" w:cs="Times New Roman"/>
          <w:color w:val="000000"/>
          <w:kern w:val="0"/>
          <w:sz w:val="28"/>
          <w:szCs w:val="28"/>
          <w:lang w:eastAsia="uk-UA"/>
          <w14:ligatures w14:val="none"/>
        </w:rPr>
        <w:t xml:space="preserve"> щодо </w:t>
      </w:r>
      <w:r w:rsidR="00A416A1" w:rsidRPr="00CE7401">
        <w:rPr>
          <w:rFonts w:ascii="Times New Roman" w:eastAsia="Times New Roman" w:hAnsi="Times New Roman" w:cs="Times New Roman"/>
          <w:color w:val="000000"/>
          <w:kern w:val="0"/>
          <w:sz w:val="28"/>
          <w:szCs w:val="28"/>
          <w:lang w:eastAsia="uk-UA"/>
          <w14:ligatures w14:val="none"/>
        </w:rPr>
        <w:t>їх</w:t>
      </w:r>
      <w:r w:rsidRPr="00CE7401">
        <w:rPr>
          <w:rFonts w:ascii="Times New Roman" w:eastAsia="Times New Roman" w:hAnsi="Times New Roman" w:cs="Times New Roman"/>
          <w:color w:val="000000"/>
          <w:kern w:val="0"/>
          <w:sz w:val="28"/>
          <w:szCs w:val="28"/>
          <w:lang w:eastAsia="uk-UA"/>
          <w14:ligatures w14:val="none"/>
        </w:rPr>
        <w:t xml:space="preserve"> включення або втрати </w:t>
      </w:r>
      <w:r w:rsidR="00A416A1" w:rsidRPr="00CE7401">
        <w:rPr>
          <w:rFonts w:ascii="Times New Roman" w:eastAsia="Times New Roman" w:hAnsi="Times New Roman" w:cs="Times New Roman"/>
          <w:color w:val="000000"/>
          <w:kern w:val="0"/>
          <w:sz w:val="28"/>
          <w:szCs w:val="28"/>
          <w:lang w:eastAsia="uk-UA"/>
          <w14:ligatures w14:val="none"/>
        </w:rPr>
        <w:t>чинності</w:t>
      </w:r>
      <w:r w:rsidRPr="00CE7401">
        <w:rPr>
          <w:rFonts w:ascii="Times New Roman" w:eastAsia="Times New Roman" w:hAnsi="Times New Roman" w:cs="Times New Roman"/>
          <w:color w:val="000000"/>
          <w:kern w:val="0"/>
          <w:sz w:val="28"/>
          <w:szCs w:val="28"/>
          <w:lang w:eastAsia="uk-UA"/>
          <w14:ligatures w14:val="none"/>
        </w:rPr>
        <w:t>.</w:t>
      </w:r>
    </w:p>
    <w:p w14:paraId="3A136196" w14:textId="33E60FAB" w:rsidR="00CA4DFE" w:rsidRPr="00CE7401" w:rsidRDefault="00CA4DFE" w:rsidP="006F3741">
      <w:pPr>
        <w:spacing w:after="0" w:line="240" w:lineRule="auto"/>
        <w:ind w:left="142" w:firstLine="567"/>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Додатки та копії листів обласних управлінь, установ та організацій додаються.</w:t>
      </w:r>
    </w:p>
    <w:p w14:paraId="264DE547" w14:textId="77777777" w:rsidR="006F3741" w:rsidRPr="00CE7401" w:rsidRDefault="006F3741" w:rsidP="006F3741">
      <w:pPr>
        <w:spacing w:after="0" w:line="240" w:lineRule="auto"/>
        <w:ind w:firstLine="1276"/>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b/>
          <w:bCs/>
          <w:color w:val="000000"/>
          <w:kern w:val="0"/>
          <w:sz w:val="28"/>
          <w:szCs w:val="28"/>
          <w:u w:val="single"/>
          <w:lang w:eastAsia="uk-UA"/>
          <w14:ligatures w14:val="none"/>
        </w:rPr>
        <w:t>Інтереси суміжних громад, отримані до проведення Стратегічної сесії:</w:t>
      </w:r>
    </w:p>
    <w:p w14:paraId="15619143" w14:textId="3C0AD630" w:rsidR="006F3741" w:rsidRPr="00CE7401" w:rsidRDefault="00CA4DFE" w:rsidP="006F3741">
      <w:pPr>
        <w:spacing w:after="0" w:line="240" w:lineRule="auto"/>
        <w:ind w:left="1414"/>
        <w:jc w:val="both"/>
        <w:rPr>
          <w:rFonts w:ascii="Times New Roman" w:eastAsia="Times New Roman" w:hAnsi="Times New Roman" w:cs="Times New Roman"/>
          <w:color w:val="000000"/>
          <w:kern w:val="0"/>
          <w:sz w:val="28"/>
          <w:szCs w:val="28"/>
          <w:u w:val="single"/>
          <w:lang w:eastAsia="uk-UA"/>
          <w14:ligatures w14:val="none"/>
        </w:rPr>
      </w:pPr>
      <w:r w:rsidRPr="00CE7401">
        <w:rPr>
          <w:rFonts w:ascii="Times New Roman" w:eastAsia="Times New Roman" w:hAnsi="Times New Roman" w:cs="Times New Roman"/>
          <w:color w:val="000000"/>
          <w:kern w:val="0"/>
          <w:sz w:val="28"/>
          <w:szCs w:val="28"/>
          <w:u w:val="single"/>
          <w:lang w:eastAsia="uk-UA"/>
          <w14:ligatures w14:val="none"/>
        </w:rPr>
        <w:t>Оратівська</w:t>
      </w:r>
      <w:r w:rsidR="006F3741" w:rsidRPr="00CE7401">
        <w:rPr>
          <w:rFonts w:ascii="Times New Roman" w:eastAsia="Times New Roman" w:hAnsi="Times New Roman" w:cs="Times New Roman"/>
          <w:color w:val="000000"/>
          <w:kern w:val="0"/>
          <w:sz w:val="28"/>
          <w:szCs w:val="28"/>
          <w:u w:val="single"/>
          <w:lang w:eastAsia="uk-UA"/>
          <w14:ligatures w14:val="none"/>
        </w:rPr>
        <w:t xml:space="preserve"> селищна територіальна громада</w:t>
      </w:r>
    </w:p>
    <w:p w14:paraId="5C352B0F" w14:textId="06C7B773" w:rsidR="00CA4DFE" w:rsidRPr="00CE7401" w:rsidRDefault="00CA4DFE" w:rsidP="00CA4DFE">
      <w:pPr>
        <w:spacing w:after="0" w:line="240" w:lineRule="auto"/>
        <w:ind w:left="1414"/>
        <w:jc w:val="both"/>
        <w:rPr>
          <w:rFonts w:ascii="Times New Roman" w:eastAsia="Times New Roman" w:hAnsi="Times New Roman" w:cs="Times New Roman"/>
          <w:color w:val="000000"/>
          <w:kern w:val="0"/>
          <w:sz w:val="28"/>
          <w:szCs w:val="28"/>
          <w:u w:val="single"/>
          <w:lang w:eastAsia="uk-UA"/>
          <w14:ligatures w14:val="none"/>
        </w:rPr>
      </w:pPr>
      <w:r w:rsidRPr="00CE7401">
        <w:rPr>
          <w:rFonts w:ascii="Times New Roman" w:eastAsia="Times New Roman" w:hAnsi="Times New Roman" w:cs="Times New Roman"/>
          <w:color w:val="000000"/>
          <w:kern w:val="0"/>
          <w:sz w:val="28"/>
          <w:szCs w:val="28"/>
          <w:u w:val="single"/>
          <w:lang w:eastAsia="uk-UA"/>
          <w14:ligatures w14:val="none"/>
        </w:rPr>
        <w:t>Дашівська селищна територіальна громада</w:t>
      </w:r>
    </w:p>
    <w:p w14:paraId="6A9C4B79" w14:textId="36D5593F" w:rsidR="00CA4DFE" w:rsidRPr="00CE7401" w:rsidRDefault="00E85C4C" w:rsidP="00CA4DFE">
      <w:pPr>
        <w:spacing w:after="0" w:line="240" w:lineRule="auto"/>
        <w:ind w:left="1414"/>
        <w:jc w:val="both"/>
        <w:rPr>
          <w:rFonts w:ascii="Times New Roman" w:eastAsia="Times New Roman" w:hAnsi="Times New Roman" w:cs="Times New Roman"/>
          <w:color w:val="000000"/>
          <w:kern w:val="0"/>
          <w:sz w:val="28"/>
          <w:szCs w:val="28"/>
          <w:u w:val="single"/>
          <w:lang w:eastAsia="uk-UA"/>
          <w14:ligatures w14:val="none"/>
        </w:rPr>
      </w:pPr>
      <w:r w:rsidRPr="00CE7401">
        <w:rPr>
          <w:rFonts w:ascii="Times New Roman" w:eastAsia="Times New Roman" w:hAnsi="Times New Roman" w:cs="Times New Roman"/>
          <w:color w:val="000000"/>
          <w:kern w:val="0"/>
          <w:sz w:val="28"/>
          <w:szCs w:val="28"/>
          <w:u w:val="single"/>
          <w:lang w:eastAsia="uk-UA"/>
          <w14:ligatures w14:val="none"/>
        </w:rPr>
        <w:t>Немирівська міська</w:t>
      </w:r>
      <w:r w:rsidR="00CA4DFE" w:rsidRPr="00CE7401">
        <w:rPr>
          <w:rFonts w:ascii="Times New Roman" w:eastAsia="Times New Roman" w:hAnsi="Times New Roman" w:cs="Times New Roman"/>
          <w:color w:val="000000"/>
          <w:kern w:val="0"/>
          <w:sz w:val="28"/>
          <w:szCs w:val="28"/>
          <w:u w:val="single"/>
          <w:lang w:eastAsia="uk-UA"/>
          <w14:ligatures w14:val="none"/>
        </w:rPr>
        <w:t xml:space="preserve"> територіальна громада</w:t>
      </w:r>
    </w:p>
    <w:p w14:paraId="0B878ACC" w14:textId="3122AB33" w:rsidR="00CA4DFE" w:rsidRPr="00CE7401" w:rsidRDefault="00E85C4C" w:rsidP="006F3741">
      <w:pPr>
        <w:spacing w:after="0" w:line="240" w:lineRule="auto"/>
        <w:ind w:left="1414"/>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u w:val="single"/>
          <w:lang w:eastAsia="uk-UA"/>
          <w14:ligatures w14:val="none"/>
        </w:rPr>
        <w:t>Липовецька міська</w:t>
      </w:r>
      <w:r w:rsidR="00CA4DFE" w:rsidRPr="00CE7401">
        <w:rPr>
          <w:rFonts w:ascii="Times New Roman" w:eastAsia="Times New Roman" w:hAnsi="Times New Roman" w:cs="Times New Roman"/>
          <w:color w:val="000000"/>
          <w:kern w:val="0"/>
          <w:sz w:val="28"/>
          <w:szCs w:val="28"/>
          <w:u w:val="single"/>
          <w:lang w:eastAsia="uk-UA"/>
          <w14:ligatures w14:val="none"/>
        </w:rPr>
        <w:t xml:space="preserve"> територіальна громада</w:t>
      </w:r>
    </w:p>
    <w:p w14:paraId="114D4650" w14:textId="3917A61A" w:rsidR="006F3741" w:rsidRPr="00CE7401" w:rsidRDefault="00E85C4C" w:rsidP="006F3741">
      <w:pPr>
        <w:spacing w:after="0" w:line="240" w:lineRule="auto"/>
        <w:ind w:firstLine="1276"/>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 </w:t>
      </w:r>
      <w:r w:rsidR="006F3741" w:rsidRPr="00CE7401">
        <w:rPr>
          <w:rFonts w:ascii="Times New Roman" w:eastAsia="Times New Roman" w:hAnsi="Times New Roman" w:cs="Times New Roman"/>
          <w:color w:val="000000"/>
          <w:kern w:val="0"/>
          <w:sz w:val="28"/>
          <w:szCs w:val="28"/>
          <w:lang w:eastAsia="uk-UA"/>
          <w14:ligatures w14:val="none"/>
        </w:rPr>
        <w:t>-</w:t>
      </w:r>
      <w:r w:rsidR="006F3741" w:rsidRPr="00CE7401">
        <w:rPr>
          <w:rFonts w:ascii="Times New Roman" w:eastAsia="Times New Roman" w:hAnsi="Times New Roman" w:cs="Times New Roman"/>
          <w:color w:val="000000"/>
          <w:kern w:val="0"/>
          <w:sz w:val="28"/>
          <w:szCs w:val="28"/>
          <w:lang w:eastAsia="uk-UA"/>
          <w14:ligatures w14:val="none"/>
        </w:rPr>
        <w:tab/>
        <w:t xml:space="preserve">врахувати наявні матеріали Проєктів формування </w:t>
      </w:r>
      <w:r w:rsidRPr="00CE7401">
        <w:rPr>
          <w:rFonts w:ascii="Times New Roman" w:eastAsia="Times New Roman" w:hAnsi="Times New Roman" w:cs="Times New Roman"/>
          <w:color w:val="000000"/>
          <w:kern w:val="0"/>
          <w:sz w:val="28"/>
          <w:szCs w:val="28"/>
          <w:lang w:eastAsia="uk-UA"/>
          <w14:ligatures w14:val="none"/>
        </w:rPr>
        <w:t>територій</w:t>
      </w:r>
      <w:r w:rsidR="006F3741" w:rsidRPr="00CE7401">
        <w:rPr>
          <w:rFonts w:ascii="Times New Roman" w:eastAsia="Times New Roman" w:hAnsi="Times New Roman" w:cs="Times New Roman"/>
          <w:color w:val="000000"/>
          <w:kern w:val="0"/>
          <w:sz w:val="28"/>
          <w:szCs w:val="28"/>
          <w:lang w:eastAsia="uk-UA"/>
          <w14:ligatures w14:val="none"/>
        </w:rPr>
        <w:t xml:space="preserve"> та встановлення меж при встановленні межі громади.</w:t>
      </w:r>
    </w:p>
    <w:p w14:paraId="5C8F25A8" w14:textId="77777777" w:rsidR="006F3741" w:rsidRPr="00CE7401" w:rsidRDefault="006F3741" w:rsidP="006F3741">
      <w:pPr>
        <w:spacing w:after="0" w:line="240" w:lineRule="auto"/>
        <w:ind w:firstLine="1276"/>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b/>
          <w:bCs/>
          <w:color w:val="000000"/>
          <w:kern w:val="0"/>
          <w:sz w:val="28"/>
          <w:szCs w:val="28"/>
          <w:u w:val="single"/>
          <w:lang w:eastAsia="uk-UA"/>
          <w14:ligatures w14:val="none"/>
        </w:rPr>
        <w:t>Пропозиції громадськості, отримані до проведення Стратегічної сесії: </w:t>
      </w:r>
    </w:p>
    <w:p w14:paraId="55EB706C" w14:textId="2E1C065B" w:rsidR="006F3741" w:rsidRPr="00CE7401" w:rsidRDefault="00E85C4C" w:rsidP="00E85C4C">
      <w:pPr>
        <w:pStyle w:val="a9"/>
        <w:numPr>
          <w:ilvl w:val="0"/>
          <w:numId w:val="13"/>
        </w:numPr>
        <w:spacing w:after="0" w:line="240" w:lineRule="auto"/>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kern w:val="0"/>
          <w:sz w:val="28"/>
          <w:szCs w:val="28"/>
          <w:lang w:eastAsia="uk-UA"/>
          <w14:ligatures w14:val="none"/>
        </w:rPr>
        <w:lastRenderedPageBreak/>
        <w:t>пропозицій не надходило</w:t>
      </w:r>
    </w:p>
    <w:p w14:paraId="4444B002" w14:textId="77777777" w:rsidR="006F3741" w:rsidRPr="00CE7401" w:rsidRDefault="006F3741" w:rsidP="006F3741">
      <w:pPr>
        <w:spacing w:after="0" w:line="240" w:lineRule="auto"/>
        <w:ind w:left="1414"/>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b/>
          <w:bCs/>
          <w:color w:val="000000"/>
          <w:kern w:val="0"/>
          <w:sz w:val="28"/>
          <w:szCs w:val="28"/>
          <w:u w:val="single"/>
          <w:lang w:eastAsia="uk-UA"/>
          <w14:ligatures w14:val="none"/>
        </w:rPr>
        <w:t>Напрацювання учасників стратегічної сесії:</w:t>
      </w:r>
    </w:p>
    <w:p w14:paraId="2C0EBF15" w14:textId="588E7C3E" w:rsidR="00C87DDE" w:rsidRPr="00CE7401" w:rsidRDefault="00C87DDE" w:rsidP="00C87DDE">
      <w:pPr>
        <w:pStyle w:val="a9"/>
        <w:numPr>
          <w:ilvl w:val="0"/>
          <w:numId w:val="13"/>
        </w:num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Павлівський старостинський округ:</w:t>
      </w:r>
    </w:p>
    <w:p w14:paraId="23038435" w14:textId="25918602" w:rsidR="00C87DDE" w:rsidRPr="00CE7401" w:rsidRDefault="00C87DDE" w:rsidP="00C87DDE">
      <w:pPr>
        <w:spacing w:after="0" w:line="240" w:lineRule="auto"/>
        <w:ind w:left="360"/>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 село Павлівка територія бувшої школи – центр довкілля, паркова зона (рекреація), водопостачання населених пунктів с. Павлівка, с. Слобідка;</w:t>
      </w:r>
    </w:p>
    <w:p w14:paraId="4D5C2F96" w14:textId="72E9321B" w:rsidR="006F3741" w:rsidRPr="00CE7401" w:rsidRDefault="00C87DDE" w:rsidP="00C87DDE">
      <w:pPr>
        <w:pStyle w:val="a9"/>
        <w:numPr>
          <w:ilvl w:val="0"/>
          <w:numId w:val="13"/>
        </w:num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Хрінівський старостинський округ:</w:t>
      </w:r>
      <w:r w:rsidR="00E85C4C" w:rsidRPr="00CE7401">
        <w:rPr>
          <w:rFonts w:ascii="Times New Roman" w:eastAsia="Times New Roman" w:hAnsi="Times New Roman" w:cs="Times New Roman"/>
          <w:color w:val="000000"/>
          <w:kern w:val="0"/>
          <w:sz w:val="28"/>
          <w:szCs w:val="28"/>
          <w:lang w:eastAsia="uk-UA"/>
          <w14:ligatures w14:val="none"/>
        </w:rPr>
        <w:t xml:space="preserve"> </w:t>
      </w:r>
    </w:p>
    <w:p w14:paraId="4B001B52" w14:textId="586B4060" w:rsidR="006F3741" w:rsidRPr="00CE7401" w:rsidRDefault="00C87DDE" w:rsidP="00C87DDE">
      <w:pPr>
        <w:spacing w:after="0" w:line="240" w:lineRule="auto"/>
        <w:ind w:left="360"/>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 </w:t>
      </w:r>
      <w:r w:rsidR="00E85C4C" w:rsidRPr="00CE7401">
        <w:rPr>
          <w:rFonts w:ascii="Times New Roman" w:eastAsia="Times New Roman" w:hAnsi="Times New Roman" w:cs="Times New Roman"/>
          <w:color w:val="000000"/>
          <w:kern w:val="0"/>
          <w:sz w:val="28"/>
          <w:szCs w:val="28"/>
          <w:lang w:eastAsia="uk-UA"/>
          <w14:ligatures w14:val="none"/>
        </w:rPr>
        <w:t xml:space="preserve"> </w:t>
      </w:r>
      <w:r w:rsidR="006F3741" w:rsidRPr="00CE7401">
        <w:rPr>
          <w:rFonts w:ascii="Times New Roman" w:eastAsia="Times New Roman" w:hAnsi="Times New Roman" w:cs="Times New Roman"/>
          <w:color w:val="000000"/>
          <w:kern w:val="0"/>
          <w:sz w:val="28"/>
          <w:szCs w:val="28"/>
          <w:lang w:eastAsia="uk-UA"/>
          <w14:ligatures w14:val="none"/>
        </w:rPr>
        <w:t xml:space="preserve"> </w:t>
      </w:r>
      <w:r w:rsidRPr="00CE7401">
        <w:rPr>
          <w:rFonts w:ascii="Times New Roman" w:eastAsia="Times New Roman" w:hAnsi="Times New Roman" w:cs="Times New Roman"/>
          <w:color w:val="000000"/>
          <w:kern w:val="0"/>
          <w:sz w:val="28"/>
          <w:szCs w:val="28"/>
          <w:lang w:eastAsia="uk-UA"/>
          <w14:ligatures w14:val="none"/>
        </w:rPr>
        <w:t>с. Пархомівка с. Хрінівка дорога між селами, територія школи с. Хрінівка для соціальних потреб, водопостачання населених пунктів;</w:t>
      </w:r>
    </w:p>
    <w:p w14:paraId="113CF7A3" w14:textId="6AF4CFA1" w:rsidR="00C87DDE" w:rsidRPr="00CE7401" w:rsidRDefault="00C87DDE" w:rsidP="00C87DDE">
      <w:pPr>
        <w:spacing w:after="0" w:line="240" w:lineRule="auto"/>
        <w:ind w:left="360"/>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                  - Павлівський старостинський округ:</w:t>
      </w:r>
    </w:p>
    <w:p w14:paraId="5E3A941B" w14:textId="77777777" w:rsidR="00030374" w:rsidRPr="00CE7401" w:rsidRDefault="00030374" w:rsidP="00C87DDE">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Відновлення каолінового кар’єру в с. Райки, зона відпочинку;</w:t>
      </w:r>
    </w:p>
    <w:p w14:paraId="118DC456" w14:textId="77777777" w:rsidR="00030374" w:rsidRPr="00CE7401" w:rsidRDefault="00030374" w:rsidP="00030374">
      <w:pPr>
        <w:pStyle w:val="a9"/>
        <w:numPr>
          <w:ilvl w:val="0"/>
          <w:numId w:val="13"/>
        </w:num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Жорнищенський старостинський округ:</w:t>
      </w:r>
    </w:p>
    <w:p w14:paraId="52518AE2" w14:textId="1A737196" w:rsidR="00030374" w:rsidRPr="00CE7401" w:rsidRDefault="00030374" w:rsidP="00030374">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оновлення генеральних планів населених пунктів с. Жорнище, с. В’язовиця, с. Шевченкове, </w:t>
      </w:r>
      <w:r w:rsidR="00A416A1" w:rsidRPr="00CE7401">
        <w:rPr>
          <w:rFonts w:ascii="Times New Roman" w:eastAsia="Times New Roman" w:hAnsi="Times New Roman" w:cs="Times New Roman"/>
          <w:color w:val="000000"/>
          <w:kern w:val="0"/>
          <w:sz w:val="28"/>
          <w:szCs w:val="28"/>
          <w:lang w:eastAsia="uk-UA"/>
          <w14:ligatures w14:val="none"/>
        </w:rPr>
        <w:t>п</w:t>
      </w:r>
      <w:r w:rsidRPr="00CE7401">
        <w:rPr>
          <w:rFonts w:ascii="Times New Roman" w:eastAsia="Times New Roman" w:hAnsi="Times New Roman" w:cs="Times New Roman"/>
          <w:color w:val="000000"/>
          <w:kern w:val="0"/>
          <w:sz w:val="28"/>
          <w:szCs w:val="28"/>
          <w:lang w:eastAsia="uk-UA"/>
          <w14:ligatures w14:val="none"/>
        </w:rPr>
        <w:t>ередбачити територію під будівництво будинку культури в с. Жорнище, автодорога між селами Жорнище Красненьке, водопостачання населених пунктів округу автодорога в с. Шевченкове із автодороги Іллінці-Немирів;</w:t>
      </w:r>
    </w:p>
    <w:p w14:paraId="7146A041" w14:textId="0FCBB987" w:rsidR="00030374" w:rsidRPr="00CE7401" w:rsidRDefault="00030374" w:rsidP="00030374">
      <w:pPr>
        <w:pStyle w:val="a9"/>
        <w:numPr>
          <w:ilvl w:val="0"/>
          <w:numId w:val="13"/>
        </w:num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Красненьківський старостинський округ:</w:t>
      </w:r>
    </w:p>
    <w:p w14:paraId="2EC958EE" w14:textId="6FB41908" w:rsidR="00030374" w:rsidRPr="00CE7401" w:rsidRDefault="004E00DB" w:rsidP="00030374">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г</w:t>
      </w:r>
      <w:r w:rsidR="00030374" w:rsidRPr="00CE7401">
        <w:rPr>
          <w:rFonts w:ascii="Times New Roman" w:eastAsia="Times New Roman" w:hAnsi="Times New Roman" w:cs="Times New Roman"/>
          <w:color w:val="000000"/>
          <w:kern w:val="0"/>
          <w:sz w:val="28"/>
          <w:szCs w:val="28"/>
          <w:lang w:eastAsia="uk-UA"/>
          <w14:ligatures w14:val="none"/>
        </w:rPr>
        <w:t xml:space="preserve">азопостачання та водопостачання населених пунктів округу, автодорога між с. Красненьке та с. Ситківці Немирівської ТГ, </w:t>
      </w:r>
      <w:r w:rsidRPr="00CE7401">
        <w:rPr>
          <w:rFonts w:ascii="Times New Roman" w:eastAsia="Times New Roman" w:hAnsi="Times New Roman" w:cs="Times New Roman"/>
          <w:color w:val="000000"/>
          <w:kern w:val="0"/>
          <w:sz w:val="28"/>
          <w:szCs w:val="28"/>
          <w:lang w:eastAsia="uk-UA"/>
          <w14:ligatures w14:val="none"/>
        </w:rPr>
        <w:t>біля водойми в с. Красненьке зона відпочинку;</w:t>
      </w:r>
    </w:p>
    <w:p w14:paraId="5A8ABE0D" w14:textId="613D257F" w:rsidR="004E00DB" w:rsidRPr="00CE7401" w:rsidRDefault="004E00DB" w:rsidP="004E00DB">
      <w:pPr>
        <w:pStyle w:val="a9"/>
        <w:numPr>
          <w:ilvl w:val="0"/>
          <w:numId w:val="13"/>
        </w:num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Якубівський старостинський округ:</w:t>
      </w:r>
    </w:p>
    <w:p w14:paraId="7EE5F4CD" w14:textId="5CDBE997" w:rsidR="004E00DB" w:rsidRPr="00CE7401" w:rsidRDefault="004E00DB" w:rsidP="004E00DB">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газопостачання та водопостачання сіл Якубівка, Уланівка, Лугова, ремонт мосту селі Якубівка, автодорога Якубівка-Павлівка, облаштування астроблеми с. Лугова (туристичний ХАБ), переробна промисловість (с/г продукція, овочі, молочна продукція, ягоди, фрукти);</w:t>
      </w:r>
    </w:p>
    <w:p w14:paraId="5734718F" w14:textId="0C9784CD" w:rsidR="004E00DB" w:rsidRPr="00CE7401" w:rsidRDefault="004E00DB" w:rsidP="004E00DB">
      <w:pPr>
        <w:pStyle w:val="a9"/>
        <w:numPr>
          <w:ilvl w:val="0"/>
          <w:numId w:val="13"/>
        </w:num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Іллінецький старостинський округ</w:t>
      </w:r>
      <w:r w:rsidR="00291DAF" w:rsidRPr="00CE7401">
        <w:rPr>
          <w:rFonts w:ascii="Times New Roman" w:eastAsia="Times New Roman" w:hAnsi="Times New Roman" w:cs="Times New Roman"/>
          <w:color w:val="000000"/>
          <w:kern w:val="0"/>
          <w:sz w:val="28"/>
          <w:szCs w:val="28"/>
          <w:lang w:eastAsia="uk-UA"/>
          <w14:ligatures w14:val="none"/>
        </w:rPr>
        <w:t>:</w:t>
      </w:r>
    </w:p>
    <w:p w14:paraId="08304881" w14:textId="66FC2C9C" w:rsidR="004E00DB" w:rsidRPr="00CE7401" w:rsidRDefault="004E00DB" w:rsidP="004E00DB">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Взяти за основу проєктні рішення генеральних планів с. Іллінецьке, с. Романово-Хутір, с. Хмільове</w:t>
      </w:r>
      <w:r w:rsidR="005A4DA4" w:rsidRPr="00CE7401">
        <w:rPr>
          <w:rFonts w:ascii="Times New Roman" w:eastAsia="Times New Roman" w:hAnsi="Times New Roman" w:cs="Times New Roman"/>
          <w:color w:val="000000"/>
          <w:kern w:val="0"/>
          <w:sz w:val="28"/>
          <w:szCs w:val="28"/>
          <w:lang w:eastAsia="uk-UA"/>
          <w14:ligatures w14:val="none"/>
        </w:rPr>
        <w:t>, які розроблялися та не були затверджені, будівництво стадіону в с. Іллінецьке, автодорога з виїздом на автодорогу Р-33,</w:t>
      </w:r>
    </w:p>
    <w:p w14:paraId="099039E0" w14:textId="0FACFAEB" w:rsidR="005A4DA4" w:rsidRPr="00CE7401" w:rsidRDefault="005A4DA4" w:rsidP="005A4DA4">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переробна промисловість (с/г продукція, овочі, молочна продукція, ягоди, фрукти), водопостачання населених пунктів округу;</w:t>
      </w:r>
    </w:p>
    <w:p w14:paraId="647F666E" w14:textId="502CAD5D" w:rsidR="005A4DA4" w:rsidRPr="00CE7401" w:rsidRDefault="005A4DA4" w:rsidP="005A4DA4">
      <w:pPr>
        <w:pStyle w:val="a9"/>
        <w:numPr>
          <w:ilvl w:val="0"/>
          <w:numId w:val="13"/>
        </w:num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Тягунський старостинський округ;</w:t>
      </w:r>
    </w:p>
    <w:p w14:paraId="4C31F374" w14:textId="35C56EC0" w:rsidR="004E00DB" w:rsidRPr="00CE7401" w:rsidRDefault="005A4DA4" w:rsidP="004E00DB">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с. Володимирівка збереження території школи, автодорога сполученням Тягун-Бабин;</w:t>
      </w:r>
    </w:p>
    <w:p w14:paraId="33E99202" w14:textId="4F48486A" w:rsidR="005A4DA4" w:rsidRPr="00CE7401" w:rsidRDefault="005A4DA4" w:rsidP="004E00DB">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                     - Жаданівський старостинський округ</w:t>
      </w:r>
      <w:r w:rsidR="00291DAF" w:rsidRPr="00CE7401">
        <w:rPr>
          <w:rFonts w:ascii="Times New Roman" w:eastAsia="Times New Roman" w:hAnsi="Times New Roman" w:cs="Times New Roman"/>
          <w:color w:val="000000"/>
          <w:kern w:val="0"/>
          <w:sz w:val="28"/>
          <w:szCs w:val="28"/>
          <w:lang w:eastAsia="uk-UA"/>
          <w14:ligatures w14:val="none"/>
        </w:rPr>
        <w:t>:</w:t>
      </w:r>
    </w:p>
    <w:p w14:paraId="3D2BB83B" w14:textId="0D27FC36" w:rsidR="00291DAF" w:rsidRPr="00CE7401" w:rsidRDefault="00291DAF" w:rsidP="004E00DB">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с. Сорока покинуті промислові території передбачити під логістичні центри з використанням залізниці та відновлення промислових майданчиків, АЗС,АГЗС, відновлення гран кар’єру та ГЕС в с. Жадани, автодорога Жадани-Даньківка, водопостачання населених пунктів округу, оновлення генерального плану;</w:t>
      </w:r>
    </w:p>
    <w:p w14:paraId="6820B392" w14:textId="542AF1C3" w:rsidR="00291DAF" w:rsidRPr="00CE7401" w:rsidRDefault="00291DAF" w:rsidP="004E00DB">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                      - Бабинський старостинський округ:</w:t>
      </w:r>
    </w:p>
    <w:p w14:paraId="4FF670EF" w14:textId="593B516F" w:rsidR="00291DAF" w:rsidRPr="00CE7401" w:rsidRDefault="00291DAF" w:rsidP="004E00DB">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розміщення індус</w:t>
      </w:r>
      <w:r w:rsidR="003E3D97" w:rsidRPr="00CE7401">
        <w:rPr>
          <w:rFonts w:ascii="Times New Roman" w:eastAsia="Times New Roman" w:hAnsi="Times New Roman" w:cs="Times New Roman"/>
          <w:color w:val="000000"/>
          <w:kern w:val="0"/>
          <w:sz w:val="28"/>
          <w:szCs w:val="28"/>
          <w:lang w:eastAsia="uk-UA"/>
          <w14:ligatures w14:val="none"/>
        </w:rPr>
        <w:t>т</w:t>
      </w:r>
      <w:r w:rsidRPr="00CE7401">
        <w:rPr>
          <w:rFonts w:ascii="Times New Roman" w:eastAsia="Times New Roman" w:hAnsi="Times New Roman" w:cs="Times New Roman"/>
          <w:color w:val="000000"/>
          <w:kern w:val="0"/>
          <w:sz w:val="28"/>
          <w:szCs w:val="28"/>
          <w:lang w:eastAsia="uk-UA"/>
          <w14:ligatures w14:val="none"/>
        </w:rPr>
        <w:t>ріального парку, використання проми</w:t>
      </w:r>
      <w:r w:rsidR="00A416A1" w:rsidRPr="00CE7401">
        <w:rPr>
          <w:rFonts w:ascii="Times New Roman" w:eastAsia="Times New Roman" w:hAnsi="Times New Roman" w:cs="Times New Roman"/>
          <w:color w:val="000000"/>
          <w:kern w:val="0"/>
          <w:sz w:val="28"/>
          <w:szCs w:val="28"/>
          <w:lang w:eastAsia="uk-UA"/>
          <w14:ligatures w14:val="none"/>
        </w:rPr>
        <w:t>с</w:t>
      </w:r>
      <w:r w:rsidRPr="00CE7401">
        <w:rPr>
          <w:rFonts w:ascii="Times New Roman" w:eastAsia="Times New Roman" w:hAnsi="Times New Roman" w:cs="Times New Roman"/>
          <w:color w:val="000000"/>
          <w:kern w:val="0"/>
          <w:sz w:val="28"/>
          <w:szCs w:val="28"/>
          <w:lang w:eastAsia="uk-UA"/>
          <w14:ligatures w14:val="none"/>
        </w:rPr>
        <w:t xml:space="preserve">лових </w:t>
      </w:r>
      <w:r w:rsidR="00A416A1" w:rsidRPr="00CE7401">
        <w:rPr>
          <w:rFonts w:ascii="Times New Roman" w:eastAsia="Times New Roman" w:hAnsi="Times New Roman" w:cs="Times New Roman"/>
          <w:color w:val="000000"/>
          <w:kern w:val="0"/>
          <w:sz w:val="28"/>
          <w:szCs w:val="28"/>
          <w:lang w:eastAsia="uk-UA"/>
          <w14:ligatures w14:val="none"/>
        </w:rPr>
        <w:t xml:space="preserve">територій </w:t>
      </w:r>
      <w:r w:rsidRPr="00CE7401">
        <w:rPr>
          <w:rFonts w:ascii="Times New Roman" w:eastAsia="Times New Roman" w:hAnsi="Times New Roman" w:cs="Times New Roman"/>
          <w:color w:val="000000"/>
          <w:kern w:val="0"/>
          <w:sz w:val="28"/>
          <w:szCs w:val="28"/>
          <w:lang w:eastAsia="uk-UA"/>
          <w14:ligatures w14:val="none"/>
        </w:rPr>
        <w:t xml:space="preserve">бувшого цукрового заводу під виробництво та переробку сільськогосподарської продукції, склади, збереження та відновлення території ландшафтового парку та палацу </w:t>
      </w:r>
      <w:r w:rsidR="00464B4D"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Ярошинських</w:t>
      </w:r>
      <w:r w:rsidR="00464B4D" w:rsidRPr="00CE7401">
        <w:rPr>
          <w:rFonts w:ascii="Times New Roman" w:eastAsia="Times New Roman" w:hAnsi="Times New Roman" w:cs="Times New Roman"/>
          <w:color w:val="000000"/>
          <w:kern w:val="0"/>
          <w:sz w:val="28"/>
          <w:szCs w:val="28"/>
          <w:lang w:eastAsia="uk-UA"/>
          <w14:ligatures w14:val="none"/>
        </w:rPr>
        <w:t>»</w:t>
      </w:r>
      <w:r w:rsidR="003E3D97" w:rsidRPr="00CE7401">
        <w:rPr>
          <w:rFonts w:ascii="Times New Roman" w:eastAsia="Times New Roman" w:hAnsi="Times New Roman" w:cs="Times New Roman"/>
          <w:color w:val="000000"/>
          <w:kern w:val="0"/>
          <w:sz w:val="28"/>
          <w:szCs w:val="28"/>
          <w:lang w:eastAsia="uk-UA"/>
          <w14:ligatures w14:val="none"/>
        </w:rPr>
        <w:t xml:space="preserve"> (пам’ятка культурної спадщини);</w:t>
      </w:r>
    </w:p>
    <w:p w14:paraId="74DB89C3" w14:textId="0A6263F4" w:rsidR="003E3D97" w:rsidRPr="00CE7401" w:rsidRDefault="003E3D97" w:rsidP="003E3D97">
      <w:pPr>
        <w:pStyle w:val="a9"/>
        <w:numPr>
          <w:ilvl w:val="0"/>
          <w:numId w:val="13"/>
        </w:num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місто Іллінці села Неменка та Борисівка;</w:t>
      </w:r>
    </w:p>
    <w:p w14:paraId="38F05A4B" w14:textId="77777777" w:rsidR="00B207C7" w:rsidRPr="00CE7401" w:rsidRDefault="003E3D97" w:rsidP="003E3D97">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lastRenderedPageBreak/>
        <w:t xml:space="preserve">оновлення генерального плану міста Іллінці, </w:t>
      </w:r>
      <w:r w:rsidR="00464B4D" w:rsidRPr="00CE7401">
        <w:rPr>
          <w:rFonts w:ascii="Times New Roman" w:eastAsia="Times New Roman" w:hAnsi="Times New Roman" w:cs="Times New Roman"/>
          <w:color w:val="000000"/>
          <w:kern w:val="0"/>
          <w:sz w:val="28"/>
          <w:szCs w:val="28"/>
          <w:lang w:eastAsia="uk-UA"/>
          <w14:ligatures w14:val="none"/>
        </w:rPr>
        <w:t xml:space="preserve">визначення </w:t>
      </w:r>
      <w:r w:rsidRPr="00CE7401">
        <w:rPr>
          <w:rFonts w:ascii="Times New Roman" w:eastAsia="Times New Roman" w:hAnsi="Times New Roman" w:cs="Times New Roman"/>
          <w:color w:val="000000"/>
          <w:kern w:val="0"/>
          <w:sz w:val="28"/>
          <w:szCs w:val="28"/>
          <w:lang w:eastAsia="uk-UA"/>
          <w14:ligatures w14:val="none"/>
        </w:rPr>
        <w:t>території під соціальне житло, об’їзна дорога Р-33, врахування звернень та інвестиційних намірів юридичних і фізичних осіб щодо забудови</w:t>
      </w:r>
      <w:r w:rsidR="00464B4D"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та іншого використання території з урахуванням громадських та приватних інтересів, розміщення </w:t>
      </w:r>
      <w:r w:rsidR="00464B4D"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парковок</w:t>
      </w:r>
      <w:r w:rsidR="00464B4D"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готелів, сервісних центрів для вантажних автомобілів, об’єкти автомобільної інфраструктури в орієнтирі на потенціал дороги Р-33, об’єкти альтернативної енергетики (сонячні, вітрові та ін.),</w:t>
      </w:r>
      <w:r w:rsidR="00D968D1" w:rsidRPr="00CE7401">
        <w:rPr>
          <w:rFonts w:ascii="Times New Roman" w:eastAsia="Times New Roman" w:hAnsi="Times New Roman" w:cs="Times New Roman"/>
          <w:color w:val="000000"/>
          <w:kern w:val="0"/>
          <w:sz w:val="28"/>
          <w:szCs w:val="28"/>
          <w:lang w:eastAsia="uk-UA"/>
          <w14:ligatures w14:val="none"/>
        </w:rPr>
        <w:t xml:space="preserve"> інфраструктура для </w:t>
      </w:r>
      <w:r w:rsidR="00464B4D" w:rsidRPr="00CE7401">
        <w:rPr>
          <w:rFonts w:ascii="Times New Roman" w:eastAsia="Times New Roman" w:hAnsi="Times New Roman" w:cs="Times New Roman"/>
          <w:color w:val="000000"/>
          <w:kern w:val="0"/>
          <w:sz w:val="28"/>
          <w:szCs w:val="28"/>
          <w:lang w:eastAsia="uk-UA"/>
          <w14:ligatures w14:val="none"/>
        </w:rPr>
        <w:t>електротранспорту</w:t>
      </w:r>
      <w:r w:rsidR="00D968D1" w:rsidRPr="00CE7401">
        <w:rPr>
          <w:rFonts w:ascii="Times New Roman" w:eastAsia="Times New Roman" w:hAnsi="Times New Roman" w:cs="Times New Roman"/>
          <w:color w:val="000000"/>
          <w:kern w:val="0"/>
          <w:sz w:val="28"/>
          <w:szCs w:val="28"/>
          <w:lang w:eastAsia="uk-UA"/>
          <w14:ligatures w14:val="none"/>
        </w:rPr>
        <w:t>, громадськ</w:t>
      </w:r>
      <w:r w:rsidR="00464B4D" w:rsidRPr="00CE7401">
        <w:rPr>
          <w:rFonts w:ascii="Times New Roman" w:eastAsia="Times New Roman" w:hAnsi="Times New Roman" w:cs="Times New Roman"/>
          <w:color w:val="000000"/>
          <w:kern w:val="0"/>
          <w:sz w:val="28"/>
          <w:szCs w:val="28"/>
          <w:lang w:eastAsia="uk-UA"/>
          <w14:ligatures w14:val="none"/>
        </w:rPr>
        <w:t>ий</w:t>
      </w:r>
      <w:r w:rsidR="00D968D1" w:rsidRPr="00CE7401">
        <w:rPr>
          <w:rFonts w:ascii="Times New Roman" w:eastAsia="Times New Roman" w:hAnsi="Times New Roman" w:cs="Times New Roman"/>
          <w:color w:val="000000"/>
          <w:kern w:val="0"/>
          <w:sz w:val="28"/>
          <w:szCs w:val="28"/>
          <w:lang w:eastAsia="uk-UA"/>
          <w14:ligatures w14:val="none"/>
        </w:rPr>
        <w:t xml:space="preserve"> прост</w:t>
      </w:r>
      <w:r w:rsidR="00464B4D" w:rsidRPr="00CE7401">
        <w:rPr>
          <w:rFonts w:ascii="Times New Roman" w:eastAsia="Times New Roman" w:hAnsi="Times New Roman" w:cs="Times New Roman"/>
          <w:color w:val="000000"/>
          <w:kern w:val="0"/>
          <w:sz w:val="28"/>
          <w:szCs w:val="28"/>
          <w:lang w:eastAsia="uk-UA"/>
          <w14:ligatures w14:val="none"/>
        </w:rPr>
        <w:t>і</w:t>
      </w:r>
      <w:r w:rsidR="00D968D1" w:rsidRPr="00CE7401">
        <w:rPr>
          <w:rFonts w:ascii="Times New Roman" w:eastAsia="Times New Roman" w:hAnsi="Times New Roman" w:cs="Times New Roman"/>
          <w:color w:val="000000"/>
          <w:kern w:val="0"/>
          <w:sz w:val="28"/>
          <w:szCs w:val="28"/>
          <w:lang w:eastAsia="uk-UA"/>
          <w14:ligatures w14:val="none"/>
        </w:rPr>
        <w:t>р, ремонт та реконструкція водопровідної та каналізаційної мережі, ремонт місцевих доріг, відновлення вуличного освітлення з альтернативними джерелами енергії, водопостачання та водовідведення лівобережної частини міста Іллінці.</w:t>
      </w:r>
    </w:p>
    <w:p w14:paraId="53B4D2BD" w14:textId="16B909CB" w:rsidR="00B207C7" w:rsidRPr="00CE7401" w:rsidRDefault="00B207C7" w:rsidP="003E3D97">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Звернути увагу на діючі та закриті кладовища у всіх населених пунктах громади, а також</w:t>
      </w:r>
      <w:r w:rsidR="009846AA" w:rsidRPr="00CE7401">
        <w:rPr>
          <w:rFonts w:ascii="Times New Roman" w:eastAsia="Times New Roman" w:hAnsi="Times New Roman" w:cs="Times New Roman"/>
          <w:color w:val="000000"/>
          <w:kern w:val="0"/>
          <w:sz w:val="28"/>
          <w:szCs w:val="28"/>
          <w:lang w:eastAsia="uk-UA"/>
          <w14:ligatures w14:val="none"/>
        </w:rPr>
        <w:t xml:space="preserve"> передбачити вільні території для захоронення.</w:t>
      </w:r>
      <w:r w:rsidRPr="00CE7401">
        <w:rPr>
          <w:rFonts w:ascii="Times New Roman" w:eastAsia="Times New Roman" w:hAnsi="Times New Roman" w:cs="Times New Roman"/>
          <w:color w:val="000000"/>
          <w:kern w:val="0"/>
          <w:sz w:val="28"/>
          <w:szCs w:val="28"/>
          <w:lang w:eastAsia="uk-UA"/>
          <w14:ligatures w14:val="none"/>
        </w:rPr>
        <w:t xml:space="preserve"> </w:t>
      </w:r>
    </w:p>
    <w:p w14:paraId="1CA5E1B5" w14:textId="1236848D" w:rsidR="0083180F" w:rsidRPr="00CE7401" w:rsidRDefault="0083180F" w:rsidP="0083180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Після озвучення пропозицій надавалася можливість   учасникам,  надати додаткові пропозиції, які фіксувалися секретарем ради. </w:t>
      </w:r>
    </w:p>
    <w:p w14:paraId="22D09A46" w14:textId="77777777" w:rsidR="0083180F" w:rsidRPr="00CE7401" w:rsidRDefault="0083180F" w:rsidP="0083180F">
      <w:pPr>
        <w:spacing w:after="0" w:line="240" w:lineRule="auto"/>
        <w:rPr>
          <w:rFonts w:ascii="Times New Roman" w:eastAsia="Times New Roman" w:hAnsi="Times New Roman" w:cs="Times New Roman"/>
          <w:kern w:val="0"/>
          <w:sz w:val="24"/>
          <w:szCs w:val="24"/>
          <w:lang w:eastAsia="uk-UA"/>
          <w14:ligatures w14:val="none"/>
        </w:rPr>
      </w:pPr>
    </w:p>
    <w:p w14:paraId="37BB27C7" w14:textId="32F7E5E9" w:rsidR="0083180F" w:rsidRPr="00CE7401" w:rsidRDefault="0083180F" w:rsidP="0083180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Олексій СІГНАЄВСЬКИЙ оголосив, що всі пропозиції, що надійшли, будуть опрацьовані робочою групою та оприлюднені на сайті міської територіальної громади з можливістю коментування. Протягом 10 днів всі бажаючі зможуть надати уточнення до зібраних пропозицій. З врахуванням наданих пропозицій робочою групою будуть підготовлені завдання на розроблення комплексного плану просторового розвитку громади</w:t>
      </w:r>
      <w:r w:rsidR="00464B4D"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та надано на затвердження виконавчого комітету міської ради.  </w:t>
      </w:r>
    </w:p>
    <w:p w14:paraId="21F1C78D" w14:textId="6B3BF51B" w:rsidR="0083180F" w:rsidRPr="00CE7401" w:rsidRDefault="0083180F" w:rsidP="0083180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Наголосив, що організаторська команда, щиро вдячна всім за участь у Стратегічній сесії, яка зібрала всіх зацікавлених у розбудові своєї громади</w:t>
      </w:r>
      <w:r w:rsidR="00464B4D" w:rsidRPr="00CE7401">
        <w:rPr>
          <w:rFonts w:ascii="Times New Roman" w:eastAsia="Times New Roman" w:hAnsi="Times New Roman" w:cs="Times New Roman"/>
          <w:color w:val="000000"/>
          <w:kern w:val="0"/>
          <w:sz w:val="28"/>
          <w:szCs w:val="28"/>
          <w:lang w:eastAsia="uk-UA"/>
          <w14:ligatures w14:val="none"/>
        </w:rPr>
        <w:t>,</w:t>
      </w:r>
      <w:r w:rsidRPr="00CE7401">
        <w:rPr>
          <w:rFonts w:ascii="Times New Roman" w:eastAsia="Times New Roman" w:hAnsi="Times New Roman" w:cs="Times New Roman"/>
          <w:color w:val="000000"/>
          <w:kern w:val="0"/>
          <w:sz w:val="28"/>
          <w:szCs w:val="28"/>
          <w:lang w:eastAsia="uk-UA"/>
          <w14:ligatures w14:val="none"/>
        </w:rPr>
        <w:t xml:space="preserve"> та визначенні ключових пріоритетів її подальшого розвитку. Учасникам стратегічної сесії справді вдалося, об’єднавши зусилля, представників місцевих органів влади, бізнесу, громадських організацій та небайдужих жителів, визначати та нанести на карту конкретні проєкти та ідеї з розвитку громади. Цей процес – це унікальна можливість для того аби віднайти новий потенціал громади, що сприятиме її економічному зростанню та збільшенню дохідної частини місцевих бюджетів.</w:t>
      </w:r>
    </w:p>
    <w:p w14:paraId="53811FEC" w14:textId="372CFA23" w:rsidR="0083180F" w:rsidRPr="00CE7401" w:rsidRDefault="0083180F" w:rsidP="0083180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xml:space="preserve">На цьому стратегічна сесія з формування завдань на розроблення комплексного плану просторового розвитку території </w:t>
      </w:r>
      <w:r w:rsidR="003C16E1" w:rsidRPr="00CE7401">
        <w:rPr>
          <w:rFonts w:ascii="Times New Roman" w:eastAsia="Times New Roman" w:hAnsi="Times New Roman" w:cs="Times New Roman"/>
          <w:color w:val="000000"/>
          <w:kern w:val="0"/>
          <w:sz w:val="28"/>
          <w:szCs w:val="28"/>
          <w:lang w:eastAsia="uk-UA"/>
          <w14:ligatures w14:val="none"/>
        </w:rPr>
        <w:t>Іллінецької</w:t>
      </w:r>
      <w:r w:rsidRPr="00CE7401">
        <w:rPr>
          <w:rFonts w:ascii="Times New Roman" w:eastAsia="Times New Roman" w:hAnsi="Times New Roman" w:cs="Times New Roman"/>
          <w:color w:val="000000"/>
          <w:kern w:val="0"/>
          <w:sz w:val="28"/>
          <w:szCs w:val="28"/>
          <w:lang w:eastAsia="uk-UA"/>
          <w14:ligatures w14:val="none"/>
        </w:rPr>
        <w:t xml:space="preserve"> міської територіальної громади завершилась.</w:t>
      </w:r>
    </w:p>
    <w:p w14:paraId="1BB28750" w14:textId="77777777" w:rsidR="0083180F" w:rsidRPr="00CE7401" w:rsidRDefault="0083180F" w:rsidP="0083180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 Пліч-о-пліч до перемоги! </w:t>
      </w:r>
    </w:p>
    <w:p w14:paraId="2AFDD517" w14:textId="77777777" w:rsidR="0083180F" w:rsidRPr="006F3741" w:rsidRDefault="0083180F" w:rsidP="0083180F">
      <w:pPr>
        <w:spacing w:after="0" w:line="240" w:lineRule="auto"/>
        <w:ind w:firstLine="709"/>
        <w:jc w:val="both"/>
        <w:rPr>
          <w:rFonts w:ascii="Times New Roman" w:eastAsia="Times New Roman" w:hAnsi="Times New Roman" w:cs="Times New Roman"/>
          <w:kern w:val="0"/>
          <w:sz w:val="24"/>
          <w:szCs w:val="24"/>
          <w:lang w:eastAsia="uk-UA"/>
          <w14:ligatures w14:val="none"/>
        </w:rPr>
      </w:pPr>
      <w:r w:rsidRPr="00CE7401">
        <w:rPr>
          <w:rFonts w:ascii="Times New Roman" w:eastAsia="Times New Roman" w:hAnsi="Times New Roman" w:cs="Times New Roman"/>
          <w:color w:val="000000"/>
          <w:kern w:val="0"/>
          <w:sz w:val="28"/>
          <w:szCs w:val="28"/>
          <w:lang w:eastAsia="uk-UA"/>
          <w14:ligatures w14:val="none"/>
        </w:rPr>
        <w:t>Слава Україні!</w:t>
      </w:r>
    </w:p>
    <w:p w14:paraId="49926CF5" w14:textId="77777777" w:rsidR="00A90EF1" w:rsidRDefault="00A90EF1" w:rsidP="00A90EF1">
      <w:pPr>
        <w:spacing w:after="0" w:line="240" w:lineRule="auto"/>
        <w:jc w:val="both"/>
        <w:rPr>
          <w:rFonts w:ascii="Times New Roman" w:eastAsia="Times New Roman" w:hAnsi="Times New Roman" w:cs="Times New Roman"/>
          <w:kern w:val="0"/>
          <w:sz w:val="24"/>
          <w:szCs w:val="24"/>
          <w:lang w:eastAsia="uk-UA"/>
          <w14:ligatures w14:val="none"/>
        </w:rPr>
      </w:pPr>
    </w:p>
    <w:p w14:paraId="49F943DD" w14:textId="77777777" w:rsidR="00A90EF1" w:rsidRDefault="00A90EF1" w:rsidP="00A90EF1">
      <w:pPr>
        <w:spacing w:after="0" w:line="240" w:lineRule="auto"/>
        <w:jc w:val="both"/>
        <w:rPr>
          <w:rFonts w:ascii="Times New Roman" w:eastAsia="Times New Roman" w:hAnsi="Times New Roman" w:cs="Times New Roman"/>
          <w:kern w:val="0"/>
          <w:sz w:val="24"/>
          <w:szCs w:val="24"/>
          <w:lang w:eastAsia="uk-UA"/>
          <w14:ligatures w14:val="none"/>
        </w:rPr>
      </w:pPr>
    </w:p>
    <w:p w14:paraId="49F8E856" w14:textId="51248AEC" w:rsidR="00A90EF1" w:rsidRDefault="00A90EF1" w:rsidP="00A90EF1">
      <w:pPr>
        <w:spacing w:after="0" w:line="240" w:lineRule="auto"/>
        <w:jc w:val="both"/>
        <w:rPr>
          <w:rFonts w:ascii="Times New Roman" w:hAnsi="Times New Roman" w:cs="Times New Roman"/>
          <w:iCs/>
          <w:color w:val="000000"/>
          <w:sz w:val="28"/>
          <w:szCs w:val="28"/>
          <w:shd w:val="clear" w:color="auto" w:fill="FFFFFF"/>
        </w:rPr>
      </w:pPr>
      <w:r>
        <w:rPr>
          <w:rFonts w:ascii="Times New Roman" w:eastAsia="Times New Roman" w:hAnsi="Times New Roman" w:cs="Times New Roman"/>
          <w:kern w:val="0"/>
          <w:sz w:val="24"/>
          <w:szCs w:val="24"/>
          <w:lang w:eastAsia="uk-UA"/>
          <w14:ligatures w14:val="none"/>
        </w:rPr>
        <w:t xml:space="preserve">          </w:t>
      </w:r>
      <w:r w:rsidRPr="00BB0F3F">
        <w:rPr>
          <w:rFonts w:ascii="Times New Roman" w:hAnsi="Times New Roman" w:cs="Times New Roman"/>
          <w:iCs/>
          <w:color w:val="000000"/>
          <w:sz w:val="28"/>
          <w:szCs w:val="28"/>
          <w:shd w:val="clear" w:color="auto" w:fill="FFFFFF"/>
        </w:rPr>
        <w:t>Голова робочої групи                                             Олексій СІГНАЄВСЬКИЙ</w:t>
      </w:r>
    </w:p>
    <w:p w14:paraId="6CF617F6" w14:textId="77777777" w:rsidR="00A90EF1" w:rsidRDefault="00A90EF1" w:rsidP="00A90EF1">
      <w:pPr>
        <w:spacing w:after="0" w:line="240" w:lineRule="auto"/>
        <w:ind w:firstLine="709"/>
        <w:jc w:val="both"/>
        <w:rPr>
          <w:rFonts w:ascii="Times New Roman" w:hAnsi="Times New Roman" w:cs="Times New Roman"/>
          <w:iCs/>
          <w:color w:val="000000"/>
          <w:sz w:val="28"/>
          <w:szCs w:val="28"/>
          <w:shd w:val="clear" w:color="auto" w:fill="FFFFFF"/>
        </w:rPr>
      </w:pPr>
    </w:p>
    <w:p w14:paraId="380227B6" w14:textId="77777777" w:rsidR="00A90EF1" w:rsidRPr="00BB0F3F" w:rsidRDefault="00A90EF1" w:rsidP="00A90EF1">
      <w:pPr>
        <w:spacing w:after="0" w:line="240" w:lineRule="auto"/>
        <w:ind w:firstLine="709"/>
        <w:jc w:val="both"/>
        <w:rPr>
          <w:rFonts w:ascii="Times New Roman" w:hAnsi="Times New Roman" w:cs="Times New Roman"/>
          <w:iCs/>
          <w:color w:val="000000"/>
          <w:sz w:val="28"/>
          <w:szCs w:val="28"/>
          <w:shd w:val="clear" w:color="auto" w:fill="FFFFFF"/>
        </w:rPr>
      </w:pPr>
    </w:p>
    <w:p w14:paraId="45BA47F6" w14:textId="77777777" w:rsidR="00A90EF1" w:rsidRDefault="00A90EF1" w:rsidP="00A90EF1">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6F3741">
        <w:rPr>
          <w:rFonts w:ascii="Times New Roman" w:eastAsia="Times New Roman" w:hAnsi="Times New Roman" w:cs="Times New Roman"/>
          <w:color w:val="000000"/>
          <w:kern w:val="0"/>
          <w:sz w:val="28"/>
          <w:szCs w:val="28"/>
          <w:lang w:eastAsia="uk-UA"/>
          <w14:ligatures w14:val="none"/>
        </w:rPr>
        <w:t xml:space="preserve">Секретар Робочої групи </w:t>
      </w:r>
      <w:r w:rsidRPr="006F3741">
        <w:rPr>
          <w:rFonts w:ascii="Times New Roman" w:eastAsia="Times New Roman" w:hAnsi="Times New Roman" w:cs="Times New Roman"/>
          <w:color w:val="000000"/>
          <w:kern w:val="0"/>
          <w:sz w:val="28"/>
          <w:szCs w:val="28"/>
          <w:lang w:eastAsia="uk-UA"/>
          <w14:ligatures w14:val="none"/>
        </w:rPr>
        <w:tab/>
      </w:r>
      <w:r w:rsidRPr="006F3741">
        <w:rPr>
          <w:rFonts w:ascii="Times New Roman" w:eastAsia="Times New Roman" w:hAnsi="Times New Roman" w:cs="Times New Roman"/>
          <w:color w:val="000000"/>
          <w:kern w:val="0"/>
          <w:sz w:val="28"/>
          <w:szCs w:val="28"/>
          <w:lang w:eastAsia="uk-UA"/>
          <w14:ligatures w14:val="none"/>
        </w:rPr>
        <w:tab/>
      </w:r>
      <w:r w:rsidRPr="006F3741">
        <w:rPr>
          <w:rFonts w:ascii="Times New Roman" w:eastAsia="Times New Roman" w:hAnsi="Times New Roman" w:cs="Times New Roman"/>
          <w:color w:val="000000"/>
          <w:kern w:val="0"/>
          <w:sz w:val="28"/>
          <w:szCs w:val="28"/>
          <w:lang w:eastAsia="uk-UA"/>
          <w14:ligatures w14:val="none"/>
        </w:rPr>
        <w:tab/>
      </w:r>
      <w:r w:rsidRPr="006F3741">
        <w:rPr>
          <w:rFonts w:ascii="Times New Roman" w:eastAsia="Times New Roman" w:hAnsi="Times New Roman" w:cs="Times New Roman"/>
          <w:color w:val="000000"/>
          <w:kern w:val="0"/>
          <w:sz w:val="28"/>
          <w:szCs w:val="28"/>
          <w:lang w:eastAsia="uk-UA"/>
          <w14:ligatures w14:val="none"/>
        </w:rPr>
        <w:tab/>
      </w:r>
      <w:r>
        <w:rPr>
          <w:rFonts w:ascii="Times New Roman" w:eastAsia="Times New Roman" w:hAnsi="Times New Roman" w:cs="Times New Roman"/>
          <w:color w:val="000000"/>
          <w:kern w:val="0"/>
          <w:sz w:val="28"/>
          <w:szCs w:val="28"/>
          <w:lang w:eastAsia="uk-UA"/>
          <w14:ligatures w14:val="none"/>
        </w:rPr>
        <w:t>Наталія ЧИГРИН</w:t>
      </w:r>
    </w:p>
    <w:p w14:paraId="570A8A70" w14:textId="77777777" w:rsidR="0083180F" w:rsidRDefault="0083180F" w:rsidP="0083180F"/>
    <w:p w14:paraId="71211169" w14:textId="77777777" w:rsidR="0083180F" w:rsidRDefault="0083180F" w:rsidP="003E3D97">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p>
    <w:p w14:paraId="7201EABA" w14:textId="77777777" w:rsidR="0083180F" w:rsidRDefault="0083180F" w:rsidP="003E3D97">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p>
    <w:p w14:paraId="0BCDCCC9" w14:textId="77777777" w:rsidR="0083180F" w:rsidRDefault="0083180F" w:rsidP="003E3D97">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p>
    <w:p w14:paraId="3E3EE1F9" w14:textId="77777777" w:rsidR="0083180F" w:rsidRDefault="0083180F" w:rsidP="003E3D97">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p>
    <w:p w14:paraId="3D67870A" w14:textId="77777777" w:rsidR="00F87148" w:rsidRDefault="00F87148" w:rsidP="003E3D97">
      <w:pPr>
        <w:spacing w:after="0" w:line="240" w:lineRule="auto"/>
        <w:ind w:left="927"/>
        <w:jc w:val="both"/>
        <w:textAlignment w:val="baseline"/>
        <w:rPr>
          <w:rFonts w:ascii="Times New Roman" w:eastAsia="Times New Roman" w:hAnsi="Times New Roman" w:cs="Times New Roman"/>
          <w:color w:val="000000"/>
          <w:kern w:val="0"/>
          <w:sz w:val="28"/>
          <w:szCs w:val="28"/>
          <w:lang w:eastAsia="uk-UA"/>
          <w14:ligatures w14:val="none"/>
        </w:rPr>
      </w:pPr>
    </w:p>
    <w:p w14:paraId="6E59E94F" w14:textId="77777777" w:rsidR="00F87148" w:rsidRDefault="00F87148" w:rsidP="003E3D97">
      <w:pPr>
        <w:spacing w:after="0" w:line="240" w:lineRule="auto"/>
        <w:ind w:left="927"/>
        <w:jc w:val="both"/>
        <w:textAlignment w:val="baseline"/>
        <w:rPr>
          <w:rFonts w:ascii="Times New Roman" w:eastAsia="Times New Roman" w:hAnsi="Times New Roman" w:cs="Times New Roman"/>
          <w:color w:val="000000"/>
          <w:kern w:val="0"/>
          <w:sz w:val="28"/>
          <w:szCs w:val="28"/>
          <w:lang w:eastAsia="uk-UA"/>
          <w14:ligatures w14:val="none"/>
        </w:rPr>
      </w:pPr>
    </w:p>
    <w:p w14:paraId="5D93AB6B" w14:textId="77777777" w:rsidR="00F87148" w:rsidRDefault="00F87148" w:rsidP="00F87148">
      <w:pPr>
        <w:spacing w:after="0" w:line="240" w:lineRule="auto"/>
        <w:jc w:val="both"/>
        <w:textAlignment w:val="baseline"/>
        <w:rPr>
          <w:rFonts w:ascii="Times New Roman" w:eastAsia="Times New Roman" w:hAnsi="Times New Roman" w:cs="Times New Roman"/>
          <w:color w:val="000000"/>
          <w:kern w:val="0"/>
          <w:sz w:val="28"/>
          <w:szCs w:val="28"/>
          <w:lang w:eastAsia="uk-UA"/>
          <w14:ligatures w14:val="none"/>
        </w:rPr>
      </w:pPr>
    </w:p>
    <w:p w14:paraId="7858CA61" w14:textId="36060D44" w:rsidR="003E3D97" w:rsidRPr="006F3741" w:rsidRDefault="00F87148" w:rsidP="00F87148">
      <w:pPr>
        <w:spacing w:after="0" w:line="240" w:lineRule="auto"/>
        <w:jc w:val="center"/>
        <w:textAlignment w:val="baseline"/>
        <w:rPr>
          <w:rFonts w:ascii="Times New Roman" w:eastAsia="Times New Roman" w:hAnsi="Times New Roman" w:cs="Times New Roman"/>
          <w:color w:val="000000"/>
          <w:kern w:val="0"/>
          <w:sz w:val="28"/>
          <w:szCs w:val="28"/>
          <w:lang w:eastAsia="uk-UA"/>
          <w14:ligatures w14:val="none"/>
        </w:rPr>
      </w:pPr>
      <w:r w:rsidRPr="001340E5">
        <w:rPr>
          <w:rFonts w:ascii="Times New Roman" w:eastAsia="Times New Roman" w:hAnsi="Times New Roman" w:cs="Times New Roman"/>
          <w:b/>
          <w:bCs/>
          <w:color w:val="000000"/>
          <w:kern w:val="0"/>
          <w:sz w:val="28"/>
          <w:szCs w:val="28"/>
          <w:lang w:eastAsia="uk-UA"/>
          <w14:ligatures w14:val="none"/>
        </w:rPr>
        <w:t>ФОТО ЗВІТ</w:t>
      </w:r>
      <w:r>
        <w:rPr>
          <w:noProof/>
          <w:lang w:val="ru-RU" w:eastAsia="ru-RU"/>
        </w:rPr>
        <w:drawing>
          <wp:inline distT="0" distB="0" distL="0" distR="0" wp14:anchorId="02FEF86F" wp14:editId="447F3C52">
            <wp:extent cx="6031230" cy="4020820"/>
            <wp:effectExtent l="0" t="0" r="7620" b="0"/>
            <wp:docPr id="1148869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230" cy="4020820"/>
                    </a:xfrm>
                    <a:prstGeom prst="rect">
                      <a:avLst/>
                    </a:prstGeom>
                    <a:noFill/>
                    <a:ln>
                      <a:noFill/>
                    </a:ln>
                  </pic:spPr>
                </pic:pic>
              </a:graphicData>
            </a:graphic>
          </wp:inline>
        </w:drawing>
      </w:r>
    </w:p>
    <w:p w14:paraId="0FA3BE12" w14:textId="3E2B25F9" w:rsidR="006F3741" w:rsidRPr="006F3741" w:rsidRDefault="00C87DDE" w:rsidP="00C87DDE">
      <w:pPr>
        <w:spacing w:after="0" w:line="240" w:lineRule="auto"/>
        <w:ind w:left="360"/>
        <w:jc w:val="both"/>
        <w:textAlignment w:val="baseline"/>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 xml:space="preserve"> </w:t>
      </w:r>
      <w:r w:rsidR="00E85C4C">
        <w:rPr>
          <w:rFonts w:ascii="Times New Roman" w:eastAsia="Times New Roman" w:hAnsi="Times New Roman" w:cs="Times New Roman"/>
          <w:color w:val="000000"/>
          <w:kern w:val="0"/>
          <w:sz w:val="28"/>
          <w:szCs w:val="28"/>
          <w:lang w:eastAsia="uk-UA"/>
          <w14:ligatures w14:val="none"/>
        </w:rPr>
        <w:t xml:space="preserve"> </w:t>
      </w:r>
    </w:p>
    <w:p w14:paraId="25BC4A3D" w14:textId="77777777" w:rsidR="00DC0111" w:rsidRDefault="00DC0111" w:rsidP="006F3741">
      <w:pPr>
        <w:spacing w:after="0" w:line="240" w:lineRule="auto"/>
        <w:rPr>
          <w:rFonts w:ascii="Times New Roman" w:eastAsia="Times New Roman" w:hAnsi="Times New Roman" w:cs="Times New Roman"/>
          <w:color w:val="000000"/>
          <w:kern w:val="0"/>
          <w:sz w:val="28"/>
          <w:szCs w:val="28"/>
          <w:lang w:eastAsia="uk-UA"/>
          <w14:ligatures w14:val="none"/>
        </w:rPr>
      </w:pPr>
    </w:p>
    <w:p w14:paraId="11DB1882" w14:textId="2CA73580" w:rsidR="006F3741" w:rsidRPr="006F3741" w:rsidRDefault="005A4DA4" w:rsidP="006F3741">
      <w:pPr>
        <w:spacing w:after="0" w:line="240" w:lineRule="auto"/>
        <w:rPr>
          <w:rFonts w:ascii="Times New Roman" w:eastAsia="Times New Roman" w:hAnsi="Times New Roman" w:cs="Times New Roman"/>
          <w:kern w:val="0"/>
          <w:sz w:val="24"/>
          <w:szCs w:val="24"/>
          <w:lang w:eastAsia="uk-UA"/>
          <w14:ligatures w14:val="none"/>
        </w:rPr>
      </w:pPr>
      <w:r>
        <w:rPr>
          <w:rFonts w:ascii="Times New Roman" w:eastAsia="Times New Roman" w:hAnsi="Times New Roman" w:cs="Times New Roman"/>
          <w:color w:val="000000"/>
          <w:kern w:val="0"/>
          <w:sz w:val="28"/>
          <w:szCs w:val="28"/>
          <w:lang w:eastAsia="uk-UA"/>
          <w14:ligatures w14:val="none"/>
        </w:rPr>
        <w:t xml:space="preserve"> </w:t>
      </w:r>
      <w:r w:rsidR="00F87148">
        <w:rPr>
          <w:noProof/>
          <w:lang w:val="ru-RU" w:eastAsia="ru-RU"/>
        </w:rPr>
        <w:drawing>
          <wp:inline distT="0" distB="0" distL="0" distR="0" wp14:anchorId="6DADEBC7" wp14:editId="03E35D4E">
            <wp:extent cx="6031230" cy="4020820"/>
            <wp:effectExtent l="0" t="0" r="7620" b="0"/>
            <wp:docPr id="15851034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4020820"/>
                    </a:xfrm>
                    <a:prstGeom prst="rect">
                      <a:avLst/>
                    </a:prstGeom>
                    <a:noFill/>
                    <a:ln>
                      <a:noFill/>
                    </a:ln>
                  </pic:spPr>
                </pic:pic>
              </a:graphicData>
            </a:graphic>
          </wp:inline>
        </w:drawing>
      </w:r>
    </w:p>
    <w:p w14:paraId="7B2D87B6" w14:textId="77777777" w:rsidR="00BA17D3" w:rsidRDefault="0083180F">
      <w:pPr>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lastRenderedPageBreak/>
        <w:t xml:space="preserve"> </w:t>
      </w:r>
      <w:r w:rsidR="00F87148">
        <w:rPr>
          <w:noProof/>
          <w:lang w:val="ru-RU" w:eastAsia="ru-RU"/>
        </w:rPr>
        <w:drawing>
          <wp:inline distT="0" distB="0" distL="0" distR="0" wp14:anchorId="643499F3" wp14:editId="394414EB">
            <wp:extent cx="6031230" cy="9046845"/>
            <wp:effectExtent l="0" t="0" r="7620" b="1905"/>
            <wp:docPr id="310928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9046845"/>
                    </a:xfrm>
                    <a:prstGeom prst="rect">
                      <a:avLst/>
                    </a:prstGeom>
                    <a:noFill/>
                    <a:ln>
                      <a:noFill/>
                    </a:ln>
                  </pic:spPr>
                </pic:pic>
              </a:graphicData>
            </a:graphic>
          </wp:inline>
        </w:drawing>
      </w:r>
      <w:r w:rsidR="00BA17D3">
        <w:rPr>
          <w:noProof/>
          <w:lang w:val="ru-RU" w:eastAsia="ru-RU"/>
        </w:rPr>
        <w:lastRenderedPageBreak/>
        <w:drawing>
          <wp:inline distT="0" distB="0" distL="0" distR="0" wp14:anchorId="434935E1" wp14:editId="77D74081">
            <wp:extent cx="6031230" cy="4020820"/>
            <wp:effectExtent l="0" t="0" r="7620" b="0"/>
            <wp:docPr id="10221106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4020820"/>
                    </a:xfrm>
                    <a:prstGeom prst="rect">
                      <a:avLst/>
                    </a:prstGeom>
                    <a:noFill/>
                    <a:ln>
                      <a:noFill/>
                    </a:ln>
                  </pic:spPr>
                </pic:pic>
              </a:graphicData>
            </a:graphic>
          </wp:inline>
        </w:drawing>
      </w:r>
      <w:r w:rsidR="00BA17D3">
        <w:rPr>
          <w:noProof/>
          <w:lang w:val="ru-RU" w:eastAsia="ru-RU"/>
        </w:rPr>
        <w:drawing>
          <wp:inline distT="0" distB="0" distL="0" distR="0" wp14:anchorId="59E95B1E" wp14:editId="504B67BB">
            <wp:extent cx="6031230" cy="4020820"/>
            <wp:effectExtent l="0" t="0" r="7620" b="0"/>
            <wp:docPr id="17606160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230" cy="4020820"/>
                    </a:xfrm>
                    <a:prstGeom prst="rect">
                      <a:avLst/>
                    </a:prstGeom>
                    <a:noFill/>
                    <a:ln>
                      <a:noFill/>
                    </a:ln>
                  </pic:spPr>
                </pic:pic>
              </a:graphicData>
            </a:graphic>
          </wp:inline>
        </w:drawing>
      </w:r>
      <w:r w:rsidR="00BA17D3">
        <w:rPr>
          <w:noProof/>
          <w:lang w:val="ru-RU" w:eastAsia="ru-RU"/>
        </w:rPr>
        <w:lastRenderedPageBreak/>
        <w:drawing>
          <wp:inline distT="0" distB="0" distL="0" distR="0" wp14:anchorId="6136513B" wp14:editId="3E294511">
            <wp:extent cx="6031230" cy="4020820"/>
            <wp:effectExtent l="0" t="0" r="7620" b="0"/>
            <wp:docPr id="7688842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1230" cy="4020820"/>
                    </a:xfrm>
                    <a:prstGeom prst="rect">
                      <a:avLst/>
                    </a:prstGeom>
                    <a:noFill/>
                    <a:ln>
                      <a:noFill/>
                    </a:ln>
                  </pic:spPr>
                </pic:pic>
              </a:graphicData>
            </a:graphic>
          </wp:inline>
        </w:drawing>
      </w:r>
    </w:p>
    <w:p w14:paraId="7F74695D" w14:textId="77777777" w:rsidR="00BA17D3" w:rsidRDefault="00BA17D3">
      <w:pPr>
        <w:rPr>
          <w:rFonts w:ascii="Times New Roman" w:eastAsia="Times New Roman" w:hAnsi="Times New Roman" w:cs="Times New Roman"/>
          <w:color w:val="000000"/>
          <w:kern w:val="0"/>
          <w:sz w:val="28"/>
          <w:szCs w:val="28"/>
          <w:lang w:eastAsia="uk-UA"/>
          <w14:ligatures w14:val="none"/>
        </w:rPr>
      </w:pPr>
    </w:p>
    <w:p w14:paraId="414247B5" w14:textId="1CBC50CC" w:rsidR="00447F85" w:rsidRDefault="00F87148">
      <w:pPr>
        <w:rPr>
          <w:noProof/>
        </w:rPr>
      </w:pPr>
      <w:r>
        <w:rPr>
          <w:noProof/>
          <w:lang w:val="ru-RU" w:eastAsia="ru-RU"/>
        </w:rPr>
        <w:drawing>
          <wp:inline distT="0" distB="0" distL="0" distR="0" wp14:anchorId="5532577F" wp14:editId="4FFD08B6">
            <wp:extent cx="6031230" cy="4020820"/>
            <wp:effectExtent l="0" t="0" r="7620" b="0"/>
            <wp:docPr id="19426766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1230" cy="4020820"/>
                    </a:xfrm>
                    <a:prstGeom prst="rect">
                      <a:avLst/>
                    </a:prstGeom>
                    <a:noFill/>
                    <a:ln>
                      <a:noFill/>
                    </a:ln>
                  </pic:spPr>
                </pic:pic>
              </a:graphicData>
            </a:graphic>
          </wp:inline>
        </w:drawing>
      </w:r>
    </w:p>
    <w:p w14:paraId="4CE2B0EF" w14:textId="77777777" w:rsidR="00BA17D3" w:rsidRPr="00BA17D3" w:rsidRDefault="00BA17D3" w:rsidP="00BA17D3"/>
    <w:p w14:paraId="3CE8755B" w14:textId="77777777" w:rsidR="00BA17D3" w:rsidRPr="00BA17D3" w:rsidRDefault="00BA17D3" w:rsidP="00BA17D3"/>
    <w:p w14:paraId="1D4F1B69" w14:textId="77777777" w:rsidR="00BA17D3" w:rsidRDefault="00BA17D3" w:rsidP="00BA17D3">
      <w:pPr>
        <w:rPr>
          <w:noProof/>
        </w:rPr>
      </w:pPr>
    </w:p>
    <w:p w14:paraId="3F87A2B2" w14:textId="77777777" w:rsidR="00BA17D3" w:rsidRDefault="00BA17D3" w:rsidP="00BA17D3"/>
    <w:p w14:paraId="304FAD82" w14:textId="77777777" w:rsidR="00BA17D3" w:rsidRDefault="00BA17D3" w:rsidP="00BA17D3">
      <w:pPr>
        <w:pStyle w:val="af2"/>
      </w:pPr>
      <w:r>
        <w:rPr>
          <w:noProof/>
          <w:lang w:val="ru-RU" w:eastAsia="ru-RU"/>
        </w:rPr>
        <w:lastRenderedPageBreak/>
        <w:drawing>
          <wp:inline distT="0" distB="0" distL="0" distR="0" wp14:anchorId="7BC01DBA" wp14:editId="1441700B">
            <wp:extent cx="15240000" cy="85725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0" cy="8572500"/>
                    </a:xfrm>
                    <a:prstGeom prst="rect">
                      <a:avLst/>
                    </a:prstGeom>
                    <a:noFill/>
                    <a:ln>
                      <a:noFill/>
                    </a:ln>
                  </pic:spPr>
                </pic:pic>
              </a:graphicData>
            </a:graphic>
          </wp:inline>
        </w:drawing>
      </w:r>
    </w:p>
    <w:p w14:paraId="45D86C4E" w14:textId="77777777" w:rsidR="001340E5" w:rsidRDefault="001340E5" w:rsidP="001340E5">
      <w:pPr>
        <w:pStyle w:val="af2"/>
      </w:pPr>
      <w:r>
        <w:rPr>
          <w:noProof/>
          <w:lang w:val="ru-RU" w:eastAsia="ru-RU"/>
        </w:rPr>
        <w:lastRenderedPageBreak/>
        <w:drawing>
          <wp:inline distT="0" distB="0" distL="0" distR="0" wp14:anchorId="1ABFB791" wp14:editId="47F1F73D">
            <wp:extent cx="15240000" cy="85725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0" cy="8572500"/>
                    </a:xfrm>
                    <a:prstGeom prst="rect">
                      <a:avLst/>
                    </a:prstGeom>
                    <a:noFill/>
                    <a:ln>
                      <a:noFill/>
                    </a:ln>
                  </pic:spPr>
                </pic:pic>
              </a:graphicData>
            </a:graphic>
          </wp:inline>
        </w:drawing>
      </w:r>
    </w:p>
    <w:p w14:paraId="2668A161" w14:textId="77777777" w:rsidR="001340E5" w:rsidRDefault="001340E5" w:rsidP="001340E5">
      <w:pPr>
        <w:pStyle w:val="af2"/>
      </w:pPr>
      <w:r>
        <w:rPr>
          <w:noProof/>
          <w:lang w:val="ru-RU" w:eastAsia="ru-RU"/>
        </w:rPr>
        <w:lastRenderedPageBreak/>
        <w:drawing>
          <wp:inline distT="0" distB="0" distL="0" distR="0" wp14:anchorId="1703CCAC" wp14:editId="07CFB270">
            <wp:extent cx="15240000" cy="8572500"/>
            <wp:effectExtent l="0" t="0" r="0" b="0"/>
            <wp:docPr id="2079646030" name="Рисунок 207964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0" cy="8572500"/>
                    </a:xfrm>
                    <a:prstGeom prst="rect">
                      <a:avLst/>
                    </a:prstGeom>
                    <a:noFill/>
                    <a:ln>
                      <a:noFill/>
                    </a:ln>
                  </pic:spPr>
                </pic:pic>
              </a:graphicData>
            </a:graphic>
          </wp:inline>
        </w:drawing>
      </w:r>
    </w:p>
    <w:p w14:paraId="7CD627F4" w14:textId="230B02BD" w:rsidR="00BA17D3" w:rsidRDefault="00BA17D3" w:rsidP="00BA17D3">
      <w:pPr>
        <w:rPr>
          <w:noProof/>
        </w:rPr>
      </w:pPr>
      <w:r>
        <w:rPr>
          <w:noProof/>
          <w:lang w:val="ru-RU" w:eastAsia="ru-RU"/>
        </w:rPr>
        <w:lastRenderedPageBreak/>
        <w:drawing>
          <wp:inline distT="0" distB="0" distL="0" distR="0" wp14:anchorId="7874E393" wp14:editId="0B2CEDC0">
            <wp:extent cx="6031230" cy="339280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1230" cy="3392805"/>
                    </a:xfrm>
                    <a:prstGeom prst="rect">
                      <a:avLst/>
                    </a:prstGeom>
                    <a:noFill/>
                    <a:ln>
                      <a:noFill/>
                    </a:ln>
                  </pic:spPr>
                </pic:pic>
              </a:graphicData>
            </a:graphic>
          </wp:inline>
        </w:drawing>
      </w:r>
    </w:p>
    <w:p w14:paraId="736EB5EA" w14:textId="77777777" w:rsidR="001340E5" w:rsidRPr="001340E5" w:rsidRDefault="001340E5" w:rsidP="001340E5">
      <w:pPr>
        <w:rPr>
          <w:rFonts w:ascii="Times New Roman" w:hAnsi="Times New Roman" w:cs="Times New Roman"/>
          <w:sz w:val="28"/>
          <w:szCs w:val="28"/>
        </w:rPr>
      </w:pPr>
    </w:p>
    <w:p w14:paraId="029EE168" w14:textId="77777777" w:rsidR="001340E5" w:rsidRPr="001340E5" w:rsidRDefault="001340E5" w:rsidP="001340E5">
      <w:pPr>
        <w:rPr>
          <w:rFonts w:ascii="Times New Roman" w:hAnsi="Times New Roman" w:cs="Times New Roman"/>
          <w:sz w:val="28"/>
          <w:szCs w:val="28"/>
        </w:rPr>
      </w:pPr>
    </w:p>
    <w:p w14:paraId="6370483B" w14:textId="77777777" w:rsidR="001340E5" w:rsidRPr="001340E5" w:rsidRDefault="001340E5" w:rsidP="001340E5">
      <w:pPr>
        <w:rPr>
          <w:rFonts w:ascii="Times New Roman" w:hAnsi="Times New Roman" w:cs="Times New Roman"/>
          <w:sz w:val="28"/>
          <w:szCs w:val="28"/>
        </w:rPr>
      </w:pPr>
    </w:p>
    <w:p w14:paraId="5F3DCE2C" w14:textId="77777777" w:rsidR="001340E5" w:rsidRPr="001340E5" w:rsidRDefault="001340E5" w:rsidP="001340E5">
      <w:pPr>
        <w:rPr>
          <w:rFonts w:ascii="Times New Roman" w:hAnsi="Times New Roman" w:cs="Times New Roman"/>
          <w:sz w:val="28"/>
          <w:szCs w:val="28"/>
        </w:rPr>
      </w:pPr>
    </w:p>
    <w:p w14:paraId="6FBBCE85" w14:textId="77777777" w:rsidR="001340E5" w:rsidRPr="001340E5" w:rsidRDefault="001340E5" w:rsidP="001340E5">
      <w:pPr>
        <w:rPr>
          <w:rFonts w:ascii="Times New Roman" w:hAnsi="Times New Roman" w:cs="Times New Roman"/>
          <w:sz w:val="28"/>
          <w:szCs w:val="28"/>
        </w:rPr>
      </w:pPr>
    </w:p>
    <w:p w14:paraId="693E7ECB" w14:textId="77777777" w:rsidR="001340E5" w:rsidRPr="001340E5" w:rsidRDefault="001340E5" w:rsidP="001340E5">
      <w:pPr>
        <w:rPr>
          <w:rFonts w:ascii="Times New Roman" w:hAnsi="Times New Roman" w:cs="Times New Roman"/>
          <w:sz w:val="28"/>
          <w:szCs w:val="28"/>
        </w:rPr>
      </w:pPr>
    </w:p>
    <w:p w14:paraId="30524715" w14:textId="77777777" w:rsidR="001340E5" w:rsidRDefault="001340E5" w:rsidP="001340E5">
      <w:pPr>
        <w:rPr>
          <w:noProof/>
        </w:rPr>
      </w:pPr>
    </w:p>
    <w:p w14:paraId="77E70E19" w14:textId="77777777" w:rsidR="001340E5" w:rsidRDefault="001340E5" w:rsidP="001340E5">
      <w:pPr>
        <w:rPr>
          <w:rFonts w:ascii="Times New Roman" w:hAnsi="Times New Roman" w:cs="Times New Roman"/>
          <w:sz w:val="28"/>
          <w:szCs w:val="28"/>
        </w:rPr>
      </w:pPr>
    </w:p>
    <w:p w14:paraId="1866C1EC" w14:textId="77777777" w:rsidR="001340E5" w:rsidRDefault="001340E5" w:rsidP="001340E5">
      <w:pPr>
        <w:rPr>
          <w:rFonts w:ascii="Times New Roman" w:hAnsi="Times New Roman" w:cs="Times New Roman"/>
          <w:sz w:val="28"/>
          <w:szCs w:val="28"/>
        </w:rPr>
      </w:pPr>
    </w:p>
    <w:p w14:paraId="233893E9" w14:textId="77777777" w:rsidR="001340E5" w:rsidRDefault="001340E5" w:rsidP="001340E5">
      <w:pPr>
        <w:rPr>
          <w:rFonts w:ascii="Times New Roman" w:hAnsi="Times New Roman" w:cs="Times New Roman"/>
          <w:sz w:val="28"/>
          <w:szCs w:val="28"/>
        </w:rPr>
      </w:pPr>
    </w:p>
    <w:p w14:paraId="28D7E480" w14:textId="77777777" w:rsidR="001340E5" w:rsidRDefault="001340E5" w:rsidP="001340E5">
      <w:pPr>
        <w:rPr>
          <w:rFonts w:ascii="Times New Roman" w:hAnsi="Times New Roman" w:cs="Times New Roman"/>
          <w:sz w:val="28"/>
          <w:szCs w:val="28"/>
        </w:rPr>
      </w:pPr>
    </w:p>
    <w:p w14:paraId="453364C3" w14:textId="77777777" w:rsidR="001340E5" w:rsidRDefault="001340E5" w:rsidP="001340E5">
      <w:pPr>
        <w:rPr>
          <w:rFonts w:ascii="Times New Roman" w:hAnsi="Times New Roman" w:cs="Times New Roman"/>
          <w:sz w:val="28"/>
          <w:szCs w:val="28"/>
        </w:rPr>
      </w:pPr>
    </w:p>
    <w:p w14:paraId="1D11D2D0" w14:textId="77777777" w:rsidR="001340E5" w:rsidRDefault="001340E5" w:rsidP="001340E5">
      <w:pPr>
        <w:rPr>
          <w:rFonts w:ascii="Times New Roman" w:hAnsi="Times New Roman" w:cs="Times New Roman"/>
          <w:sz w:val="28"/>
          <w:szCs w:val="28"/>
        </w:rPr>
      </w:pPr>
    </w:p>
    <w:p w14:paraId="281FDF49" w14:textId="77777777" w:rsidR="001340E5" w:rsidRDefault="001340E5" w:rsidP="001340E5">
      <w:pPr>
        <w:rPr>
          <w:rFonts w:ascii="Times New Roman" w:hAnsi="Times New Roman" w:cs="Times New Roman"/>
          <w:sz w:val="28"/>
          <w:szCs w:val="28"/>
        </w:rPr>
      </w:pPr>
    </w:p>
    <w:p w14:paraId="63A09CE3" w14:textId="77777777" w:rsidR="001340E5" w:rsidRDefault="001340E5" w:rsidP="001340E5">
      <w:pPr>
        <w:rPr>
          <w:rFonts w:ascii="Times New Roman" w:hAnsi="Times New Roman" w:cs="Times New Roman"/>
          <w:sz w:val="28"/>
          <w:szCs w:val="28"/>
        </w:rPr>
      </w:pPr>
    </w:p>
    <w:p w14:paraId="2208D09C" w14:textId="77777777" w:rsidR="001340E5" w:rsidRDefault="001340E5" w:rsidP="001340E5">
      <w:pPr>
        <w:rPr>
          <w:rFonts w:ascii="Times New Roman" w:hAnsi="Times New Roman" w:cs="Times New Roman"/>
          <w:sz w:val="28"/>
          <w:szCs w:val="28"/>
        </w:rPr>
      </w:pPr>
    </w:p>
    <w:p w14:paraId="41A8DD8A" w14:textId="77777777" w:rsidR="001340E5" w:rsidRDefault="001340E5" w:rsidP="001340E5">
      <w:pPr>
        <w:rPr>
          <w:rFonts w:ascii="Times New Roman" w:hAnsi="Times New Roman" w:cs="Times New Roman"/>
          <w:sz w:val="28"/>
          <w:szCs w:val="28"/>
        </w:rPr>
      </w:pPr>
    </w:p>
    <w:p w14:paraId="1333EA46" w14:textId="77777777" w:rsidR="001340E5" w:rsidRDefault="001340E5" w:rsidP="001340E5">
      <w:pPr>
        <w:rPr>
          <w:rFonts w:ascii="Times New Roman" w:hAnsi="Times New Roman" w:cs="Times New Roman"/>
          <w:sz w:val="28"/>
          <w:szCs w:val="28"/>
        </w:rPr>
      </w:pPr>
    </w:p>
    <w:p w14:paraId="6196FC12" w14:textId="7A77D43D" w:rsidR="001340E5" w:rsidRPr="001340E5" w:rsidRDefault="001340E5" w:rsidP="001340E5">
      <w:pPr>
        <w:rPr>
          <w:rFonts w:ascii="Times New Roman" w:hAnsi="Times New Roman" w:cs="Times New Roman"/>
          <w:sz w:val="28"/>
          <w:szCs w:val="28"/>
        </w:rPr>
      </w:pPr>
    </w:p>
    <w:sectPr w:rsidR="001340E5" w:rsidRPr="001340E5" w:rsidSect="00DC0111">
      <w:pgSz w:w="11906" w:h="16838"/>
      <w:pgMar w:top="794" w:right="707" w:bottom="62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6ED12" w14:textId="77777777" w:rsidR="00652AB6" w:rsidRDefault="00652AB6" w:rsidP="00F87148">
      <w:pPr>
        <w:spacing w:after="0" w:line="240" w:lineRule="auto"/>
      </w:pPr>
      <w:r>
        <w:separator/>
      </w:r>
    </w:p>
  </w:endnote>
  <w:endnote w:type="continuationSeparator" w:id="0">
    <w:p w14:paraId="412FBCE9" w14:textId="77777777" w:rsidR="00652AB6" w:rsidRDefault="00652AB6" w:rsidP="00F87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E44F4" w14:textId="77777777" w:rsidR="00652AB6" w:rsidRDefault="00652AB6" w:rsidP="00F87148">
      <w:pPr>
        <w:spacing w:after="0" w:line="240" w:lineRule="auto"/>
      </w:pPr>
      <w:r>
        <w:separator/>
      </w:r>
    </w:p>
  </w:footnote>
  <w:footnote w:type="continuationSeparator" w:id="0">
    <w:p w14:paraId="0FE44FCD" w14:textId="77777777" w:rsidR="00652AB6" w:rsidRDefault="00652AB6" w:rsidP="00F871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04EA"/>
    <w:multiLevelType w:val="multilevel"/>
    <w:tmpl w:val="6594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D3C6A"/>
    <w:multiLevelType w:val="multilevel"/>
    <w:tmpl w:val="E426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B6B54"/>
    <w:multiLevelType w:val="multilevel"/>
    <w:tmpl w:val="AC966D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6B745D"/>
    <w:multiLevelType w:val="multilevel"/>
    <w:tmpl w:val="6F64C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3270CD"/>
    <w:multiLevelType w:val="multilevel"/>
    <w:tmpl w:val="938E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E9136B"/>
    <w:multiLevelType w:val="multilevel"/>
    <w:tmpl w:val="665AEF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742A86"/>
    <w:multiLevelType w:val="multilevel"/>
    <w:tmpl w:val="4794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2430FD"/>
    <w:multiLevelType w:val="hybridMultilevel"/>
    <w:tmpl w:val="A91E73C0"/>
    <w:lvl w:ilvl="0" w:tplc="A9966BD8">
      <w:start w:val="5"/>
      <w:numFmt w:val="bullet"/>
      <w:lvlText w:val="-"/>
      <w:lvlJc w:val="left"/>
      <w:pPr>
        <w:ind w:left="1774"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494" w:hanging="360"/>
      </w:pPr>
      <w:rPr>
        <w:rFonts w:ascii="Courier New" w:hAnsi="Courier New" w:cs="Courier New" w:hint="default"/>
      </w:rPr>
    </w:lvl>
    <w:lvl w:ilvl="2" w:tplc="04220005" w:tentative="1">
      <w:start w:val="1"/>
      <w:numFmt w:val="bullet"/>
      <w:lvlText w:val=""/>
      <w:lvlJc w:val="left"/>
      <w:pPr>
        <w:ind w:left="3214" w:hanging="360"/>
      </w:pPr>
      <w:rPr>
        <w:rFonts w:ascii="Wingdings" w:hAnsi="Wingdings" w:hint="default"/>
      </w:rPr>
    </w:lvl>
    <w:lvl w:ilvl="3" w:tplc="04220001" w:tentative="1">
      <w:start w:val="1"/>
      <w:numFmt w:val="bullet"/>
      <w:lvlText w:val=""/>
      <w:lvlJc w:val="left"/>
      <w:pPr>
        <w:ind w:left="3934" w:hanging="360"/>
      </w:pPr>
      <w:rPr>
        <w:rFonts w:ascii="Symbol" w:hAnsi="Symbol" w:hint="default"/>
      </w:rPr>
    </w:lvl>
    <w:lvl w:ilvl="4" w:tplc="04220003" w:tentative="1">
      <w:start w:val="1"/>
      <w:numFmt w:val="bullet"/>
      <w:lvlText w:val="o"/>
      <w:lvlJc w:val="left"/>
      <w:pPr>
        <w:ind w:left="4654" w:hanging="360"/>
      </w:pPr>
      <w:rPr>
        <w:rFonts w:ascii="Courier New" w:hAnsi="Courier New" w:cs="Courier New" w:hint="default"/>
      </w:rPr>
    </w:lvl>
    <w:lvl w:ilvl="5" w:tplc="04220005" w:tentative="1">
      <w:start w:val="1"/>
      <w:numFmt w:val="bullet"/>
      <w:lvlText w:val=""/>
      <w:lvlJc w:val="left"/>
      <w:pPr>
        <w:ind w:left="5374" w:hanging="360"/>
      </w:pPr>
      <w:rPr>
        <w:rFonts w:ascii="Wingdings" w:hAnsi="Wingdings" w:hint="default"/>
      </w:rPr>
    </w:lvl>
    <w:lvl w:ilvl="6" w:tplc="04220001" w:tentative="1">
      <w:start w:val="1"/>
      <w:numFmt w:val="bullet"/>
      <w:lvlText w:val=""/>
      <w:lvlJc w:val="left"/>
      <w:pPr>
        <w:ind w:left="6094" w:hanging="360"/>
      </w:pPr>
      <w:rPr>
        <w:rFonts w:ascii="Symbol" w:hAnsi="Symbol" w:hint="default"/>
      </w:rPr>
    </w:lvl>
    <w:lvl w:ilvl="7" w:tplc="04220003" w:tentative="1">
      <w:start w:val="1"/>
      <w:numFmt w:val="bullet"/>
      <w:lvlText w:val="o"/>
      <w:lvlJc w:val="left"/>
      <w:pPr>
        <w:ind w:left="6814" w:hanging="360"/>
      </w:pPr>
      <w:rPr>
        <w:rFonts w:ascii="Courier New" w:hAnsi="Courier New" w:cs="Courier New" w:hint="default"/>
      </w:rPr>
    </w:lvl>
    <w:lvl w:ilvl="8" w:tplc="04220005" w:tentative="1">
      <w:start w:val="1"/>
      <w:numFmt w:val="bullet"/>
      <w:lvlText w:val=""/>
      <w:lvlJc w:val="left"/>
      <w:pPr>
        <w:ind w:left="7534" w:hanging="360"/>
      </w:pPr>
      <w:rPr>
        <w:rFonts w:ascii="Wingdings" w:hAnsi="Wingdings" w:hint="default"/>
      </w:rPr>
    </w:lvl>
  </w:abstractNum>
  <w:abstractNum w:abstractNumId="8" w15:restartNumberingAfterBreak="0">
    <w:nsid w:val="4A5E4828"/>
    <w:multiLevelType w:val="multilevel"/>
    <w:tmpl w:val="C6F2D2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2E5A4B"/>
    <w:multiLevelType w:val="multilevel"/>
    <w:tmpl w:val="6A08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4A1202"/>
    <w:multiLevelType w:val="multilevel"/>
    <w:tmpl w:val="352421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753B46"/>
    <w:multiLevelType w:val="multilevel"/>
    <w:tmpl w:val="3E20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614AD7"/>
    <w:multiLevelType w:val="multilevel"/>
    <w:tmpl w:val="BA5E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0"/>
    <w:lvlOverride w:ilvl="0">
      <w:lvl w:ilvl="0">
        <w:numFmt w:val="decimal"/>
        <w:lvlText w:val="%1."/>
        <w:lvlJc w:val="left"/>
      </w:lvl>
    </w:lvlOverride>
  </w:num>
  <w:num w:numId="4">
    <w:abstractNumId w:val="11"/>
  </w:num>
  <w:num w:numId="5">
    <w:abstractNumId w:val="9"/>
  </w:num>
  <w:num w:numId="6">
    <w:abstractNumId w:val="6"/>
  </w:num>
  <w:num w:numId="7">
    <w:abstractNumId w:val="2"/>
    <w:lvlOverride w:ilvl="0">
      <w:lvl w:ilvl="0">
        <w:numFmt w:val="decimal"/>
        <w:lvlText w:val="%1."/>
        <w:lvlJc w:val="left"/>
      </w:lvl>
    </w:lvlOverride>
  </w:num>
  <w:num w:numId="8">
    <w:abstractNumId w:val="1"/>
  </w:num>
  <w:num w:numId="9">
    <w:abstractNumId w:val="8"/>
    <w:lvlOverride w:ilvl="0">
      <w:lvl w:ilvl="0">
        <w:numFmt w:val="decimal"/>
        <w:lvlText w:val="%1."/>
        <w:lvlJc w:val="left"/>
      </w:lvl>
    </w:lvlOverride>
  </w:num>
  <w:num w:numId="10">
    <w:abstractNumId w:val="4"/>
  </w:num>
  <w:num w:numId="11">
    <w:abstractNumId w:val="5"/>
    <w:lvlOverride w:ilvl="0">
      <w:lvl w:ilvl="0">
        <w:numFmt w:val="decimal"/>
        <w:lvlText w:val="%1."/>
        <w:lvlJc w:val="left"/>
      </w:lvl>
    </w:lvlOverride>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drawingGridHorizontalSpacing w:val="140"/>
  <w:drawingGridVerticalSpacing w:val="3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3741"/>
    <w:rsid w:val="00005813"/>
    <w:rsid w:val="00030374"/>
    <w:rsid w:val="000715F9"/>
    <w:rsid w:val="001340E5"/>
    <w:rsid w:val="002211D0"/>
    <w:rsid w:val="00291DAF"/>
    <w:rsid w:val="003C16E1"/>
    <w:rsid w:val="003E3D97"/>
    <w:rsid w:val="00447F85"/>
    <w:rsid w:val="00461400"/>
    <w:rsid w:val="00464B4D"/>
    <w:rsid w:val="004E00DB"/>
    <w:rsid w:val="00531D1A"/>
    <w:rsid w:val="00560B04"/>
    <w:rsid w:val="00574A76"/>
    <w:rsid w:val="005A4DA4"/>
    <w:rsid w:val="00650D51"/>
    <w:rsid w:val="00652AB6"/>
    <w:rsid w:val="006760C2"/>
    <w:rsid w:val="006E5D6D"/>
    <w:rsid w:val="006F3741"/>
    <w:rsid w:val="00762BEC"/>
    <w:rsid w:val="0083180F"/>
    <w:rsid w:val="008859DC"/>
    <w:rsid w:val="008A2D50"/>
    <w:rsid w:val="009846AA"/>
    <w:rsid w:val="0098507A"/>
    <w:rsid w:val="009E32A5"/>
    <w:rsid w:val="00A416A1"/>
    <w:rsid w:val="00A90EF1"/>
    <w:rsid w:val="00AE0DE4"/>
    <w:rsid w:val="00B05193"/>
    <w:rsid w:val="00B207C7"/>
    <w:rsid w:val="00B34A4B"/>
    <w:rsid w:val="00BA17D3"/>
    <w:rsid w:val="00C87DDE"/>
    <w:rsid w:val="00CA4DFE"/>
    <w:rsid w:val="00CE7234"/>
    <w:rsid w:val="00CE7401"/>
    <w:rsid w:val="00D8487D"/>
    <w:rsid w:val="00D85E7F"/>
    <w:rsid w:val="00D968D1"/>
    <w:rsid w:val="00D97708"/>
    <w:rsid w:val="00DC0111"/>
    <w:rsid w:val="00E85C4C"/>
    <w:rsid w:val="00EB12AD"/>
    <w:rsid w:val="00F11A8F"/>
    <w:rsid w:val="00F87148"/>
    <w:rsid w:val="00FF24A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4324"/>
  <w15:docId w15:val="{0B74BCB8-5656-47DE-8B88-995822D97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F37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F37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F374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F374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F374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F374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F374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F374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F374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74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F374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F374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F3741"/>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F374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F374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F3741"/>
    <w:rPr>
      <w:rFonts w:eastAsiaTheme="majorEastAsia" w:cstheme="majorBidi"/>
      <w:color w:val="595959" w:themeColor="text1" w:themeTint="A6"/>
    </w:rPr>
  </w:style>
  <w:style w:type="character" w:customStyle="1" w:styleId="80">
    <w:name w:val="Заголовок 8 Знак"/>
    <w:basedOn w:val="a0"/>
    <w:link w:val="8"/>
    <w:uiPriority w:val="9"/>
    <w:semiHidden/>
    <w:rsid w:val="006F374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F3741"/>
    <w:rPr>
      <w:rFonts w:eastAsiaTheme="majorEastAsia" w:cstheme="majorBidi"/>
      <w:color w:val="272727" w:themeColor="text1" w:themeTint="D8"/>
    </w:rPr>
  </w:style>
  <w:style w:type="paragraph" w:styleId="a3">
    <w:name w:val="Title"/>
    <w:basedOn w:val="a"/>
    <w:next w:val="a"/>
    <w:link w:val="a4"/>
    <w:uiPriority w:val="10"/>
    <w:qFormat/>
    <w:rsid w:val="006F37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6F374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F3741"/>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6F374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F3741"/>
    <w:pPr>
      <w:spacing w:before="160"/>
      <w:jc w:val="center"/>
    </w:pPr>
    <w:rPr>
      <w:i/>
      <w:iCs/>
      <w:color w:val="404040" w:themeColor="text1" w:themeTint="BF"/>
    </w:rPr>
  </w:style>
  <w:style w:type="character" w:customStyle="1" w:styleId="a8">
    <w:name w:val="Цитата Знак"/>
    <w:basedOn w:val="a0"/>
    <w:link w:val="a7"/>
    <w:uiPriority w:val="29"/>
    <w:rsid w:val="006F3741"/>
    <w:rPr>
      <w:i/>
      <w:iCs/>
      <w:color w:val="404040" w:themeColor="text1" w:themeTint="BF"/>
    </w:rPr>
  </w:style>
  <w:style w:type="paragraph" w:styleId="a9">
    <w:name w:val="List Paragraph"/>
    <w:basedOn w:val="a"/>
    <w:uiPriority w:val="34"/>
    <w:qFormat/>
    <w:rsid w:val="006F3741"/>
    <w:pPr>
      <w:ind w:left="720"/>
      <w:contextualSpacing/>
    </w:pPr>
  </w:style>
  <w:style w:type="character" w:styleId="aa">
    <w:name w:val="Intense Emphasis"/>
    <w:basedOn w:val="a0"/>
    <w:uiPriority w:val="21"/>
    <w:qFormat/>
    <w:rsid w:val="006F3741"/>
    <w:rPr>
      <w:i/>
      <w:iCs/>
      <w:color w:val="2F5496" w:themeColor="accent1" w:themeShade="BF"/>
    </w:rPr>
  </w:style>
  <w:style w:type="paragraph" w:styleId="ab">
    <w:name w:val="Intense Quote"/>
    <w:basedOn w:val="a"/>
    <w:next w:val="a"/>
    <w:link w:val="ac"/>
    <w:uiPriority w:val="30"/>
    <w:qFormat/>
    <w:rsid w:val="006F37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6F3741"/>
    <w:rPr>
      <w:i/>
      <w:iCs/>
      <w:color w:val="2F5496" w:themeColor="accent1" w:themeShade="BF"/>
    </w:rPr>
  </w:style>
  <w:style w:type="character" w:styleId="ad">
    <w:name w:val="Intense Reference"/>
    <w:basedOn w:val="a0"/>
    <w:uiPriority w:val="32"/>
    <w:qFormat/>
    <w:rsid w:val="006F3741"/>
    <w:rPr>
      <w:b/>
      <w:bCs/>
      <w:smallCaps/>
      <w:color w:val="2F5496" w:themeColor="accent1" w:themeShade="BF"/>
      <w:spacing w:val="5"/>
    </w:rPr>
  </w:style>
  <w:style w:type="paragraph" w:styleId="ae">
    <w:name w:val="header"/>
    <w:basedOn w:val="a"/>
    <w:link w:val="af"/>
    <w:uiPriority w:val="99"/>
    <w:unhideWhenUsed/>
    <w:rsid w:val="00F87148"/>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F87148"/>
  </w:style>
  <w:style w:type="paragraph" w:styleId="af0">
    <w:name w:val="footer"/>
    <w:basedOn w:val="a"/>
    <w:link w:val="af1"/>
    <w:uiPriority w:val="99"/>
    <w:unhideWhenUsed/>
    <w:rsid w:val="00F87148"/>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F87148"/>
  </w:style>
  <w:style w:type="paragraph" w:styleId="af2">
    <w:name w:val="Normal (Web)"/>
    <w:basedOn w:val="a"/>
    <w:uiPriority w:val="99"/>
    <w:semiHidden/>
    <w:unhideWhenUsed/>
    <w:rsid w:val="00BA17D3"/>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f3">
    <w:name w:val="Balloon Text"/>
    <w:basedOn w:val="a"/>
    <w:link w:val="af4"/>
    <w:uiPriority w:val="99"/>
    <w:semiHidden/>
    <w:unhideWhenUsed/>
    <w:rsid w:val="00464B4D"/>
    <w:pPr>
      <w:spacing w:after="0" w:line="240" w:lineRule="auto"/>
    </w:pPr>
    <w:rPr>
      <w:rFonts w:ascii="Tahoma" w:hAnsi="Tahoma" w:cs="Tahoma"/>
      <w:sz w:val="16"/>
      <w:szCs w:val="16"/>
    </w:rPr>
  </w:style>
  <w:style w:type="character" w:customStyle="1" w:styleId="af4">
    <w:name w:val="Текст у виносці Знак"/>
    <w:basedOn w:val="a0"/>
    <w:link w:val="af3"/>
    <w:uiPriority w:val="99"/>
    <w:semiHidden/>
    <w:rsid w:val="00464B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39075-62E3-4011-A75D-BEC22DA18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13</Pages>
  <Words>8224</Words>
  <Characters>4688</Characters>
  <Application>Microsoft Office Word</Application>
  <DocSecurity>0</DocSecurity>
  <Lines>39</Lines>
  <Paragraphs>25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Юрій П. Роїк</dc:creator>
  <cp:keywords/>
  <dc:description/>
  <cp:lastModifiedBy>Наталія А. Чигрин</cp:lastModifiedBy>
  <cp:revision>18</cp:revision>
  <dcterms:created xsi:type="dcterms:W3CDTF">2026-01-06T06:53:00Z</dcterms:created>
  <dcterms:modified xsi:type="dcterms:W3CDTF">2026-01-12T12:05:00Z</dcterms:modified>
</cp:coreProperties>
</file>