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7" w14:textId="3262435B" w:rsidR="005860A6" w:rsidRPr="00F972F7" w:rsidRDefault="0004376A">
      <w:pPr>
        <w:pStyle w:val="1"/>
        <w:spacing w:before="0"/>
        <w:jc w:val="center"/>
        <w:rPr>
          <w:rFonts w:ascii="Times New Roman" w:eastAsia="Times New Roman" w:hAnsi="Times New Roman" w:cs="Times New Roman"/>
          <w:color w:val="000000"/>
          <w:sz w:val="28"/>
          <w:szCs w:val="28"/>
        </w:rPr>
      </w:pPr>
      <w:r w:rsidRPr="00F972F7">
        <w:rPr>
          <w:rFonts w:ascii="Times New Roman" w:eastAsia="Times New Roman" w:hAnsi="Times New Roman" w:cs="Times New Roman"/>
          <w:color w:val="000000"/>
          <w:sz w:val="28"/>
          <w:szCs w:val="28"/>
        </w:rPr>
        <w:t xml:space="preserve"> </w:t>
      </w:r>
    </w:p>
    <w:p w14:paraId="00000008" w14:textId="77777777" w:rsidR="005860A6" w:rsidRPr="00F972F7" w:rsidRDefault="005860A6">
      <w:pPr>
        <w:rPr>
          <w:rFonts w:ascii="Times New Roman" w:eastAsia="Times New Roman" w:hAnsi="Times New Roman" w:cs="Times New Roman"/>
          <w:color w:val="000000"/>
          <w:sz w:val="28"/>
          <w:szCs w:val="28"/>
        </w:rPr>
      </w:pPr>
    </w:p>
    <w:p w14:paraId="00000009" w14:textId="77777777" w:rsidR="005860A6" w:rsidRPr="00F972F7" w:rsidRDefault="005860A6">
      <w:pPr>
        <w:rPr>
          <w:rFonts w:ascii="Times New Roman" w:eastAsia="Times New Roman" w:hAnsi="Times New Roman" w:cs="Times New Roman"/>
          <w:b/>
          <w:color w:val="000000"/>
          <w:sz w:val="6"/>
          <w:szCs w:val="6"/>
        </w:rPr>
      </w:pPr>
      <w:bookmarkStart w:id="0" w:name="_Hlk201828450"/>
    </w:p>
    <w:p w14:paraId="51839DCE" w14:textId="1FD6B897" w:rsidR="005E652A" w:rsidRPr="00F972F7" w:rsidRDefault="004361D0" w:rsidP="004361D0">
      <w:pPr>
        <w:ind w:left="5670"/>
        <w:rPr>
          <w:rFonts w:ascii="Times New Roman" w:hAnsi="Times New Roman" w:cs="Times New Roman"/>
        </w:rPr>
      </w:pPr>
      <w:r w:rsidRPr="00F972F7">
        <w:rPr>
          <w:rFonts w:ascii="Times New Roman" w:hAnsi="Times New Roman" w:cs="Times New Roman"/>
        </w:rPr>
        <w:t xml:space="preserve">Додаток до рішення ___ сесії </w:t>
      </w:r>
      <w:r w:rsidR="00EF6F51">
        <w:rPr>
          <w:rFonts w:ascii="Times New Roman" w:hAnsi="Times New Roman" w:cs="Times New Roman"/>
        </w:rPr>
        <w:t>Іллінецької міської</w:t>
      </w:r>
      <w:r w:rsidRPr="00F972F7">
        <w:rPr>
          <w:rFonts w:ascii="Times New Roman" w:hAnsi="Times New Roman" w:cs="Times New Roman"/>
        </w:rPr>
        <w:t xml:space="preserve"> рад</w:t>
      </w:r>
      <w:r w:rsidR="00080EFE" w:rsidRPr="00F972F7">
        <w:rPr>
          <w:rFonts w:ascii="Times New Roman" w:hAnsi="Times New Roman" w:cs="Times New Roman"/>
        </w:rPr>
        <w:t>и___</w:t>
      </w:r>
      <w:r w:rsidRPr="00F972F7">
        <w:rPr>
          <w:rFonts w:ascii="Times New Roman" w:hAnsi="Times New Roman" w:cs="Times New Roman"/>
        </w:rPr>
        <w:t xml:space="preserve"> скликання від __ _______ 2025 року №____</w:t>
      </w:r>
    </w:p>
    <w:p w14:paraId="4149C845" w14:textId="77777777" w:rsidR="005E652A" w:rsidRPr="00F972F7" w:rsidRDefault="005E652A" w:rsidP="005E652A">
      <w:pPr>
        <w:ind w:left="5670"/>
        <w:rPr>
          <w:rFonts w:ascii="Times New Roman" w:hAnsi="Times New Roman" w:cs="Times New Roman"/>
          <w:b/>
          <w:color w:val="000000"/>
          <w:sz w:val="28"/>
          <w:szCs w:val="28"/>
        </w:rPr>
      </w:pPr>
    </w:p>
    <w:p w14:paraId="4694D024" w14:textId="77777777" w:rsidR="005E652A" w:rsidRPr="00F972F7" w:rsidRDefault="005E652A" w:rsidP="005E652A">
      <w:pPr>
        <w:tabs>
          <w:tab w:val="left" w:pos="1695"/>
        </w:tabs>
        <w:jc w:val="both"/>
        <w:rPr>
          <w:rFonts w:ascii="Times New Roman" w:hAnsi="Times New Roman" w:cs="Times New Roman"/>
          <w:b/>
          <w:sz w:val="28"/>
          <w:szCs w:val="28"/>
        </w:rPr>
      </w:pPr>
    </w:p>
    <w:p w14:paraId="5601BD15" w14:textId="77777777" w:rsidR="005E652A" w:rsidRPr="00F972F7" w:rsidRDefault="005E652A" w:rsidP="005E652A">
      <w:pPr>
        <w:tabs>
          <w:tab w:val="left" w:pos="1695"/>
        </w:tabs>
        <w:jc w:val="both"/>
        <w:rPr>
          <w:rFonts w:ascii="Times New Roman" w:hAnsi="Times New Roman" w:cs="Times New Roman"/>
          <w:sz w:val="28"/>
          <w:szCs w:val="28"/>
        </w:rPr>
      </w:pP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r w:rsidRPr="00F972F7">
        <w:rPr>
          <w:rFonts w:ascii="Times New Roman" w:hAnsi="Times New Roman" w:cs="Times New Roman"/>
          <w:sz w:val="28"/>
          <w:szCs w:val="28"/>
        </w:rPr>
        <w:tab/>
      </w:r>
    </w:p>
    <w:p w14:paraId="1BBFBDD3" w14:textId="77777777" w:rsidR="005E652A" w:rsidRPr="00F972F7" w:rsidRDefault="005E652A" w:rsidP="005E652A">
      <w:pPr>
        <w:tabs>
          <w:tab w:val="left" w:pos="4110"/>
        </w:tabs>
        <w:jc w:val="both"/>
        <w:rPr>
          <w:rFonts w:ascii="Times New Roman" w:hAnsi="Times New Roman" w:cs="Times New Roman"/>
          <w:sz w:val="28"/>
          <w:szCs w:val="28"/>
        </w:rPr>
      </w:pPr>
    </w:p>
    <w:p w14:paraId="25E21069" w14:textId="77777777" w:rsidR="005E652A" w:rsidRPr="00F972F7" w:rsidRDefault="005E652A" w:rsidP="005E652A">
      <w:pPr>
        <w:tabs>
          <w:tab w:val="left" w:pos="4110"/>
        </w:tabs>
        <w:jc w:val="both"/>
        <w:rPr>
          <w:rFonts w:ascii="Times New Roman" w:hAnsi="Times New Roman" w:cs="Times New Roman"/>
          <w:sz w:val="28"/>
          <w:szCs w:val="28"/>
        </w:rPr>
      </w:pPr>
    </w:p>
    <w:p w14:paraId="6C9C4DEE" w14:textId="77777777" w:rsidR="005E652A" w:rsidRPr="00F972F7" w:rsidRDefault="005E652A" w:rsidP="005E652A">
      <w:pPr>
        <w:tabs>
          <w:tab w:val="left" w:pos="4110"/>
        </w:tabs>
        <w:jc w:val="both"/>
        <w:rPr>
          <w:rFonts w:ascii="Times New Roman" w:hAnsi="Times New Roman" w:cs="Times New Roman"/>
          <w:sz w:val="28"/>
          <w:szCs w:val="28"/>
        </w:rPr>
      </w:pPr>
    </w:p>
    <w:p w14:paraId="43668FBC" w14:textId="77777777" w:rsidR="005E652A" w:rsidRPr="00F972F7" w:rsidRDefault="005E652A" w:rsidP="005E652A">
      <w:pPr>
        <w:tabs>
          <w:tab w:val="left" w:pos="4110"/>
        </w:tabs>
        <w:jc w:val="both"/>
        <w:rPr>
          <w:rFonts w:ascii="Times New Roman" w:hAnsi="Times New Roman" w:cs="Times New Roman"/>
          <w:sz w:val="28"/>
          <w:szCs w:val="28"/>
        </w:rPr>
      </w:pPr>
    </w:p>
    <w:p w14:paraId="50A4E4E8" w14:textId="77777777" w:rsidR="005E652A" w:rsidRPr="00F972F7" w:rsidRDefault="005E652A" w:rsidP="005E652A">
      <w:pPr>
        <w:jc w:val="both"/>
        <w:rPr>
          <w:rFonts w:ascii="Times New Roman" w:hAnsi="Times New Roman" w:cs="Times New Roman"/>
          <w:sz w:val="28"/>
          <w:szCs w:val="28"/>
        </w:rPr>
      </w:pPr>
    </w:p>
    <w:p w14:paraId="249ACA18" w14:textId="77777777" w:rsidR="00A34BD6" w:rsidRPr="00F972F7" w:rsidRDefault="005E652A" w:rsidP="005E652A">
      <w:pPr>
        <w:jc w:val="center"/>
        <w:rPr>
          <w:rFonts w:ascii="Times New Roman" w:hAnsi="Times New Roman" w:cs="Times New Roman"/>
          <w:b/>
          <w:sz w:val="28"/>
          <w:szCs w:val="28"/>
        </w:rPr>
      </w:pPr>
      <w:r w:rsidRPr="00F972F7">
        <w:rPr>
          <w:rFonts w:ascii="Times New Roman" w:hAnsi="Times New Roman" w:cs="Times New Roman"/>
          <w:b/>
          <w:sz w:val="28"/>
          <w:szCs w:val="28"/>
        </w:rPr>
        <w:t xml:space="preserve">Програма інформатизації </w:t>
      </w:r>
      <w:bookmarkStart w:id="1" w:name="_Hlk155257738"/>
    </w:p>
    <w:p w14:paraId="60EE684E" w14:textId="34A61A5D" w:rsidR="005E652A" w:rsidRPr="00F972F7" w:rsidRDefault="00EF6F51" w:rsidP="005E652A">
      <w:pPr>
        <w:jc w:val="center"/>
        <w:rPr>
          <w:rFonts w:ascii="Times New Roman" w:hAnsi="Times New Roman" w:cs="Times New Roman"/>
          <w:b/>
          <w:sz w:val="28"/>
          <w:szCs w:val="28"/>
        </w:rPr>
      </w:pPr>
      <w:r>
        <w:rPr>
          <w:rFonts w:ascii="Times New Roman" w:hAnsi="Times New Roman" w:cs="Times New Roman"/>
          <w:b/>
          <w:sz w:val="28"/>
          <w:szCs w:val="28"/>
        </w:rPr>
        <w:t>Іллінецької міської</w:t>
      </w:r>
      <w:r w:rsidR="005E652A" w:rsidRPr="00F972F7">
        <w:rPr>
          <w:rFonts w:ascii="Times New Roman" w:hAnsi="Times New Roman" w:cs="Times New Roman"/>
          <w:b/>
          <w:i/>
          <w:sz w:val="28"/>
          <w:szCs w:val="28"/>
        </w:rPr>
        <w:t xml:space="preserve"> </w:t>
      </w:r>
      <w:r w:rsidR="005E652A" w:rsidRPr="00F972F7">
        <w:rPr>
          <w:rFonts w:ascii="Times New Roman" w:hAnsi="Times New Roman" w:cs="Times New Roman"/>
          <w:b/>
          <w:sz w:val="28"/>
          <w:szCs w:val="28"/>
        </w:rPr>
        <w:t>територіальної громади</w:t>
      </w:r>
      <w:bookmarkEnd w:id="1"/>
    </w:p>
    <w:p w14:paraId="352451E0" w14:textId="77777777" w:rsidR="005E652A" w:rsidRPr="00F972F7" w:rsidRDefault="005E652A" w:rsidP="005E652A">
      <w:pPr>
        <w:jc w:val="center"/>
        <w:rPr>
          <w:rFonts w:ascii="Times New Roman" w:hAnsi="Times New Roman" w:cs="Times New Roman"/>
          <w:sz w:val="28"/>
          <w:szCs w:val="28"/>
        </w:rPr>
      </w:pPr>
      <w:r w:rsidRPr="00F972F7">
        <w:rPr>
          <w:rFonts w:ascii="Times New Roman" w:hAnsi="Times New Roman" w:cs="Times New Roman"/>
          <w:b/>
          <w:sz w:val="28"/>
          <w:szCs w:val="28"/>
        </w:rPr>
        <w:t>на 2026-2028 роки</w:t>
      </w:r>
    </w:p>
    <w:p w14:paraId="4D65DA89" w14:textId="77777777" w:rsidR="005E652A" w:rsidRPr="00F972F7" w:rsidRDefault="005E652A" w:rsidP="005E652A">
      <w:pPr>
        <w:jc w:val="center"/>
        <w:rPr>
          <w:rFonts w:ascii="Times New Roman" w:hAnsi="Times New Roman" w:cs="Times New Roman"/>
          <w:sz w:val="28"/>
          <w:szCs w:val="28"/>
        </w:rPr>
      </w:pPr>
    </w:p>
    <w:p w14:paraId="577DA3A4" w14:textId="77777777" w:rsidR="005E652A" w:rsidRPr="00F972F7" w:rsidRDefault="005E652A" w:rsidP="005E652A">
      <w:pPr>
        <w:jc w:val="center"/>
        <w:rPr>
          <w:rFonts w:ascii="Times New Roman" w:hAnsi="Times New Roman" w:cs="Times New Roman"/>
          <w:sz w:val="28"/>
          <w:szCs w:val="28"/>
        </w:rPr>
      </w:pPr>
    </w:p>
    <w:p w14:paraId="09FBBDAC" w14:textId="77777777" w:rsidR="005E652A" w:rsidRPr="00F972F7" w:rsidRDefault="005E652A" w:rsidP="005E652A">
      <w:pPr>
        <w:jc w:val="both"/>
        <w:rPr>
          <w:rFonts w:ascii="Times New Roman" w:hAnsi="Times New Roman" w:cs="Times New Roman"/>
          <w:color w:val="FFFFFF"/>
          <w:sz w:val="28"/>
          <w:szCs w:val="28"/>
        </w:rPr>
      </w:pPr>
    </w:p>
    <w:p w14:paraId="19A822F6" w14:textId="77777777" w:rsidR="005E652A" w:rsidRPr="00F972F7" w:rsidRDefault="005E652A" w:rsidP="005E652A">
      <w:pPr>
        <w:ind w:firstLine="720"/>
        <w:jc w:val="both"/>
        <w:rPr>
          <w:rFonts w:ascii="Times New Roman" w:hAnsi="Times New Roman" w:cs="Times New Roman"/>
          <w:sz w:val="28"/>
          <w:szCs w:val="28"/>
        </w:rPr>
      </w:pPr>
    </w:p>
    <w:p w14:paraId="6252090A" w14:textId="77777777" w:rsidR="005E652A" w:rsidRPr="00F972F7" w:rsidRDefault="005E652A" w:rsidP="005E652A">
      <w:pPr>
        <w:ind w:firstLine="720"/>
        <w:jc w:val="both"/>
        <w:rPr>
          <w:rFonts w:ascii="Times New Roman" w:hAnsi="Times New Roman" w:cs="Times New Roman"/>
          <w:sz w:val="28"/>
          <w:szCs w:val="28"/>
        </w:rPr>
      </w:pPr>
    </w:p>
    <w:p w14:paraId="00319E07" w14:textId="77777777" w:rsidR="005E652A" w:rsidRPr="00F972F7" w:rsidRDefault="005E652A" w:rsidP="005E652A">
      <w:pPr>
        <w:ind w:firstLine="720"/>
        <w:jc w:val="both"/>
        <w:rPr>
          <w:rFonts w:ascii="Times New Roman" w:hAnsi="Times New Roman" w:cs="Times New Roman"/>
          <w:sz w:val="28"/>
          <w:szCs w:val="28"/>
        </w:rPr>
      </w:pPr>
    </w:p>
    <w:p w14:paraId="0A881A69" w14:textId="77777777" w:rsidR="005E652A" w:rsidRPr="00F972F7" w:rsidRDefault="005E652A" w:rsidP="005E652A">
      <w:pPr>
        <w:ind w:firstLine="720"/>
        <w:jc w:val="both"/>
        <w:rPr>
          <w:rFonts w:ascii="Times New Roman" w:hAnsi="Times New Roman" w:cs="Times New Roman"/>
          <w:sz w:val="28"/>
          <w:szCs w:val="28"/>
        </w:rPr>
      </w:pPr>
    </w:p>
    <w:p w14:paraId="2269D38A" w14:textId="77777777" w:rsidR="005E652A" w:rsidRPr="00F972F7" w:rsidRDefault="005E652A" w:rsidP="005E652A">
      <w:pPr>
        <w:ind w:firstLine="720"/>
        <w:jc w:val="both"/>
        <w:rPr>
          <w:rFonts w:ascii="Times New Roman" w:hAnsi="Times New Roman" w:cs="Times New Roman"/>
          <w:sz w:val="28"/>
          <w:szCs w:val="28"/>
        </w:rPr>
      </w:pPr>
    </w:p>
    <w:p w14:paraId="50E5091F" w14:textId="77777777" w:rsidR="005E652A" w:rsidRPr="00F972F7" w:rsidRDefault="005E652A" w:rsidP="005E652A">
      <w:pPr>
        <w:ind w:firstLine="720"/>
        <w:jc w:val="both"/>
        <w:rPr>
          <w:rFonts w:ascii="Times New Roman" w:hAnsi="Times New Roman" w:cs="Times New Roman"/>
          <w:sz w:val="28"/>
          <w:szCs w:val="28"/>
        </w:rPr>
      </w:pPr>
    </w:p>
    <w:p w14:paraId="7D9BDD76" w14:textId="77777777" w:rsidR="005E652A" w:rsidRPr="00F972F7" w:rsidRDefault="005E652A" w:rsidP="005E652A">
      <w:pPr>
        <w:ind w:firstLine="720"/>
        <w:jc w:val="both"/>
        <w:rPr>
          <w:rFonts w:ascii="Times New Roman" w:hAnsi="Times New Roman" w:cs="Times New Roman"/>
          <w:sz w:val="28"/>
          <w:szCs w:val="28"/>
        </w:rPr>
      </w:pPr>
    </w:p>
    <w:p w14:paraId="5F8BEF4D" w14:textId="77777777" w:rsidR="005E652A" w:rsidRPr="00F972F7" w:rsidRDefault="005E652A" w:rsidP="005E652A">
      <w:pPr>
        <w:ind w:firstLine="720"/>
        <w:jc w:val="both"/>
        <w:rPr>
          <w:rFonts w:ascii="Times New Roman" w:hAnsi="Times New Roman" w:cs="Times New Roman"/>
          <w:sz w:val="28"/>
          <w:szCs w:val="28"/>
        </w:rPr>
      </w:pPr>
    </w:p>
    <w:p w14:paraId="16684B7F" w14:textId="77777777" w:rsidR="005E652A" w:rsidRPr="00F972F7" w:rsidRDefault="005E652A" w:rsidP="005E652A">
      <w:pPr>
        <w:ind w:firstLine="720"/>
        <w:jc w:val="both"/>
        <w:rPr>
          <w:rFonts w:ascii="Times New Roman" w:hAnsi="Times New Roman" w:cs="Times New Roman"/>
          <w:sz w:val="28"/>
          <w:szCs w:val="28"/>
        </w:rPr>
      </w:pPr>
    </w:p>
    <w:p w14:paraId="3A24F78B" w14:textId="77777777" w:rsidR="005E652A" w:rsidRPr="00F972F7" w:rsidRDefault="005E652A" w:rsidP="005E652A">
      <w:pPr>
        <w:ind w:firstLine="720"/>
        <w:jc w:val="both"/>
        <w:rPr>
          <w:rFonts w:ascii="Times New Roman" w:hAnsi="Times New Roman" w:cs="Times New Roman"/>
          <w:sz w:val="28"/>
          <w:szCs w:val="28"/>
        </w:rPr>
      </w:pPr>
    </w:p>
    <w:p w14:paraId="37395003" w14:textId="77777777" w:rsidR="005E652A" w:rsidRPr="00F972F7" w:rsidRDefault="005E652A" w:rsidP="005E652A">
      <w:pPr>
        <w:ind w:firstLine="720"/>
        <w:jc w:val="both"/>
        <w:rPr>
          <w:rFonts w:ascii="Times New Roman" w:hAnsi="Times New Roman" w:cs="Times New Roman"/>
          <w:sz w:val="28"/>
          <w:szCs w:val="28"/>
        </w:rPr>
      </w:pPr>
    </w:p>
    <w:p w14:paraId="2CBF45A1" w14:textId="77777777" w:rsidR="005E652A" w:rsidRPr="00F972F7" w:rsidRDefault="005E652A" w:rsidP="005E652A">
      <w:pPr>
        <w:ind w:firstLine="720"/>
        <w:jc w:val="both"/>
        <w:rPr>
          <w:rFonts w:ascii="Times New Roman" w:hAnsi="Times New Roman" w:cs="Times New Roman"/>
          <w:sz w:val="28"/>
          <w:szCs w:val="28"/>
        </w:rPr>
      </w:pPr>
    </w:p>
    <w:p w14:paraId="40DEF05A" w14:textId="77777777" w:rsidR="005E652A" w:rsidRPr="00F972F7" w:rsidRDefault="005E652A" w:rsidP="005E652A">
      <w:pPr>
        <w:ind w:firstLine="720"/>
        <w:jc w:val="both"/>
        <w:rPr>
          <w:rFonts w:ascii="Times New Roman" w:hAnsi="Times New Roman" w:cs="Times New Roman"/>
          <w:sz w:val="28"/>
          <w:szCs w:val="28"/>
        </w:rPr>
      </w:pPr>
    </w:p>
    <w:p w14:paraId="43B795BF" w14:textId="77777777" w:rsidR="005E652A" w:rsidRPr="00F972F7" w:rsidRDefault="005E652A" w:rsidP="005E652A">
      <w:pPr>
        <w:ind w:firstLine="720"/>
        <w:jc w:val="both"/>
        <w:rPr>
          <w:rFonts w:ascii="Times New Roman" w:hAnsi="Times New Roman" w:cs="Times New Roman"/>
          <w:sz w:val="28"/>
          <w:szCs w:val="28"/>
        </w:rPr>
      </w:pPr>
    </w:p>
    <w:p w14:paraId="74F88D2F" w14:textId="77777777" w:rsidR="005E652A" w:rsidRPr="00F972F7" w:rsidRDefault="005E652A" w:rsidP="005E652A">
      <w:pPr>
        <w:ind w:firstLine="720"/>
        <w:jc w:val="both"/>
        <w:rPr>
          <w:rFonts w:ascii="Times New Roman" w:hAnsi="Times New Roman" w:cs="Times New Roman"/>
          <w:sz w:val="28"/>
          <w:szCs w:val="28"/>
        </w:rPr>
      </w:pPr>
    </w:p>
    <w:p w14:paraId="7E4D4B3E" w14:textId="77777777" w:rsidR="005E652A" w:rsidRPr="00F972F7" w:rsidRDefault="005E652A" w:rsidP="005E652A">
      <w:pPr>
        <w:ind w:firstLine="720"/>
        <w:jc w:val="both"/>
        <w:rPr>
          <w:rFonts w:ascii="Times New Roman" w:hAnsi="Times New Roman" w:cs="Times New Roman"/>
          <w:sz w:val="28"/>
          <w:szCs w:val="28"/>
        </w:rPr>
      </w:pPr>
    </w:p>
    <w:p w14:paraId="764C7D6F" w14:textId="77777777" w:rsidR="005E652A" w:rsidRPr="00F972F7" w:rsidRDefault="005E652A" w:rsidP="005E652A">
      <w:pPr>
        <w:ind w:firstLine="720"/>
        <w:jc w:val="both"/>
        <w:rPr>
          <w:rFonts w:ascii="Times New Roman" w:hAnsi="Times New Roman" w:cs="Times New Roman"/>
          <w:sz w:val="28"/>
          <w:szCs w:val="28"/>
        </w:rPr>
      </w:pPr>
    </w:p>
    <w:p w14:paraId="6F750B86" w14:textId="77777777" w:rsidR="005E652A" w:rsidRPr="00F972F7" w:rsidRDefault="005E652A" w:rsidP="005E652A">
      <w:pPr>
        <w:ind w:firstLine="720"/>
        <w:jc w:val="both"/>
        <w:rPr>
          <w:rFonts w:ascii="Times New Roman" w:hAnsi="Times New Roman" w:cs="Times New Roman"/>
          <w:sz w:val="28"/>
          <w:szCs w:val="28"/>
        </w:rPr>
      </w:pPr>
    </w:p>
    <w:p w14:paraId="78480BC9" w14:textId="77777777" w:rsidR="005E652A" w:rsidRPr="00F972F7" w:rsidRDefault="005E652A" w:rsidP="005E652A">
      <w:pPr>
        <w:ind w:firstLine="720"/>
        <w:jc w:val="both"/>
        <w:rPr>
          <w:rFonts w:ascii="Times New Roman" w:hAnsi="Times New Roman" w:cs="Times New Roman"/>
          <w:sz w:val="28"/>
          <w:szCs w:val="28"/>
        </w:rPr>
      </w:pPr>
    </w:p>
    <w:p w14:paraId="7EF924D0" w14:textId="77777777" w:rsidR="005E652A" w:rsidRPr="00F972F7" w:rsidRDefault="005E652A" w:rsidP="005E652A">
      <w:pPr>
        <w:ind w:firstLine="720"/>
        <w:jc w:val="both"/>
        <w:rPr>
          <w:rFonts w:ascii="Times New Roman" w:hAnsi="Times New Roman" w:cs="Times New Roman"/>
          <w:sz w:val="28"/>
          <w:szCs w:val="28"/>
        </w:rPr>
      </w:pPr>
    </w:p>
    <w:p w14:paraId="37063713" w14:textId="77777777" w:rsidR="005E652A" w:rsidRPr="00F972F7" w:rsidRDefault="005E652A" w:rsidP="005E652A">
      <w:pPr>
        <w:ind w:firstLine="720"/>
        <w:jc w:val="both"/>
        <w:rPr>
          <w:rFonts w:ascii="Times New Roman" w:hAnsi="Times New Roman" w:cs="Times New Roman"/>
          <w:sz w:val="28"/>
          <w:szCs w:val="28"/>
        </w:rPr>
      </w:pPr>
    </w:p>
    <w:p w14:paraId="047BA2F5" w14:textId="77777777" w:rsidR="005E652A" w:rsidRPr="00F972F7" w:rsidRDefault="005E652A" w:rsidP="005E652A">
      <w:pPr>
        <w:ind w:firstLine="720"/>
        <w:jc w:val="both"/>
        <w:rPr>
          <w:rFonts w:ascii="Times New Roman" w:hAnsi="Times New Roman" w:cs="Times New Roman"/>
          <w:sz w:val="28"/>
          <w:szCs w:val="28"/>
        </w:rPr>
      </w:pPr>
    </w:p>
    <w:p w14:paraId="16273652" w14:textId="77777777" w:rsidR="005E652A" w:rsidRPr="00F972F7" w:rsidRDefault="005E652A" w:rsidP="005E652A">
      <w:pPr>
        <w:ind w:firstLine="720"/>
        <w:jc w:val="both"/>
        <w:rPr>
          <w:rFonts w:ascii="Times New Roman" w:hAnsi="Times New Roman" w:cs="Times New Roman"/>
          <w:sz w:val="28"/>
          <w:szCs w:val="28"/>
        </w:rPr>
      </w:pPr>
    </w:p>
    <w:p w14:paraId="795BACCB" w14:textId="6ACBFDA6" w:rsidR="005E652A" w:rsidRPr="00F972F7" w:rsidRDefault="00EF6F51" w:rsidP="005E652A">
      <w:pPr>
        <w:ind w:firstLine="720"/>
        <w:jc w:val="center"/>
        <w:rPr>
          <w:rFonts w:ascii="Times New Roman" w:hAnsi="Times New Roman" w:cs="Times New Roman"/>
          <w:sz w:val="28"/>
          <w:szCs w:val="28"/>
        </w:rPr>
      </w:pPr>
      <w:r>
        <w:rPr>
          <w:rFonts w:ascii="Times New Roman" w:hAnsi="Times New Roman" w:cs="Times New Roman"/>
          <w:sz w:val="28"/>
          <w:szCs w:val="28"/>
        </w:rPr>
        <w:t>Іллінці</w:t>
      </w:r>
      <w:r w:rsidR="005E652A" w:rsidRPr="00F972F7">
        <w:rPr>
          <w:rFonts w:ascii="Times New Roman" w:hAnsi="Times New Roman" w:cs="Times New Roman"/>
          <w:sz w:val="28"/>
          <w:szCs w:val="28"/>
        </w:rPr>
        <w:t xml:space="preserve"> 2025</w:t>
      </w:r>
    </w:p>
    <w:p w14:paraId="4A9E2741" w14:textId="77777777" w:rsidR="008A24DE" w:rsidRPr="00F972F7" w:rsidRDefault="008A24DE" w:rsidP="005E652A">
      <w:pPr>
        <w:spacing w:after="120" w:line="360" w:lineRule="auto"/>
        <w:jc w:val="center"/>
        <w:rPr>
          <w:rFonts w:ascii="Times New Roman" w:hAnsi="Times New Roman" w:cs="Times New Roman"/>
          <w:b/>
          <w:color w:val="000000"/>
          <w:sz w:val="28"/>
          <w:szCs w:val="28"/>
        </w:rPr>
      </w:pPr>
    </w:p>
    <w:p w14:paraId="5A066A7C" w14:textId="77777777" w:rsidR="00972979" w:rsidRDefault="00972979" w:rsidP="005E652A">
      <w:pPr>
        <w:spacing w:after="120" w:line="360" w:lineRule="auto"/>
        <w:jc w:val="center"/>
        <w:rPr>
          <w:rFonts w:ascii="Times New Roman" w:hAnsi="Times New Roman" w:cs="Times New Roman"/>
          <w:b/>
          <w:color w:val="000000"/>
          <w:sz w:val="28"/>
          <w:szCs w:val="28"/>
        </w:rPr>
      </w:pPr>
    </w:p>
    <w:p w14:paraId="7311B35F" w14:textId="4E241A01" w:rsidR="005E652A" w:rsidRDefault="005E652A" w:rsidP="005E652A">
      <w:pPr>
        <w:spacing w:after="120" w:line="360" w:lineRule="auto"/>
        <w:jc w:val="center"/>
        <w:rPr>
          <w:rFonts w:ascii="Times New Roman" w:hAnsi="Times New Roman" w:cs="Times New Roman"/>
          <w:b/>
          <w:color w:val="000000"/>
          <w:sz w:val="28"/>
          <w:szCs w:val="28"/>
        </w:rPr>
      </w:pPr>
      <w:r w:rsidRPr="00F972F7">
        <w:rPr>
          <w:rFonts w:ascii="Times New Roman" w:hAnsi="Times New Roman" w:cs="Times New Roman"/>
          <w:b/>
          <w:color w:val="000000"/>
          <w:sz w:val="28"/>
          <w:szCs w:val="28"/>
        </w:rPr>
        <w:lastRenderedPageBreak/>
        <w:t>ЗМІСТ</w:t>
      </w:r>
    </w:p>
    <w:tbl>
      <w:tblPr>
        <w:tblStyle w:val="aa"/>
        <w:tblW w:w="0" w:type="auto"/>
        <w:tblLook w:val="04A0" w:firstRow="1" w:lastRow="0" w:firstColumn="1" w:lastColumn="0" w:noHBand="0" w:noVBand="1"/>
      </w:tblPr>
      <w:tblGrid>
        <w:gridCol w:w="1838"/>
        <w:gridCol w:w="7783"/>
      </w:tblGrid>
      <w:tr w:rsidR="00EF6F51" w14:paraId="0AA24F72" w14:textId="77777777" w:rsidTr="00EF6F51">
        <w:tc>
          <w:tcPr>
            <w:tcW w:w="1838" w:type="dxa"/>
          </w:tcPr>
          <w:p w14:paraId="5D3B773A" w14:textId="21083D57" w:rsidR="00EF6F51" w:rsidRDefault="00EF6F51" w:rsidP="00EF6F51">
            <w:pPr>
              <w:widowControl w:val="0"/>
              <w:rPr>
                <w:rFonts w:ascii="Times New Roman" w:hAnsi="Times New Roman" w:cs="Times New Roman"/>
                <w:b/>
                <w:color w:val="000000"/>
                <w:sz w:val="28"/>
                <w:szCs w:val="28"/>
              </w:rPr>
            </w:pPr>
            <w:r>
              <w:rPr>
                <w:rFonts w:ascii="Times New Roman" w:hAnsi="Times New Roman" w:cs="Times New Roman"/>
                <w:color w:val="000000"/>
                <w:sz w:val="28"/>
                <w:szCs w:val="28"/>
              </w:rPr>
              <w:t xml:space="preserve">Розділ </w:t>
            </w:r>
            <w:r w:rsidRPr="00F972F7">
              <w:rPr>
                <w:rFonts w:ascii="Times New Roman" w:hAnsi="Times New Roman" w:cs="Times New Roman"/>
                <w:color w:val="000000"/>
                <w:sz w:val="28"/>
                <w:szCs w:val="28"/>
              </w:rPr>
              <w:t>І.</w:t>
            </w:r>
          </w:p>
        </w:tc>
        <w:tc>
          <w:tcPr>
            <w:tcW w:w="7783" w:type="dxa"/>
          </w:tcPr>
          <w:p w14:paraId="4D59D738" w14:textId="78287179" w:rsidR="00EF6F51" w:rsidRPr="00EF6F51" w:rsidRDefault="00EF6F51" w:rsidP="00EF6F51">
            <w:pPr>
              <w:widowControl w:val="0"/>
              <w:pBdr>
                <w:top w:val="nil"/>
                <w:left w:val="nil"/>
                <w:bottom w:val="nil"/>
                <w:right w:val="nil"/>
                <w:between w:val="nil"/>
              </w:pBdr>
              <w:tabs>
                <w:tab w:val="left" w:pos="1134"/>
              </w:tabs>
              <w:rPr>
                <w:rFonts w:ascii="Times New Roman" w:hAnsi="Times New Roman" w:cs="Times New Roman"/>
                <w:color w:val="000000"/>
                <w:sz w:val="28"/>
                <w:szCs w:val="28"/>
              </w:rPr>
            </w:pPr>
            <w:r w:rsidRPr="00F972F7">
              <w:rPr>
                <w:rFonts w:ascii="Times New Roman" w:hAnsi="Times New Roman" w:cs="Times New Roman"/>
                <w:color w:val="000000"/>
                <w:sz w:val="28"/>
                <w:szCs w:val="28"/>
              </w:rPr>
              <w:t>Паспорт програми</w:t>
            </w:r>
          </w:p>
        </w:tc>
      </w:tr>
      <w:tr w:rsidR="00EF6F51" w14:paraId="6A01F728" w14:textId="77777777" w:rsidTr="00EF6F51">
        <w:tc>
          <w:tcPr>
            <w:tcW w:w="1838" w:type="dxa"/>
          </w:tcPr>
          <w:p w14:paraId="0FCE8290" w14:textId="29CEDAA6" w:rsidR="00EF6F51" w:rsidRDefault="00EF6F51" w:rsidP="00EF6F51">
            <w:pPr>
              <w:widowControl w:val="0"/>
              <w:rPr>
                <w:rFonts w:ascii="Times New Roman" w:hAnsi="Times New Roman" w:cs="Times New Roman"/>
                <w:b/>
                <w:color w:val="000000"/>
                <w:sz w:val="28"/>
                <w:szCs w:val="28"/>
              </w:rPr>
            </w:pPr>
            <w:r>
              <w:rPr>
                <w:rFonts w:ascii="Times New Roman" w:hAnsi="Times New Roman" w:cs="Times New Roman"/>
                <w:color w:val="000000"/>
                <w:sz w:val="28"/>
                <w:szCs w:val="28"/>
              </w:rPr>
              <w:t xml:space="preserve">Розділ </w:t>
            </w:r>
            <w:r w:rsidRPr="00F972F7">
              <w:rPr>
                <w:rFonts w:ascii="Times New Roman" w:hAnsi="Times New Roman" w:cs="Times New Roman"/>
                <w:color w:val="000000"/>
                <w:sz w:val="28"/>
                <w:szCs w:val="28"/>
              </w:rPr>
              <w:t>ІІ.</w:t>
            </w:r>
          </w:p>
        </w:tc>
        <w:tc>
          <w:tcPr>
            <w:tcW w:w="7783" w:type="dxa"/>
          </w:tcPr>
          <w:p w14:paraId="00737FFF" w14:textId="50B2FBAE" w:rsidR="00EF6F51" w:rsidRPr="00EF6F51" w:rsidRDefault="00EF6F51" w:rsidP="00EF6F51">
            <w:pPr>
              <w:widowControl w:val="0"/>
              <w:pBdr>
                <w:top w:val="nil"/>
                <w:left w:val="nil"/>
                <w:bottom w:val="nil"/>
                <w:right w:val="nil"/>
                <w:between w:val="nil"/>
              </w:pBdr>
              <w:tabs>
                <w:tab w:val="left" w:pos="1134"/>
              </w:tabs>
              <w:rPr>
                <w:rFonts w:ascii="Times New Roman" w:hAnsi="Times New Roman" w:cs="Times New Roman"/>
                <w:color w:val="000000"/>
                <w:sz w:val="28"/>
                <w:szCs w:val="28"/>
              </w:rPr>
            </w:pPr>
            <w:r w:rsidRPr="00F972F7">
              <w:rPr>
                <w:rFonts w:ascii="Times New Roman" w:hAnsi="Times New Roman" w:cs="Times New Roman"/>
                <w:color w:val="000000"/>
                <w:sz w:val="28"/>
                <w:szCs w:val="28"/>
              </w:rPr>
              <w:t>Загальні положення</w:t>
            </w:r>
          </w:p>
        </w:tc>
      </w:tr>
      <w:tr w:rsidR="00EF6F51" w14:paraId="68BD25F8" w14:textId="77777777" w:rsidTr="00EF6F51">
        <w:tc>
          <w:tcPr>
            <w:tcW w:w="1838" w:type="dxa"/>
          </w:tcPr>
          <w:p w14:paraId="6873A919" w14:textId="3E82902A" w:rsidR="00EF6F51" w:rsidRDefault="00EF6F51" w:rsidP="00EF6F51">
            <w:pPr>
              <w:widowControl w:val="0"/>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Розділ </w:t>
            </w:r>
            <w:r w:rsidRPr="00F972F7">
              <w:rPr>
                <w:rFonts w:ascii="Times New Roman" w:eastAsia="Times New Roman" w:hAnsi="Times New Roman" w:cs="Times New Roman"/>
                <w:color w:val="000000"/>
                <w:sz w:val="28"/>
                <w:szCs w:val="28"/>
              </w:rPr>
              <w:t>ІІІ.</w:t>
            </w:r>
          </w:p>
        </w:tc>
        <w:tc>
          <w:tcPr>
            <w:tcW w:w="7783" w:type="dxa"/>
          </w:tcPr>
          <w:p w14:paraId="382B1B25" w14:textId="171D10C5" w:rsidR="00EF6F51" w:rsidRPr="00EF6F51" w:rsidRDefault="00EF6F51" w:rsidP="00EF6F51">
            <w:pPr>
              <w:widowControl w:val="0"/>
              <w:pBdr>
                <w:top w:val="nil"/>
                <w:left w:val="nil"/>
                <w:bottom w:val="nil"/>
                <w:right w:val="nil"/>
                <w:between w:val="nil"/>
              </w:pBdr>
              <w:tabs>
                <w:tab w:val="left" w:pos="1134"/>
              </w:tabs>
              <w:jc w:val="both"/>
              <w:rPr>
                <w:rFonts w:ascii="Times New Roman" w:hAnsi="Times New Roman" w:cs="Times New Roman"/>
                <w:color w:val="000000"/>
                <w:sz w:val="28"/>
                <w:szCs w:val="28"/>
              </w:rPr>
            </w:pPr>
            <w:r w:rsidRPr="00F972F7">
              <w:rPr>
                <w:rFonts w:ascii="Times New Roman" w:eastAsia="Times New Roman" w:hAnsi="Times New Roman" w:cs="Times New Roman"/>
                <w:color w:val="000000"/>
                <w:sz w:val="28"/>
                <w:szCs w:val="28"/>
              </w:rPr>
              <w:t>Аналіз стану інформатизації та основних тенденцій цифрової трансформації території територіальної громади за попередній період; визначення проблем, що потребують розв’язання</w:t>
            </w:r>
            <w:r w:rsidRPr="00F972F7">
              <w:rPr>
                <w:rFonts w:ascii="Times New Roman" w:hAnsi="Times New Roman" w:cs="Times New Roman"/>
                <w:sz w:val="28"/>
                <w:szCs w:val="28"/>
              </w:rPr>
              <w:t xml:space="preserve"> </w:t>
            </w:r>
          </w:p>
        </w:tc>
      </w:tr>
      <w:tr w:rsidR="00EF6F51" w14:paraId="341FAA47" w14:textId="77777777" w:rsidTr="00EF6F51">
        <w:tc>
          <w:tcPr>
            <w:tcW w:w="1838" w:type="dxa"/>
          </w:tcPr>
          <w:p w14:paraId="3B667888" w14:textId="307C85CF" w:rsidR="00EF6F51" w:rsidRDefault="00EF6F51" w:rsidP="00EF6F51">
            <w:pPr>
              <w:widowControl w:val="0"/>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Розділ </w:t>
            </w:r>
            <w:r w:rsidRPr="00F972F7">
              <w:rPr>
                <w:rFonts w:ascii="Times New Roman" w:hAnsi="Times New Roman" w:cs="Times New Roman"/>
                <w:color w:val="000000"/>
                <w:sz w:val="28"/>
                <w:szCs w:val="28"/>
              </w:rPr>
              <w:t>ІV.</w:t>
            </w:r>
          </w:p>
        </w:tc>
        <w:tc>
          <w:tcPr>
            <w:tcW w:w="7783" w:type="dxa"/>
          </w:tcPr>
          <w:p w14:paraId="652AC049" w14:textId="13F902DA" w:rsidR="00EF6F51" w:rsidRPr="00EF6F51" w:rsidRDefault="00EF6F51" w:rsidP="00EF6F51">
            <w:pPr>
              <w:widowControl w:val="0"/>
              <w:pBdr>
                <w:top w:val="nil"/>
                <w:left w:val="nil"/>
                <w:bottom w:val="nil"/>
                <w:right w:val="nil"/>
                <w:between w:val="nil"/>
              </w:pBdr>
              <w:tabs>
                <w:tab w:val="left" w:pos="1134"/>
              </w:tabs>
              <w:jc w:val="both"/>
              <w:rPr>
                <w:rFonts w:ascii="Times New Roman" w:hAnsi="Times New Roman" w:cs="Times New Roman"/>
                <w:color w:val="000000"/>
                <w:sz w:val="28"/>
                <w:szCs w:val="28"/>
              </w:rPr>
            </w:pPr>
            <w:r w:rsidRPr="00F972F7">
              <w:rPr>
                <w:rFonts w:ascii="Times New Roman" w:hAnsi="Times New Roman" w:cs="Times New Roman"/>
                <w:color w:val="000000"/>
                <w:sz w:val="28"/>
                <w:szCs w:val="28"/>
              </w:rPr>
              <w:t>Мета, пріоритетні напрями та завдання інформатизації територіальної громади</w:t>
            </w:r>
          </w:p>
        </w:tc>
      </w:tr>
      <w:tr w:rsidR="00EF6F51" w14:paraId="55B445C6" w14:textId="77777777" w:rsidTr="00EF6F51">
        <w:tc>
          <w:tcPr>
            <w:tcW w:w="1838" w:type="dxa"/>
          </w:tcPr>
          <w:p w14:paraId="3DD44600" w14:textId="342623FA" w:rsidR="00EF6F51" w:rsidRDefault="00EF6F51" w:rsidP="00EF6F51">
            <w:pPr>
              <w:widowControl w:val="0"/>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Розділ </w:t>
            </w:r>
            <w:r w:rsidRPr="00F972F7">
              <w:rPr>
                <w:rFonts w:ascii="Times New Roman" w:hAnsi="Times New Roman" w:cs="Times New Roman"/>
                <w:color w:val="000000"/>
                <w:sz w:val="28"/>
                <w:szCs w:val="28"/>
              </w:rPr>
              <w:t>V.</w:t>
            </w:r>
          </w:p>
        </w:tc>
        <w:tc>
          <w:tcPr>
            <w:tcW w:w="7783" w:type="dxa"/>
          </w:tcPr>
          <w:p w14:paraId="138E5089" w14:textId="52EF307F" w:rsidR="00EF6F51" w:rsidRPr="00EF6F51" w:rsidRDefault="00EF6F51" w:rsidP="00EF6F51">
            <w:pPr>
              <w:widowControl w:val="0"/>
              <w:pBdr>
                <w:top w:val="nil"/>
                <w:left w:val="nil"/>
                <w:bottom w:val="nil"/>
                <w:right w:val="nil"/>
                <w:between w:val="nil"/>
              </w:pBdr>
              <w:tabs>
                <w:tab w:val="left" w:pos="1134"/>
              </w:tabs>
              <w:jc w:val="both"/>
              <w:rPr>
                <w:rFonts w:ascii="Times New Roman" w:hAnsi="Times New Roman" w:cs="Times New Roman"/>
                <w:color w:val="000000"/>
                <w:sz w:val="28"/>
                <w:szCs w:val="28"/>
              </w:rPr>
            </w:pPr>
            <w:r w:rsidRPr="00F972F7">
              <w:rPr>
                <w:rFonts w:ascii="Times New Roman" w:hAnsi="Times New Roman" w:cs="Times New Roman"/>
                <w:color w:val="000000"/>
                <w:sz w:val="28"/>
                <w:szCs w:val="28"/>
              </w:rPr>
              <w:t>Очікувані результати виконання Програми</w:t>
            </w:r>
          </w:p>
        </w:tc>
      </w:tr>
      <w:tr w:rsidR="00EF6F51" w14:paraId="60B4E868" w14:textId="77777777" w:rsidTr="00EF6F51">
        <w:tc>
          <w:tcPr>
            <w:tcW w:w="1838" w:type="dxa"/>
          </w:tcPr>
          <w:p w14:paraId="31023EFC" w14:textId="363EF621" w:rsidR="00EF6F51" w:rsidRPr="00F972F7" w:rsidRDefault="00EF6F51" w:rsidP="00EF6F51">
            <w:pPr>
              <w:widowControl w:val="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Розділ </w:t>
            </w:r>
            <w:r w:rsidRPr="00F972F7">
              <w:rPr>
                <w:rFonts w:ascii="Times New Roman" w:eastAsia="Times New Roman" w:hAnsi="Times New Roman" w:cs="Times New Roman"/>
                <w:color w:val="000000"/>
                <w:sz w:val="28"/>
                <w:szCs w:val="28"/>
              </w:rPr>
              <w:t>VI.</w:t>
            </w:r>
          </w:p>
        </w:tc>
        <w:tc>
          <w:tcPr>
            <w:tcW w:w="7783" w:type="dxa"/>
          </w:tcPr>
          <w:p w14:paraId="3E370B2F" w14:textId="3D246708" w:rsidR="00EF6F51" w:rsidRPr="00F972F7" w:rsidRDefault="00EF6F51" w:rsidP="00EF6F51">
            <w:pPr>
              <w:widowControl w:val="0"/>
              <w:pBdr>
                <w:top w:val="nil"/>
                <w:left w:val="nil"/>
                <w:bottom w:val="nil"/>
                <w:right w:val="nil"/>
                <w:between w:val="nil"/>
              </w:pBdr>
              <w:tabs>
                <w:tab w:val="left" w:pos="1134"/>
              </w:tabs>
              <w:jc w:val="both"/>
              <w:rPr>
                <w:rFonts w:ascii="Times New Roman" w:hAnsi="Times New Roman" w:cs="Times New Roman"/>
                <w:color w:val="000000"/>
                <w:sz w:val="28"/>
                <w:szCs w:val="28"/>
              </w:rPr>
            </w:pPr>
            <w:r w:rsidRPr="00F972F7">
              <w:rPr>
                <w:rFonts w:ascii="Times New Roman" w:eastAsia="Times New Roman" w:hAnsi="Times New Roman" w:cs="Times New Roman"/>
                <w:color w:val="000000"/>
                <w:sz w:val="28"/>
                <w:szCs w:val="28"/>
              </w:rPr>
              <w:t>Моніторинг та проведення оцінки результативності виконання Програми</w:t>
            </w:r>
          </w:p>
        </w:tc>
      </w:tr>
      <w:tr w:rsidR="00EF6F51" w14:paraId="17C25169" w14:textId="77777777" w:rsidTr="00EF6F51">
        <w:tc>
          <w:tcPr>
            <w:tcW w:w="1838" w:type="dxa"/>
          </w:tcPr>
          <w:p w14:paraId="22C21222" w14:textId="7CB1781F" w:rsidR="00EF6F51" w:rsidRPr="00F972F7" w:rsidRDefault="00EF6F51" w:rsidP="00EF6F51">
            <w:pPr>
              <w:widowControl w:val="0"/>
              <w:rPr>
                <w:rFonts w:ascii="Times New Roman" w:eastAsia="Times New Roman" w:hAnsi="Times New Roman" w:cs="Times New Roman"/>
                <w:color w:val="000000"/>
                <w:sz w:val="28"/>
                <w:szCs w:val="28"/>
              </w:rPr>
            </w:pPr>
            <w:r w:rsidRPr="00F972F7">
              <w:rPr>
                <w:rFonts w:ascii="Times New Roman" w:hAnsi="Times New Roman" w:cs="Times New Roman"/>
                <w:color w:val="000000"/>
                <w:sz w:val="28"/>
                <w:szCs w:val="28"/>
              </w:rPr>
              <w:t>Додаток 1.</w:t>
            </w:r>
          </w:p>
        </w:tc>
        <w:tc>
          <w:tcPr>
            <w:tcW w:w="7783" w:type="dxa"/>
          </w:tcPr>
          <w:p w14:paraId="0A3E6C02" w14:textId="38917127" w:rsidR="00EF6F51" w:rsidRPr="00F972F7" w:rsidRDefault="00EF6F51" w:rsidP="00EF6F51">
            <w:pPr>
              <w:widowControl w:val="0"/>
              <w:jc w:val="both"/>
              <w:rPr>
                <w:rFonts w:ascii="Times New Roman" w:eastAsia="Times New Roman" w:hAnsi="Times New Roman" w:cs="Times New Roman"/>
                <w:color w:val="000000"/>
                <w:sz w:val="28"/>
                <w:szCs w:val="28"/>
              </w:rPr>
            </w:pPr>
            <w:r w:rsidRPr="00F972F7">
              <w:rPr>
                <w:rFonts w:ascii="Times New Roman" w:eastAsia="Times New Roman" w:hAnsi="Times New Roman" w:cs="Times New Roman"/>
                <w:color w:val="000000"/>
                <w:sz w:val="28"/>
                <w:szCs w:val="28"/>
              </w:rPr>
              <w:t>Перелік завдань, проектів, робіт з інформатизації на 2026-2028 роки</w:t>
            </w:r>
          </w:p>
        </w:tc>
      </w:tr>
      <w:tr w:rsidR="00EF6F51" w14:paraId="59EC5224" w14:textId="77777777" w:rsidTr="00EF6F51">
        <w:tc>
          <w:tcPr>
            <w:tcW w:w="1838" w:type="dxa"/>
          </w:tcPr>
          <w:p w14:paraId="1CFD96FB" w14:textId="7CB55E26" w:rsidR="00EF6F51" w:rsidRPr="00F972F7" w:rsidRDefault="00EF6F51" w:rsidP="00EF6F51">
            <w:pPr>
              <w:widowControl w:val="0"/>
              <w:rPr>
                <w:rFonts w:ascii="Times New Roman" w:eastAsia="Times New Roman" w:hAnsi="Times New Roman" w:cs="Times New Roman"/>
                <w:color w:val="000000"/>
                <w:sz w:val="28"/>
                <w:szCs w:val="28"/>
              </w:rPr>
            </w:pPr>
            <w:r w:rsidRPr="00F972F7">
              <w:rPr>
                <w:rFonts w:ascii="Times New Roman" w:hAnsi="Times New Roman" w:cs="Times New Roman"/>
                <w:color w:val="000000"/>
                <w:sz w:val="28"/>
                <w:szCs w:val="28"/>
              </w:rPr>
              <w:t>Додаток 2.</w:t>
            </w:r>
          </w:p>
        </w:tc>
        <w:tc>
          <w:tcPr>
            <w:tcW w:w="7783" w:type="dxa"/>
          </w:tcPr>
          <w:p w14:paraId="4795D3D4" w14:textId="3EAEB771" w:rsidR="00EF6F51" w:rsidRPr="00EF6F51" w:rsidRDefault="00EF6F51" w:rsidP="00EF6F51">
            <w:pPr>
              <w:widowControl w:val="0"/>
              <w:jc w:val="both"/>
              <w:rPr>
                <w:rFonts w:ascii="Times New Roman" w:hAnsi="Times New Roman" w:cs="Times New Roman"/>
                <w:color w:val="000000"/>
                <w:sz w:val="28"/>
                <w:szCs w:val="28"/>
              </w:rPr>
            </w:pPr>
            <w:r w:rsidRPr="00F972F7">
              <w:rPr>
                <w:rFonts w:ascii="Times New Roman" w:eastAsia="Times New Roman" w:hAnsi="Times New Roman" w:cs="Times New Roman"/>
                <w:sz w:val="28"/>
                <w:szCs w:val="28"/>
              </w:rPr>
              <w:t xml:space="preserve">Перелік індикаторів виконання програми інформатизації </w:t>
            </w:r>
            <w:r>
              <w:rPr>
                <w:rFonts w:ascii="Times New Roman" w:eastAsia="Times New Roman" w:hAnsi="Times New Roman" w:cs="Times New Roman"/>
                <w:sz w:val="28"/>
                <w:szCs w:val="28"/>
              </w:rPr>
              <w:t>Іллінецької міської</w:t>
            </w:r>
            <w:r w:rsidRPr="00F972F7">
              <w:rPr>
                <w:rFonts w:ascii="Times New Roman" w:eastAsia="Times New Roman" w:hAnsi="Times New Roman" w:cs="Times New Roman"/>
                <w:sz w:val="28"/>
                <w:szCs w:val="28"/>
              </w:rPr>
              <w:t xml:space="preserve"> територіальної громади на 2026-2028 роки</w:t>
            </w:r>
          </w:p>
        </w:tc>
      </w:tr>
    </w:tbl>
    <w:p w14:paraId="1EE9FCAE" w14:textId="77777777" w:rsidR="00EF6F51" w:rsidRPr="00F972F7" w:rsidRDefault="00EF6F51" w:rsidP="005E652A">
      <w:pPr>
        <w:spacing w:after="120" w:line="360" w:lineRule="auto"/>
        <w:jc w:val="center"/>
        <w:rPr>
          <w:rFonts w:ascii="Times New Roman" w:hAnsi="Times New Roman" w:cs="Times New Roman"/>
          <w:b/>
          <w:color w:val="000000"/>
          <w:sz w:val="28"/>
          <w:szCs w:val="28"/>
        </w:rPr>
      </w:pPr>
    </w:p>
    <w:p w14:paraId="4D07609B" w14:textId="77777777" w:rsidR="00685350" w:rsidRPr="00F972F7" w:rsidRDefault="00685350" w:rsidP="000A4E38">
      <w:pPr>
        <w:pStyle w:val="ab"/>
        <w:pBdr>
          <w:top w:val="nil"/>
          <w:left w:val="nil"/>
          <w:bottom w:val="nil"/>
          <w:right w:val="nil"/>
          <w:between w:val="nil"/>
        </w:pBdr>
        <w:tabs>
          <w:tab w:val="left" w:pos="1134"/>
        </w:tabs>
        <w:spacing w:line="276" w:lineRule="auto"/>
        <w:ind w:left="0" w:firstLine="1134"/>
        <w:jc w:val="both"/>
        <w:rPr>
          <w:rFonts w:ascii="Times New Roman" w:hAnsi="Times New Roman" w:cs="Times New Roman"/>
          <w:color w:val="000000"/>
          <w:sz w:val="28"/>
          <w:szCs w:val="28"/>
        </w:rPr>
      </w:pPr>
    </w:p>
    <w:p w14:paraId="732DF4C1" w14:textId="77777777" w:rsidR="005E652A" w:rsidRPr="00F972F7" w:rsidRDefault="005E652A" w:rsidP="005E652A">
      <w:pPr>
        <w:spacing w:line="276" w:lineRule="auto"/>
        <w:ind w:firstLine="567"/>
        <w:rPr>
          <w:rFonts w:ascii="Times New Roman" w:hAnsi="Times New Roman" w:cs="Times New Roman"/>
          <w:color w:val="000000"/>
          <w:sz w:val="28"/>
          <w:szCs w:val="28"/>
        </w:rPr>
      </w:pPr>
    </w:p>
    <w:p w14:paraId="45137890" w14:textId="77777777" w:rsidR="005E652A" w:rsidRPr="00F972F7" w:rsidRDefault="005E652A" w:rsidP="005E652A">
      <w:pPr>
        <w:spacing w:line="276" w:lineRule="auto"/>
        <w:ind w:firstLine="567"/>
        <w:rPr>
          <w:rFonts w:ascii="Times New Roman" w:hAnsi="Times New Roman" w:cs="Times New Roman"/>
          <w:color w:val="000000"/>
        </w:rPr>
      </w:pPr>
    </w:p>
    <w:p w14:paraId="17050E3F" w14:textId="77777777" w:rsidR="005E652A" w:rsidRPr="00F972F7" w:rsidRDefault="005E652A" w:rsidP="005E652A">
      <w:pPr>
        <w:spacing w:line="276" w:lineRule="auto"/>
        <w:ind w:firstLine="567"/>
        <w:rPr>
          <w:rFonts w:ascii="Times New Roman" w:hAnsi="Times New Roman" w:cs="Times New Roman"/>
          <w:color w:val="000000"/>
        </w:rPr>
      </w:pPr>
    </w:p>
    <w:p w14:paraId="380049E0" w14:textId="77777777" w:rsidR="005E652A" w:rsidRPr="00F972F7" w:rsidRDefault="005E652A" w:rsidP="005E652A">
      <w:pPr>
        <w:spacing w:line="276" w:lineRule="auto"/>
        <w:ind w:firstLine="567"/>
        <w:rPr>
          <w:rFonts w:ascii="Times New Roman" w:hAnsi="Times New Roman" w:cs="Times New Roman"/>
          <w:color w:val="000000"/>
        </w:rPr>
      </w:pPr>
    </w:p>
    <w:p w14:paraId="7E1ED8AF" w14:textId="77777777" w:rsidR="005E652A" w:rsidRPr="00F972F7" w:rsidRDefault="005E652A" w:rsidP="005E652A">
      <w:pPr>
        <w:spacing w:line="276" w:lineRule="auto"/>
        <w:ind w:firstLine="567"/>
        <w:rPr>
          <w:rFonts w:ascii="Times New Roman" w:hAnsi="Times New Roman" w:cs="Times New Roman"/>
          <w:color w:val="000000"/>
        </w:rPr>
      </w:pPr>
    </w:p>
    <w:p w14:paraId="006BA844" w14:textId="77777777" w:rsidR="005E652A" w:rsidRPr="00F972F7" w:rsidRDefault="005E652A" w:rsidP="005E652A">
      <w:pPr>
        <w:spacing w:line="276" w:lineRule="auto"/>
        <w:ind w:firstLine="567"/>
        <w:rPr>
          <w:rFonts w:ascii="Times New Roman" w:hAnsi="Times New Roman" w:cs="Times New Roman"/>
          <w:color w:val="000000"/>
        </w:rPr>
      </w:pPr>
    </w:p>
    <w:p w14:paraId="3D22E164" w14:textId="77777777" w:rsidR="005E652A" w:rsidRPr="00F972F7" w:rsidRDefault="005E652A" w:rsidP="005E652A">
      <w:pPr>
        <w:spacing w:line="276" w:lineRule="auto"/>
        <w:ind w:firstLine="567"/>
        <w:rPr>
          <w:rFonts w:ascii="Times New Roman" w:hAnsi="Times New Roman" w:cs="Times New Roman"/>
          <w:color w:val="000000"/>
        </w:rPr>
      </w:pPr>
    </w:p>
    <w:p w14:paraId="7E2D8501" w14:textId="77777777" w:rsidR="005E652A" w:rsidRPr="00F972F7" w:rsidRDefault="005E652A" w:rsidP="005E652A">
      <w:pPr>
        <w:spacing w:line="276" w:lineRule="auto"/>
        <w:ind w:firstLine="567"/>
        <w:rPr>
          <w:rFonts w:ascii="Times New Roman" w:hAnsi="Times New Roman" w:cs="Times New Roman"/>
          <w:color w:val="000000"/>
        </w:rPr>
      </w:pPr>
    </w:p>
    <w:p w14:paraId="33546E33" w14:textId="77777777" w:rsidR="005E652A" w:rsidRPr="00F972F7" w:rsidRDefault="005E652A" w:rsidP="005E652A">
      <w:pPr>
        <w:spacing w:line="276" w:lineRule="auto"/>
        <w:ind w:firstLine="567"/>
        <w:rPr>
          <w:rFonts w:ascii="Times New Roman" w:hAnsi="Times New Roman" w:cs="Times New Roman"/>
          <w:color w:val="000000"/>
        </w:rPr>
      </w:pPr>
    </w:p>
    <w:p w14:paraId="491477AA" w14:textId="77777777" w:rsidR="005E652A" w:rsidRPr="00F972F7" w:rsidRDefault="005E652A" w:rsidP="005E652A">
      <w:pPr>
        <w:spacing w:line="276" w:lineRule="auto"/>
        <w:ind w:firstLine="567"/>
        <w:rPr>
          <w:rFonts w:ascii="Times New Roman" w:hAnsi="Times New Roman" w:cs="Times New Roman"/>
          <w:color w:val="000000"/>
        </w:rPr>
      </w:pPr>
    </w:p>
    <w:p w14:paraId="313F8622" w14:textId="77777777" w:rsidR="005E652A" w:rsidRPr="00F972F7" w:rsidRDefault="005E652A" w:rsidP="005E652A">
      <w:pPr>
        <w:spacing w:line="276" w:lineRule="auto"/>
        <w:ind w:firstLine="567"/>
        <w:rPr>
          <w:rFonts w:ascii="Times New Roman" w:hAnsi="Times New Roman" w:cs="Times New Roman"/>
          <w:color w:val="000000"/>
        </w:rPr>
      </w:pPr>
    </w:p>
    <w:p w14:paraId="6D0983DE" w14:textId="77777777" w:rsidR="005E652A" w:rsidRPr="00F972F7" w:rsidRDefault="005E652A" w:rsidP="005E652A">
      <w:pPr>
        <w:spacing w:line="276" w:lineRule="auto"/>
        <w:ind w:firstLine="567"/>
        <w:rPr>
          <w:rFonts w:ascii="Times New Roman" w:hAnsi="Times New Roman" w:cs="Times New Roman"/>
          <w:color w:val="000000"/>
        </w:rPr>
      </w:pPr>
    </w:p>
    <w:p w14:paraId="2114BA5C" w14:textId="77777777" w:rsidR="005E652A" w:rsidRPr="00F972F7" w:rsidRDefault="005E652A" w:rsidP="005E652A">
      <w:pPr>
        <w:spacing w:line="276" w:lineRule="auto"/>
        <w:ind w:firstLine="567"/>
        <w:rPr>
          <w:rFonts w:ascii="Times New Roman" w:hAnsi="Times New Roman" w:cs="Times New Roman"/>
          <w:color w:val="000000"/>
        </w:rPr>
      </w:pPr>
    </w:p>
    <w:p w14:paraId="333E25AD" w14:textId="77777777" w:rsidR="005E652A" w:rsidRPr="00F972F7" w:rsidRDefault="005E652A" w:rsidP="005E652A">
      <w:pPr>
        <w:spacing w:line="276" w:lineRule="auto"/>
        <w:ind w:firstLine="567"/>
        <w:rPr>
          <w:rFonts w:ascii="Times New Roman" w:hAnsi="Times New Roman" w:cs="Times New Roman"/>
          <w:color w:val="000000"/>
        </w:rPr>
      </w:pPr>
    </w:p>
    <w:p w14:paraId="723837E9" w14:textId="77777777" w:rsidR="005E652A" w:rsidRPr="00F972F7" w:rsidRDefault="005E652A" w:rsidP="005E652A">
      <w:pPr>
        <w:spacing w:line="276" w:lineRule="auto"/>
        <w:ind w:firstLine="567"/>
        <w:rPr>
          <w:rFonts w:ascii="Times New Roman" w:hAnsi="Times New Roman" w:cs="Times New Roman"/>
          <w:color w:val="000000"/>
        </w:rPr>
      </w:pPr>
    </w:p>
    <w:p w14:paraId="71C5CC38" w14:textId="77777777" w:rsidR="005E652A" w:rsidRPr="00F972F7" w:rsidRDefault="005E652A" w:rsidP="005E652A">
      <w:pPr>
        <w:spacing w:line="276" w:lineRule="auto"/>
        <w:ind w:firstLine="567"/>
        <w:rPr>
          <w:rFonts w:ascii="Times New Roman" w:hAnsi="Times New Roman" w:cs="Times New Roman"/>
          <w:color w:val="000000"/>
        </w:rPr>
      </w:pPr>
    </w:p>
    <w:p w14:paraId="4C3873CF" w14:textId="77777777" w:rsidR="005E652A" w:rsidRPr="00F972F7" w:rsidRDefault="005E652A" w:rsidP="005E652A">
      <w:pPr>
        <w:spacing w:line="276" w:lineRule="auto"/>
        <w:ind w:firstLine="567"/>
        <w:rPr>
          <w:rFonts w:ascii="Times New Roman" w:hAnsi="Times New Roman" w:cs="Times New Roman"/>
          <w:color w:val="000000"/>
        </w:rPr>
      </w:pPr>
    </w:p>
    <w:p w14:paraId="2CBFA298" w14:textId="77777777" w:rsidR="005E652A" w:rsidRPr="00F972F7" w:rsidRDefault="005E652A" w:rsidP="005E652A">
      <w:pPr>
        <w:spacing w:line="276" w:lineRule="auto"/>
        <w:ind w:firstLine="567"/>
        <w:rPr>
          <w:rFonts w:ascii="Times New Roman" w:hAnsi="Times New Roman" w:cs="Times New Roman"/>
          <w:color w:val="000000"/>
        </w:rPr>
      </w:pPr>
    </w:p>
    <w:p w14:paraId="4ECD6541" w14:textId="77777777" w:rsidR="005E652A" w:rsidRPr="00F972F7" w:rsidRDefault="005E652A" w:rsidP="005E652A">
      <w:pPr>
        <w:spacing w:line="276" w:lineRule="auto"/>
        <w:ind w:firstLine="567"/>
        <w:rPr>
          <w:rFonts w:ascii="Times New Roman" w:hAnsi="Times New Roman" w:cs="Times New Roman"/>
          <w:color w:val="000000"/>
        </w:rPr>
      </w:pPr>
    </w:p>
    <w:p w14:paraId="38B245C1" w14:textId="4611717B" w:rsidR="005E652A" w:rsidRDefault="005E652A" w:rsidP="005E652A">
      <w:pPr>
        <w:spacing w:line="276" w:lineRule="auto"/>
        <w:ind w:firstLine="567"/>
        <w:rPr>
          <w:rFonts w:ascii="Times New Roman" w:hAnsi="Times New Roman" w:cs="Times New Roman"/>
          <w:color w:val="000000"/>
        </w:rPr>
      </w:pPr>
    </w:p>
    <w:p w14:paraId="263B4DBB" w14:textId="5E980221" w:rsidR="00972979" w:rsidRDefault="00972979" w:rsidP="005E652A">
      <w:pPr>
        <w:spacing w:line="276" w:lineRule="auto"/>
        <w:ind w:firstLine="567"/>
        <w:rPr>
          <w:rFonts w:ascii="Times New Roman" w:hAnsi="Times New Roman" w:cs="Times New Roman"/>
          <w:color w:val="000000"/>
        </w:rPr>
      </w:pPr>
    </w:p>
    <w:p w14:paraId="08968CB9" w14:textId="12A15BCB" w:rsidR="00972979" w:rsidRDefault="00972979" w:rsidP="005E652A">
      <w:pPr>
        <w:spacing w:line="276" w:lineRule="auto"/>
        <w:ind w:firstLine="567"/>
        <w:rPr>
          <w:rFonts w:ascii="Times New Roman" w:hAnsi="Times New Roman" w:cs="Times New Roman"/>
          <w:color w:val="000000"/>
        </w:rPr>
      </w:pPr>
    </w:p>
    <w:p w14:paraId="534B3244" w14:textId="77777777" w:rsidR="00972979" w:rsidRPr="00F972F7" w:rsidRDefault="00972979" w:rsidP="005E652A">
      <w:pPr>
        <w:spacing w:line="276" w:lineRule="auto"/>
        <w:ind w:firstLine="567"/>
        <w:rPr>
          <w:rFonts w:ascii="Times New Roman" w:hAnsi="Times New Roman" w:cs="Times New Roman"/>
          <w:color w:val="000000"/>
        </w:rPr>
      </w:pPr>
    </w:p>
    <w:p w14:paraId="2A2AE078" w14:textId="77777777" w:rsidR="005E652A" w:rsidRPr="00F972F7" w:rsidRDefault="005E652A" w:rsidP="005E652A">
      <w:pPr>
        <w:spacing w:line="276" w:lineRule="auto"/>
        <w:ind w:firstLine="567"/>
        <w:rPr>
          <w:rFonts w:ascii="Times New Roman" w:hAnsi="Times New Roman" w:cs="Times New Roman"/>
          <w:color w:val="000000"/>
        </w:rPr>
      </w:pPr>
    </w:p>
    <w:p w14:paraId="49F22FE3" w14:textId="77777777" w:rsidR="005E652A" w:rsidRPr="00F972F7" w:rsidRDefault="005E652A" w:rsidP="005E652A">
      <w:pPr>
        <w:spacing w:line="276" w:lineRule="auto"/>
        <w:ind w:firstLine="567"/>
        <w:rPr>
          <w:rFonts w:ascii="Times New Roman" w:hAnsi="Times New Roman" w:cs="Times New Roman"/>
          <w:color w:val="000000"/>
        </w:rPr>
      </w:pPr>
    </w:p>
    <w:p w14:paraId="7BE4AB91" w14:textId="77777777" w:rsidR="005E652A" w:rsidRPr="00F972F7" w:rsidRDefault="005E652A" w:rsidP="005E652A">
      <w:pPr>
        <w:rPr>
          <w:rFonts w:ascii="Times New Roman" w:eastAsia="Times New Roman" w:hAnsi="Times New Roman" w:cs="Times New Roman"/>
          <w:b/>
          <w:color w:val="000000"/>
          <w:sz w:val="6"/>
          <w:szCs w:val="6"/>
        </w:rPr>
      </w:pPr>
    </w:p>
    <w:p w14:paraId="326652E1" w14:textId="77777777" w:rsidR="002E6967" w:rsidRPr="00F972F7" w:rsidRDefault="0004376A">
      <w:pPr>
        <w:pStyle w:val="1"/>
        <w:spacing w:before="0"/>
        <w:jc w:val="center"/>
        <w:rPr>
          <w:rFonts w:ascii="Times New Roman" w:eastAsia="Times New Roman" w:hAnsi="Times New Roman" w:cs="Times New Roman"/>
          <w:b/>
          <w:bCs/>
          <w:color w:val="000000"/>
          <w:sz w:val="28"/>
          <w:szCs w:val="28"/>
        </w:rPr>
      </w:pPr>
      <w:r w:rsidRPr="00F972F7">
        <w:rPr>
          <w:rFonts w:ascii="Times New Roman" w:eastAsia="Times New Roman" w:hAnsi="Times New Roman" w:cs="Times New Roman"/>
          <w:b/>
          <w:bCs/>
          <w:color w:val="000000"/>
          <w:sz w:val="28"/>
          <w:szCs w:val="28"/>
        </w:rPr>
        <w:lastRenderedPageBreak/>
        <w:t>І. Паспорт</w:t>
      </w:r>
    </w:p>
    <w:p w14:paraId="0000000A" w14:textId="5518C5BA" w:rsidR="005860A6" w:rsidRPr="00F972F7" w:rsidRDefault="0004376A">
      <w:pPr>
        <w:pStyle w:val="1"/>
        <w:spacing w:before="0"/>
        <w:jc w:val="center"/>
        <w:rPr>
          <w:rFonts w:ascii="Times New Roman" w:eastAsia="Times New Roman" w:hAnsi="Times New Roman" w:cs="Times New Roman"/>
          <w:b/>
          <w:bCs/>
          <w:color w:val="000000"/>
          <w:sz w:val="28"/>
          <w:szCs w:val="28"/>
        </w:rPr>
      </w:pPr>
      <w:r w:rsidRPr="00F972F7">
        <w:rPr>
          <w:rFonts w:ascii="Times New Roman" w:eastAsia="Times New Roman" w:hAnsi="Times New Roman" w:cs="Times New Roman"/>
          <w:b/>
          <w:bCs/>
          <w:color w:val="000000"/>
          <w:sz w:val="28"/>
          <w:szCs w:val="28"/>
        </w:rPr>
        <w:t>програми, проекту, робіт з інформатизації органу місцевого самоврядування</w:t>
      </w:r>
    </w:p>
    <w:p w14:paraId="0000000B" w14:textId="77777777" w:rsidR="005860A6" w:rsidRPr="00F972F7" w:rsidRDefault="005860A6">
      <w:pPr>
        <w:rPr>
          <w:sz w:val="16"/>
          <w:szCs w:val="16"/>
        </w:rPr>
      </w:pPr>
    </w:p>
    <w:tbl>
      <w:tblPr>
        <w:tblStyle w:val="aff"/>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4402"/>
        <w:gridCol w:w="1293"/>
        <w:gridCol w:w="1188"/>
        <w:gridCol w:w="1130"/>
        <w:gridCol w:w="1633"/>
      </w:tblGrid>
      <w:tr w:rsidR="005860A6" w:rsidRPr="00F972F7" w14:paraId="03E05B97" w14:textId="77777777" w:rsidTr="00972979">
        <w:trPr>
          <w:trHeight w:val="267"/>
        </w:trPr>
        <w:tc>
          <w:tcPr>
            <w:tcW w:w="10206" w:type="dxa"/>
            <w:gridSpan w:val="6"/>
            <w:tcBorders>
              <w:top w:val="nil"/>
              <w:left w:val="nil"/>
              <w:bottom w:val="single" w:sz="4" w:space="0" w:color="000000"/>
              <w:right w:val="nil"/>
            </w:tcBorders>
          </w:tcPr>
          <w:p w14:paraId="0000000C" w14:textId="430CB5E0" w:rsidR="00013124" w:rsidRPr="00F972F7" w:rsidRDefault="00013124" w:rsidP="00013124">
            <w:pPr>
              <w:jc w:val="both"/>
              <w:rPr>
                <w:rFonts w:ascii="Times New Roman" w:eastAsia="Times New Roman" w:hAnsi="Times New Roman" w:cs="Times New Roman"/>
                <w:color w:val="000000"/>
                <w:sz w:val="28"/>
                <w:szCs w:val="28"/>
              </w:rPr>
            </w:pPr>
            <w:r w:rsidRPr="00F972F7">
              <w:rPr>
                <w:rFonts w:ascii="Times New Roman" w:eastAsia="Times New Roman" w:hAnsi="Times New Roman" w:cs="Times New Roman"/>
                <w:color w:val="000000"/>
                <w:sz w:val="28"/>
                <w:szCs w:val="28"/>
              </w:rPr>
              <w:t xml:space="preserve">Програма інформатизації </w:t>
            </w:r>
            <w:r w:rsidR="00807386">
              <w:rPr>
                <w:rFonts w:ascii="Times New Roman" w:eastAsia="Times New Roman" w:hAnsi="Times New Roman" w:cs="Times New Roman"/>
                <w:color w:val="000000"/>
                <w:sz w:val="28"/>
                <w:szCs w:val="28"/>
              </w:rPr>
              <w:t>Іллінецької міської</w:t>
            </w:r>
            <w:r w:rsidRPr="00F972F7">
              <w:rPr>
                <w:rFonts w:ascii="Times New Roman" w:eastAsia="Times New Roman" w:hAnsi="Times New Roman" w:cs="Times New Roman"/>
                <w:color w:val="000000"/>
                <w:sz w:val="28"/>
                <w:szCs w:val="28"/>
              </w:rPr>
              <w:t xml:space="preserve"> територіальної громади на 2026-2028 роки</w:t>
            </w:r>
          </w:p>
        </w:tc>
      </w:tr>
      <w:tr w:rsidR="005860A6" w:rsidRPr="00F972F7" w14:paraId="51265EFC" w14:textId="77777777" w:rsidTr="00972979">
        <w:trPr>
          <w:trHeight w:val="342"/>
        </w:trPr>
        <w:tc>
          <w:tcPr>
            <w:tcW w:w="10206" w:type="dxa"/>
            <w:gridSpan w:val="6"/>
            <w:tcBorders>
              <w:top w:val="single" w:sz="4" w:space="0" w:color="000000"/>
              <w:left w:val="nil"/>
              <w:bottom w:val="nil"/>
              <w:right w:val="nil"/>
            </w:tcBorders>
          </w:tcPr>
          <w:p w14:paraId="00000012" w14:textId="77777777" w:rsidR="005860A6" w:rsidRPr="00F972F7" w:rsidRDefault="0004376A">
            <w:pPr>
              <w:spacing w:after="120"/>
              <w:jc w:val="center"/>
              <w:rPr>
                <w:rFonts w:ascii="Times New Roman" w:eastAsia="Times New Roman" w:hAnsi="Times New Roman" w:cs="Times New Roman"/>
                <w:color w:val="000000"/>
                <w:sz w:val="20"/>
                <w:szCs w:val="20"/>
              </w:rPr>
            </w:pPr>
            <w:r w:rsidRPr="00F972F7">
              <w:rPr>
                <w:rFonts w:ascii="Times New Roman" w:eastAsia="Times New Roman" w:hAnsi="Times New Roman" w:cs="Times New Roman"/>
                <w:color w:val="000000"/>
                <w:sz w:val="20"/>
                <w:szCs w:val="20"/>
              </w:rPr>
              <w:t>(найменування програми, проекту, робіт з інформатизації органу місцевого самоврядування (далі – Програма))</w:t>
            </w:r>
          </w:p>
        </w:tc>
      </w:tr>
      <w:tr w:rsidR="005860A6" w:rsidRPr="00F972F7" w14:paraId="4816CD0D" w14:textId="77777777" w:rsidTr="00972979">
        <w:trPr>
          <w:trHeight w:val="401"/>
        </w:trPr>
        <w:tc>
          <w:tcPr>
            <w:tcW w:w="560" w:type="dxa"/>
            <w:tcBorders>
              <w:top w:val="nil"/>
              <w:left w:val="nil"/>
              <w:bottom w:val="nil"/>
              <w:right w:val="nil"/>
            </w:tcBorders>
          </w:tcPr>
          <w:p w14:paraId="00000018" w14:textId="77777777" w:rsidR="005860A6" w:rsidRPr="00F972F7" w:rsidRDefault="0004376A">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1.</w:t>
            </w:r>
          </w:p>
        </w:tc>
        <w:tc>
          <w:tcPr>
            <w:tcW w:w="4402" w:type="dxa"/>
            <w:tcBorders>
              <w:top w:val="nil"/>
              <w:left w:val="nil"/>
              <w:bottom w:val="nil"/>
              <w:right w:val="nil"/>
            </w:tcBorders>
          </w:tcPr>
          <w:p w14:paraId="00000019" w14:textId="77777777" w:rsidR="005860A6" w:rsidRPr="00F972F7" w:rsidRDefault="0004376A">
            <w:pPr>
              <w:spacing w:after="120"/>
              <w:rPr>
                <w:rFonts w:ascii="Times New Roman" w:eastAsia="Times New Roman" w:hAnsi="Times New Roman" w:cs="Times New Roman"/>
                <w:color w:val="000000"/>
              </w:rPr>
            </w:pPr>
            <w:r w:rsidRPr="00F972F7">
              <w:rPr>
                <w:rFonts w:ascii="Times New Roman" w:eastAsia="Times New Roman" w:hAnsi="Times New Roman" w:cs="Times New Roman"/>
                <w:color w:val="000000"/>
              </w:rPr>
              <w:t>Найменування територіальної громади</w:t>
            </w:r>
          </w:p>
        </w:tc>
        <w:tc>
          <w:tcPr>
            <w:tcW w:w="5244" w:type="dxa"/>
            <w:gridSpan w:val="4"/>
            <w:tcBorders>
              <w:top w:val="nil"/>
              <w:left w:val="nil"/>
              <w:bottom w:val="single" w:sz="4" w:space="0" w:color="000000"/>
              <w:right w:val="nil"/>
            </w:tcBorders>
          </w:tcPr>
          <w:p w14:paraId="0000001A" w14:textId="0364C9AA" w:rsidR="005860A6" w:rsidRPr="00F972F7" w:rsidRDefault="00C722E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Іллінецька </w:t>
            </w:r>
            <w:r w:rsidR="00807386">
              <w:rPr>
                <w:rFonts w:ascii="Times New Roman" w:eastAsia="Times New Roman" w:hAnsi="Times New Roman" w:cs="Times New Roman"/>
                <w:color w:val="000000"/>
                <w:sz w:val="28"/>
                <w:szCs w:val="28"/>
              </w:rPr>
              <w:t>міська</w:t>
            </w:r>
            <w:r w:rsidR="001F528E" w:rsidRPr="00F972F7">
              <w:rPr>
                <w:rFonts w:ascii="Times New Roman" w:eastAsia="Times New Roman" w:hAnsi="Times New Roman" w:cs="Times New Roman"/>
                <w:color w:val="000000"/>
                <w:sz w:val="28"/>
                <w:szCs w:val="28"/>
              </w:rPr>
              <w:t xml:space="preserve"> </w:t>
            </w:r>
            <w:r w:rsidR="00934089" w:rsidRPr="00F972F7">
              <w:rPr>
                <w:rFonts w:ascii="Times New Roman" w:eastAsia="Times New Roman" w:hAnsi="Times New Roman" w:cs="Times New Roman"/>
                <w:color w:val="000000"/>
                <w:sz w:val="28"/>
                <w:szCs w:val="28"/>
              </w:rPr>
              <w:t>територіальна громада</w:t>
            </w:r>
          </w:p>
        </w:tc>
      </w:tr>
      <w:tr w:rsidR="005860A6" w:rsidRPr="00F972F7" w14:paraId="2DC54DF5" w14:textId="77777777" w:rsidTr="00972979">
        <w:trPr>
          <w:trHeight w:val="401"/>
        </w:trPr>
        <w:tc>
          <w:tcPr>
            <w:tcW w:w="560" w:type="dxa"/>
            <w:tcBorders>
              <w:top w:val="nil"/>
              <w:left w:val="nil"/>
              <w:bottom w:val="nil"/>
              <w:right w:val="nil"/>
            </w:tcBorders>
          </w:tcPr>
          <w:p w14:paraId="0000001E" w14:textId="77777777" w:rsidR="005860A6" w:rsidRPr="00F972F7" w:rsidRDefault="0004376A">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2.</w:t>
            </w:r>
          </w:p>
        </w:tc>
        <w:tc>
          <w:tcPr>
            <w:tcW w:w="4402" w:type="dxa"/>
            <w:tcBorders>
              <w:top w:val="nil"/>
              <w:left w:val="nil"/>
              <w:bottom w:val="nil"/>
              <w:right w:val="nil"/>
            </w:tcBorders>
          </w:tcPr>
          <w:p w14:paraId="0000001F" w14:textId="08200D6F" w:rsidR="005860A6" w:rsidRPr="00F972F7" w:rsidRDefault="0004376A" w:rsidP="00CA0FC2">
            <w:pPr>
              <w:spacing w:after="120"/>
              <w:rPr>
                <w:rFonts w:ascii="Times New Roman" w:eastAsia="Times New Roman" w:hAnsi="Times New Roman" w:cs="Times New Roman"/>
                <w:color w:val="000000"/>
              </w:rPr>
            </w:pPr>
            <w:r w:rsidRPr="00F972F7">
              <w:rPr>
                <w:rFonts w:ascii="Times New Roman" w:eastAsia="Times New Roman" w:hAnsi="Times New Roman" w:cs="Times New Roman"/>
                <w:color w:val="000000"/>
              </w:rPr>
              <w:t>Код</w:t>
            </w:r>
            <w:r w:rsidR="00CA0FC2" w:rsidRPr="00F972F7">
              <w:rPr>
                <w:rFonts w:ascii="Times New Roman" w:eastAsia="Times New Roman" w:hAnsi="Times New Roman" w:cs="Times New Roman"/>
                <w:color w:val="000000"/>
              </w:rPr>
              <w:t xml:space="preserve"> за Кодифікатором адміністративно-територіальних одиниць та територій територіальних громад</w:t>
            </w:r>
          </w:p>
        </w:tc>
        <w:tc>
          <w:tcPr>
            <w:tcW w:w="5244" w:type="dxa"/>
            <w:gridSpan w:val="4"/>
            <w:tcBorders>
              <w:top w:val="nil"/>
              <w:left w:val="nil"/>
              <w:bottom w:val="single" w:sz="4" w:space="0" w:color="000000"/>
              <w:right w:val="nil"/>
            </w:tcBorders>
          </w:tcPr>
          <w:p w14:paraId="05FCF662" w14:textId="77777777" w:rsidR="005860A6" w:rsidRDefault="005860A6">
            <w:pPr>
              <w:jc w:val="center"/>
              <w:rPr>
                <w:rFonts w:ascii="Times New Roman" w:eastAsia="Times New Roman" w:hAnsi="Times New Roman" w:cs="Times New Roman"/>
                <w:color w:val="000000"/>
                <w:sz w:val="28"/>
                <w:szCs w:val="28"/>
              </w:rPr>
            </w:pPr>
          </w:p>
          <w:p w14:paraId="3E8C31B6" w14:textId="77777777" w:rsidR="00FD2BB4" w:rsidRPr="00FD2BB4" w:rsidRDefault="00FD2BB4" w:rsidP="00FD2BB4">
            <w:pPr>
              <w:shd w:val="clear" w:color="auto" w:fill="FFFFFF"/>
              <w:rPr>
                <w:rFonts w:ascii="Times New Roman" w:eastAsia="Times New Roman" w:hAnsi="Times New Roman" w:cs="Times New Roman"/>
                <w:color w:val="020817"/>
                <w:sz w:val="28"/>
                <w:szCs w:val="28"/>
                <w:lang w:eastAsia="uk-UA"/>
              </w:rPr>
            </w:pPr>
            <w:r w:rsidRPr="00FD2BB4">
              <w:rPr>
                <w:rFonts w:ascii="Times New Roman" w:eastAsia="Times New Roman" w:hAnsi="Times New Roman" w:cs="Times New Roman"/>
                <w:color w:val="020817"/>
                <w:sz w:val="28"/>
                <w:szCs w:val="28"/>
                <w:lang w:eastAsia="uk-UA"/>
              </w:rPr>
              <w:t>UA05020090000067118</w:t>
            </w:r>
          </w:p>
          <w:p w14:paraId="00000020" w14:textId="16CB07F5" w:rsidR="00FD2BB4" w:rsidRPr="00F972F7" w:rsidRDefault="00FD2BB4">
            <w:pPr>
              <w:jc w:val="center"/>
              <w:rPr>
                <w:rFonts w:ascii="Times New Roman" w:eastAsia="Times New Roman" w:hAnsi="Times New Roman" w:cs="Times New Roman"/>
                <w:color w:val="000000"/>
                <w:sz w:val="28"/>
                <w:szCs w:val="28"/>
              </w:rPr>
            </w:pPr>
          </w:p>
        </w:tc>
      </w:tr>
      <w:tr w:rsidR="00A759EB" w:rsidRPr="00F972F7" w14:paraId="37686530" w14:textId="77777777" w:rsidTr="00972979">
        <w:trPr>
          <w:trHeight w:val="401"/>
        </w:trPr>
        <w:tc>
          <w:tcPr>
            <w:tcW w:w="560" w:type="dxa"/>
            <w:tcBorders>
              <w:top w:val="nil"/>
              <w:left w:val="nil"/>
              <w:bottom w:val="nil"/>
              <w:right w:val="nil"/>
            </w:tcBorders>
          </w:tcPr>
          <w:p w14:paraId="5421B29E" w14:textId="45E8BC61" w:rsidR="00A759EB" w:rsidRPr="00F972F7" w:rsidRDefault="00A759EB" w:rsidP="00A759EB">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3.</w:t>
            </w:r>
          </w:p>
        </w:tc>
        <w:tc>
          <w:tcPr>
            <w:tcW w:w="4402" w:type="dxa"/>
            <w:tcBorders>
              <w:top w:val="nil"/>
              <w:left w:val="nil"/>
              <w:bottom w:val="nil"/>
              <w:right w:val="nil"/>
            </w:tcBorders>
          </w:tcPr>
          <w:p w14:paraId="2BCE2B78" w14:textId="4158D596" w:rsidR="00A759EB" w:rsidRPr="00F972F7" w:rsidRDefault="00A759EB" w:rsidP="00A759EB">
            <w:pPr>
              <w:spacing w:after="120"/>
              <w:rPr>
                <w:rFonts w:ascii="Times New Roman" w:eastAsia="Times New Roman" w:hAnsi="Times New Roman" w:cs="Times New Roman"/>
                <w:color w:val="000000"/>
              </w:rPr>
            </w:pPr>
            <w:r w:rsidRPr="00F972F7">
              <w:rPr>
                <w:rFonts w:ascii="Times New Roman" w:eastAsia="Times New Roman" w:hAnsi="Times New Roman" w:cs="Times New Roman"/>
                <w:color w:val="000000"/>
              </w:rPr>
              <w:t>Заголовок, дата, номер розпорядчого документа про розроблення проекту</w:t>
            </w:r>
            <w:r w:rsidR="00A20EE2" w:rsidRPr="00F972F7">
              <w:rPr>
                <w:rFonts w:ascii="Times New Roman" w:eastAsia="Times New Roman" w:hAnsi="Times New Roman" w:cs="Times New Roman"/>
                <w:color w:val="000000"/>
              </w:rPr>
              <w:t xml:space="preserve"> </w:t>
            </w:r>
            <w:r w:rsidRPr="00F972F7">
              <w:rPr>
                <w:rFonts w:ascii="Times New Roman" w:eastAsia="Times New Roman" w:hAnsi="Times New Roman" w:cs="Times New Roman"/>
                <w:color w:val="000000"/>
              </w:rPr>
              <w:t>Програми</w:t>
            </w:r>
          </w:p>
        </w:tc>
        <w:tc>
          <w:tcPr>
            <w:tcW w:w="5244" w:type="dxa"/>
            <w:gridSpan w:val="4"/>
            <w:tcBorders>
              <w:top w:val="nil"/>
              <w:left w:val="nil"/>
              <w:bottom w:val="single" w:sz="4" w:space="0" w:color="000000"/>
              <w:right w:val="nil"/>
            </w:tcBorders>
          </w:tcPr>
          <w:p w14:paraId="77557574" w14:textId="57E13B6A" w:rsidR="009969CB" w:rsidRPr="00062682" w:rsidRDefault="00062682" w:rsidP="009969CB">
            <w:pPr>
              <w:shd w:val="clear" w:color="auto" w:fill="FFFFFF"/>
              <w:jc w:val="both"/>
              <w:rPr>
                <w:rFonts w:ascii="Times New Roman" w:eastAsia="Times New Roman" w:hAnsi="Times New Roman" w:cs="Times New Roman"/>
                <w:color w:val="000000"/>
              </w:rPr>
            </w:pPr>
            <w:r w:rsidRPr="00062682">
              <w:rPr>
                <w:rFonts w:ascii="Times New Roman" w:eastAsia="Times New Roman" w:hAnsi="Times New Roman" w:cs="Times New Roman"/>
                <w:color w:val="000000"/>
              </w:rPr>
              <w:t>Розпорядження від 30.05.2025 № 86/03-04 «</w:t>
            </w:r>
            <w:r w:rsidR="009969CB" w:rsidRPr="00062682">
              <w:rPr>
                <w:rFonts w:ascii="Times New Roman" w:eastAsia="Times New Roman" w:hAnsi="Times New Roman" w:cs="Times New Roman"/>
                <w:color w:val="000000"/>
              </w:rPr>
              <w:t>Про утворення робочої групи</w:t>
            </w:r>
            <w:r w:rsidRPr="00062682">
              <w:rPr>
                <w:rFonts w:ascii="Times New Roman" w:eastAsia="Times New Roman" w:hAnsi="Times New Roman" w:cs="Times New Roman"/>
                <w:color w:val="000000"/>
              </w:rPr>
              <w:t xml:space="preserve"> </w:t>
            </w:r>
            <w:r w:rsidR="009969CB" w:rsidRPr="00062682">
              <w:rPr>
                <w:rFonts w:ascii="Times New Roman" w:eastAsia="Times New Roman" w:hAnsi="Times New Roman" w:cs="Times New Roman"/>
                <w:color w:val="000000"/>
              </w:rPr>
              <w:t xml:space="preserve"> з питань формування та</w:t>
            </w:r>
            <w:r w:rsidRPr="00062682">
              <w:rPr>
                <w:rFonts w:ascii="Times New Roman" w:eastAsia="Times New Roman" w:hAnsi="Times New Roman" w:cs="Times New Roman"/>
                <w:color w:val="000000"/>
              </w:rPr>
              <w:t xml:space="preserve"> </w:t>
            </w:r>
            <w:r w:rsidR="009969CB" w:rsidRPr="00062682">
              <w:rPr>
                <w:rFonts w:ascii="Times New Roman" w:eastAsia="Times New Roman" w:hAnsi="Times New Roman" w:cs="Times New Roman"/>
                <w:color w:val="000000"/>
              </w:rPr>
              <w:t>виконання Програми інформатизації та Цифрової Стратегії розвитку</w:t>
            </w:r>
            <w:r w:rsidRPr="00062682">
              <w:rPr>
                <w:rFonts w:ascii="Times New Roman" w:eastAsia="Times New Roman" w:hAnsi="Times New Roman" w:cs="Times New Roman"/>
                <w:color w:val="000000"/>
              </w:rPr>
              <w:t xml:space="preserve"> </w:t>
            </w:r>
            <w:r w:rsidR="009969CB" w:rsidRPr="00062682">
              <w:rPr>
                <w:rFonts w:ascii="Times New Roman" w:eastAsia="Times New Roman" w:hAnsi="Times New Roman" w:cs="Times New Roman"/>
                <w:color w:val="000000"/>
              </w:rPr>
              <w:t>Іллінецької міської ТГ</w:t>
            </w:r>
            <w:r w:rsidRPr="00062682">
              <w:rPr>
                <w:rFonts w:ascii="Times New Roman" w:eastAsia="Times New Roman" w:hAnsi="Times New Roman" w:cs="Times New Roman"/>
                <w:color w:val="000000"/>
              </w:rPr>
              <w:t>»</w:t>
            </w:r>
          </w:p>
          <w:p w14:paraId="1F666CCB" w14:textId="2487E717" w:rsidR="00A759EB" w:rsidRPr="00F972F7" w:rsidRDefault="009969CB" w:rsidP="009969CB">
            <w:pPr>
              <w:shd w:val="clear" w:color="auto" w:fill="FFFFFF"/>
              <w:jc w:val="both"/>
              <w:rPr>
                <w:rFonts w:ascii="Times New Roman" w:eastAsia="Times New Roman" w:hAnsi="Times New Roman" w:cs="Times New Roman"/>
                <w:color w:val="000000"/>
                <w:sz w:val="28"/>
                <w:szCs w:val="28"/>
              </w:rPr>
            </w:pPr>
            <w:r w:rsidRPr="009969CB">
              <w:rPr>
                <w:rFonts w:ascii="Times New Roman" w:eastAsia="Times New Roman" w:hAnsi="Times New Roman" w:cs="Times New Roman"/>
                <w:color w:val="000000"/>
                <w:sz w:val="28"/>
                <w:szCs w:val="28"/>
              </w:rPr>
              <w:t xml:space="preserve">  </w:t>
            </w:r>
          </w:p>
        </w:tc>
      </w:tr>
      <w:tr w:rsidR="00A759EB" w:rsidRPr="00F972F7" w14:paraId="054C6881" w14:textId="77777777" w:rsidTr="00972979">
        <w:trPr>
          <w:trHeight w:val="930"/>
        </w:trPr>
        <w:tc>
          <w:tcPr>
            <w:tcW w:w="560" w:type="dxa"/>
            <w:tcBorders>
              <w:top w:val="nil"/>
              <w:left w:val="nil"/>
              <w:bottom w:val="nil"/>
              <w:right w:val="nil"/>
            </w:tcBorders>
            <w:shd w:val="clear" w:color="auto" w:fill="auto"/>
          </w:tcPr>
          <w:p w14:paraId="00000024" w14:textId="0C8FA172" w:rsidR="00A759EB" w:rsidRPr="00F972F7" w:rsidRDefault="00A759EB" w:rsidP="00A759EB">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4.</w:t>
            </w:r>
          </w:p>
        </w:tc>
        <w:tc>
          <w:tcPr>
            <w:tcW w:w="4402" w:type="dxa"/>
            <w:tcBorders>
              <w:top w:val="nil"/>
              <w:left w:val="nil"/>
              <w:bottom w:val="nil"/>
              <w:right w:val="nil"/>
            </w:tcBorders>
            <w:shd w:val="clear" w:color="auto" w:fill="auto"/>
          </w:tcPr>
          <w:p w14:paraId="00000025" w14:textId="77777777" w:rsidR="00A759EB" w:rsidRPr="00F972F7" w:rsidRDefault="00A759EB" w:rsidP="00A759EB">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Дата погодження проекту Програми Генеральним державним замовником</w:t>
            </w:r>
          </w:p>
          <w:p w14:paraId="00000026" w14:textId="77777777" w:rsidR="00A759EB" w:rsidRPr="00F972F7" w:rsidRDefault="00A759EB" w:rsidP="00A759EB">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Національної програми інформатизації</w:t>
            </w:r>
          </w:p>
        </w:tc>
        <w:tc>
          <w:tcPr>
            <w:tcW w:w="5244" w:type="dxa"/>
            <w:gridSpan w:val="4"/>
            <w:tcBorders>
              <w:top w:val="nil"/>
              <w:left w:val="nil"/>
              <w:bottom w:val="single" w:sz="4" w:space="0" w:color="000000"/>
              <w:right w:val="nil"/>
            </w:tcBorders>
            <w:shd w:val="clear" w:color="auto" w:fill="auto"/>
          </w:tcPr>
          <w:p w14:paraId="00000028" w14:textId="77777777" w:rsidR="00A759EB" w:rsidRPr="00F972F7" w:rsidRDefault="00A759EB" w:rsidP="00A759EB">
            <w:pPr>
              <w:jc w:val="center"/>
              <w:rPr>
                <w:rFonts w:ascii="Times New Roman" w:eastAsia="Times New Roman" w:hAnsi="Times New Roman" w:cs="Times New Roman"/>
                <w:color w:val="000000"/>
                <w:sz w:val="28"/>
                <w:szCs w:val="28"/>
              </w:rPr>
            </w:pPr>
          </w:p>
        </w:tc>
      </w:tr>
      <w:tr w:rsidR="003F76DF" w:rsidRPr="00F972F7" w14:paraId="679F88E2" w14:textId="77777777" w:rsidTr="00972979">
        <w:trPr>
          <w:trHeight w:val="347"/>
        </w:trPr>
        <w:tc>
          <w:tcPr>
            <w:tcW w:w="560" w:type="dxa"/>
            <w:tcBorders>
              <w:top w:val="nil"/>
              <w:left w:val="nil"/>
              <w:bottom w:val="nil"/>
              <w:right w:val="nil"/>
            </w:tcBorders>
            <w:shd w:val="clear" w:color="auto" w:fill="auto"/>
          </w:tcPr>
          <w:p w14:paraId="392CD03B" w14:textId="069463DD"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5.</w:t>
            </w:r>
          </w:p>
        </w:tc>
        <w:tc>
          <w:tcPr>
            <w:tcW w:w="4402" w:type="dxa"/>
            <w:tcBorders>
              <w:top w:val="nil"/>
              <w:left w:val="nil"/>
              <w:bottom w:val="nil"/>
              <w:right w:val="nil"/>
            </w:tcBorders>
            <w:shd w:val="clear" w:color="auto" w:fill="auto"/>
          </w:tcPr>
          <w:p w14:paraId="073D2734" w14:textId="331762B0" w:rsidR="003F76DF" w:rsidRPr="00F972F7" w:rsidRDefault="003F76DF" w:rsidP="003F76DF">
            <w:pPr>
              <w:spacing w:after="120"/>
              <w:rPr>
                <w:rFonts w:ascii="Times New Roman" w:eastAsia="Times New Roman" w:hAnsi="Times New Roman" w:cs="Times New Roman"/>
                <w:color w:val="000000"/>
              </w:rPr>
            </w:pPr>
            <w:r w:rsidRPr="00F972F7">
              <w:rPr>
                <w:rFonts w:ascii="Times New Roman" w:eastAsia="Times New Roman" w:hAnsi="Times New Roman" w:cs="Times New Roman"/>
                <w:color w:val="000000"/>
              </w:rPr>
              <w:t>Мета Програми</w:t>
            </w:r>
          </w:p>
        </w:tc>
        <w:tc>
          <w:tcPr>
            <w:tcW w:w="5244" w:type="dxa"/>
            <w:gridSpan w:val="4"/>
            <w:tcBorders>
              <w:top w:val="nil"/>
              <w:left w:val="nil"/>
              <w:bottom w:val="single" w:sz="4" w:space="0" w:color="000000"/>
              <w:right w:val="nil"/>
            </w:tcBorders>
            <w:shd w:val="clear" w:color="auto" w:fill="auto"/>
          </w:tcPr>
          <w:p w14:paraId="5015991B" w14:textId="0720E69B" w:rsidR="003F76DF" w:rsidRPr="00972979" w:rsidRDefault="00972979" w:rsidP="003F76DF">
            <w:pPr>
              <w:jc w:val="center"/>
              <w:rPr>
                <w:rFonts w:ascii="Times New Roman" w:eastAsia="Times New Roman" w:hAnsi="Times New Roman" w:cs="Times New Roman"/>
                <w:color w:val="000000"/>
              </w:rPr>
            </w:pPr>
            <w:r w:rsidRPr="00972979">
              <w:rPr>
                <w:rFonts w:ascii="Times New Roman" w:eastAsia="Times New Roman" w:hAnsi="Times New Roman" w:cs="Times New Roman"/>
                <w:color w:val="000000"/>
              </w:rPr>
              <w:t>Метою Програми є формування сталої цифрової екосистеми Іллінецької громади, яка забезпечує якісні та доступні публічні послуги, підвищує залученість мешканців до процесів управління, стимулює розвиток економіки та підприємництва, зміцнює безпеку громади й сприяє екологічній сталій трансформації міського та сільського середовища.</w:t>
            </w:r>
          </w:p>
        </w:tc>
      </w:tr>
      <w:tr w:rsidR="003F76DF" w:rsidRPr="00F972F7" w14:paraId="60732E1F" w14:textId="77777777" w:rsidTr="00972979">
        <w:trPr>
          <w:trHeight w:val="312"/>
        </w:trPr>
        <w:tc>
          <w:tcPr>
            <w:tcW w:w="560" w:type="dxa"/>
            <w:vMerge w:val="restart"/>
            <w:tcBorders>
              <w:top w:val="nil"/>
              <w:left w:val="nil"/>
              <w:bottom w:val="nil"/>
              <w:right w:val="nil"/>
            </w:tcBorders>
          </w:tcPr>
          <w:p w14:paraId="00000032" w14:textId="462647E3"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6.</w:t>
            </w:r>
          </w:p>
        </w:tc>
        <w:tc>
          <w:tcPr>
            <w:tcW w:w="4402" w:type="dxa"/>
            <w:tcBorders>
              <w:top w:val="nil"/>
              <w:left w:val="nil"/>
              <w:bottom w:val="nil"/>
              <w:right w:val="nil"/>
            </w:tcBorders>
          </w:tcPr>
          <w:p w14:paraId="00000033" w14:textId="77777777"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Розробник Програми</w:t>
            </w:r>
          </w:p>
        </w:tc>
        <w:tc>
          <w:tcPr>
            <w:tcW w:w="5244" w:type="dxa"/>
            <w:gridSpan w:val="4"/>
            <w:tcBorders>
              <w:top w:val="nil"/>
              <w:left w:val="nil"/>
              <w:bottom w:val="single" w:sz="4" w:space="0" w:color="000000"/>
              <w:right w:val="nil"/>
            </w:tcBorders>
          </w:tcPr>
          <w:p w14:paraId="00000034" w14:textId="30273CF8" w:rsidR="003F76DF" w:rsidRPr="00F972F7" w:rsidRDefault="0089582E" w:rsidP="0089582E">
            <w:pPr>
              <w:tabs>
                <w:tab w:val="left" w:pos="810"/>
                <w:tab w:val="center" w:pos="2268"/>
              </w:tabs>
              <w:rPr>
                <w:rFonts w:ascii="Times New Roman" w:eastAsia="Times New Roman" w:hAnsi="Times New Roman" w:cs="Times New Roman"/>
                <w:color w:val="000000"/>
                <w:sz w:val="28"/>
                <w:szCs w:val="28"/>
              </w:rPr>
            </w:pPr>
            <w:r w:rsidRPr="0089582E">
              <w:rPr>
                <w:rFonts w:ascii="Times New Roman" w:eastAsia="Times New Roman" w:hAnsi="Times New Roman" w:cs="Times New Roman"/>
                <w:color w:val="000000"/>
              </w:rPr>
              <w:t>Олійник Віктор Іванович</w:t>
            </w:r>
            <w:r>
              <w:rPr>
                <w:rFonts w:ascii="Times New Roman" w:eastAsia="Times New Roman" w:hAnsi="Times New Roman" w:cs="Times New Roman"/>
                <w:color w:val="000000"/>
                <w:sz w:val="28"/>
                <w:szCs w:val="28"/>
              </w:rPr>
              <w:t>, н</w:t>
            </w:r>
            <w:r w:rsidRPr="0089582E">
              <w:rPr>
                <w:rFonts w:ascii="Times New Roman" w:eastAsia="Times New Roman" w:hAnsi="Times New Roman" w:cs="Times New Roman"/>
                <w:color w:val="000000"/>
              </w:rPr>
              <w:t>ачальник відділу стратегічного планування</w:t>
            </w:r>
            <w:r>
              <w:rPr>
                <w:rFonts w:ascii="Times New Roman" w:eastAsia="Times New Roman" w:hAnsi="Times New Roman" w:cs="Times New Roman"/>
                <w:color w:val="000000"/>
              </w:rPr>
              <w:t xml:space="preserve"> </w:t>
            </w:r>
            <w:r w:rsidRPr="0089582E">
              <w:rPr>
                <w:rFonts w:ascii="Times New Roman" w:eastAsia="Times New Roman" w:hAnsi="Times New Roman" w:cs="Times New Roman"/>
                <w:color w:val="000000"/>
              </w:rPr>
              <w:t>та інвестиційного розвитку</w:t>
            </w:r>
            <w:r>
              <w:rPr>
                <w:rFonts w:ascii="Times New Roman" w:eastAsia="Times New Roman" w:hAnsi="Times New Roman" w:cs="Times New Roman"/>
                <w:color w:val="000000"/>
              </w:rPr>
              <w:t xml:space="preserve"> </w:t>
            </w:r>
            <w:r w:rsidRPr="0089582E">
              <w:rPr>
                <w:rFonts w:ascii="Times New Roman" w:eastAsia="Times New Roman" w:hAnsi="Times New Roman" w:cs="Times New Roman"/>
                <w:color w:val="000000"/>
              </w:rPr>
              <w:t>Управління економічного розвитку та інвестицій Іллінецької міської ради</w:t>
            </w:r>
          </w:p>
        </w:tc>
      </w:tr>
      <w:tr w:rsidR="003F76DF" w:rsidRPr="00F972F7" w14:paraId="3DBD4297" w14:textId="77777777" w:rsidTr="00972979">
        <w:trPr>
          <w:trHeight w:val="312"/>
        </w:trPr>
        <w:tc>
          <w:tcPr>
            <w:tcW w:w="560" w:type="dxa"/>
            <w:vMerge/>
            <w:tcBorders>
              <w:top w:val="nil"/>
              <w:left w:val="nil"/>
              <w:bottom w:val="nil"/>
              <w:right w:val="nil"/>
            </w:tcBorders>
          </w:tcPr>
          <w:p w14:paraId="00000038" w14:textId="77777777" w:rsidR="003F76DF" w:rsidRPr="00F972F7" w:rsidRDefault="003F76DF" w:rsidP="003F76DF">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402" w:type="dxa"/>
            <w:tcBorders>
              <w:top w:val="nil"/>
              <w:left w:val="nil"/>
              <w:bottom w:val="nil"/>
              <w:right w:val="nil"/>
            </w:tcBorders>
          </w:tcPr>
          <w:p w14:paraId="00000039" w14:textId="77777777" w:rsidR="003F76DF" w:rsidRPr="00F972F7" w:rsidRDefault="003F76DF" w:rsidP="003F76DF">
            <w:pPr>
              <w:rPr>
                <w:rFonts w:ascii="Times New Roman" w:eastAsia="Times New Roman" w:hAnsi="Times New Roman" w:cs="Times New Roman"/>
                <w:b/>
                <w:color w:val="000000"/>
              </w:rPr>
            </w:pPr>
          </w:p>
        </w:tc>
        <w:tc>
          <w:tcPr>
            <w:tcW w:w="5244" w:type="dxa"/>
            <w:gridSpan w:val="4"/>
            <w:tcBorders>
              <w:top w:val="single" w:sz="4" w:space="0" w:color="000000"/>
              <w:left w:val="nil"/>
              <w:bottom w:val="nil"/>
              <w:right w:val="nil"/>
            </w:tcBorders>
          </w:tcPr>
          <w:p w14:paraId="0000003A" w14:textId="77777777" w:rsidR="003F76DF" w:rsidRPr="00F972F7" w:rsidRDefault="003F76DF" w:rsidP="003F76DF">
            <w:pPr>
              <w:jc w:val="center"/>
              <w:rPr>
                <w:rFonts w:ascii="Times New Roman" w:eastAsia="Times New Roman" w:hAnsi="Times New Roman" w:cs="Times New Roman"/>
                <w:b/>
                <w:color w:val="000000"/>
                <w:sz w:val="18"/>
                <w:szCs w:val="18"/>
              </w:rPr>
            </w:pPr>
            <w:r w:rsidRPr="00F972F7">
              <w:rPr>
                <w:rFonts w:ascii="Times New Roman" w:eastAsia="Times New Roman" w:hAnsi="Times New Roman" w:cs="Times New Roman"/>
                <w:color w:val="000000"/>
                <w:sz w:val="18"/>
                <w:szCs w:val="18"/>
              </w:rPr>
              <w:t>(назва структурного підрозділу органу місцевого самоврядування)</w:t>
            </w:r>
          </w:p>
        </w:tc>
      </w:tr>
      <w:tr w:rsidR="003F76DF" w:rsidRPr="00F972F7" w14:paraId="20B060D7" w14:textId="77777777" w:rsidTr="00972979">
        <w:trPr>
          <w:trHeight w:val="327"/>
        </w:trPr>
        <w:tc>
          <w:tcPr>
            <w:tcW w:w="560" w:type="dxa"/>
            <w:vMerge w:val="restart"/>
            <w:tcBorders>
              <w:top w:val="nil"/>
              <w:left w:val="nil"/>
              <w:bottom w:val="nil"/>
              <w:right w:val="nil"/>
            </w:tcBorders>
          </w:tcPr>
          <w:p w14:paraId="0000003E" w14:textId="1D476698"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7.</w:t>
            </w:r>
          </w:p>
        </w:tc>
        <w:tc>
          <w:tcPr>
            <w:tcW w:w="4402" w:type="dxa"/>
            <w:vMerge w:val="restart"/>
            <w:tcBorders>
              <w:top w:val="nil"/>
              <w:left w:val="nil"/>
              <w:bottom w:val="nil"/>
              <w:right w:val="nil"/>
            </w:tcBorders>
          </w:tcPr>
          <w:p w14:paraId="0000003F" w14:textId="77777777"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 xml:space="preserve">Керівник Програми </w:t>
            </w:r>
          </w:p>
          <w:p w14:paraId="00000040" w14:textId="77777777" w:rsidR="003F76DF" w:rsidRPr="00F972F7" w:rsidRDefault="003F76DF" w:rsidP="003F76DF">
            <w:pPr>
              <w:rPr>
                <w:rFonts w:ascii="Times New Roman" w:eastAsia="Times New Roman" w:hAnsi="Times New Roman" w:cs="Times New Roman"/>
                <w:color w:val="000000"/>
              </w:rPr>
            </w:pPr>
          </w:p>
        </w:tc>
        <w:tc>
          <w:tcPr>
            <w:tcW w:w="5244" w:type="dxa"/>
            <w:gridSpan w:val="4"/>
            <w:tcBorders>
              <w:top w:val="nil"/>
              <w:left w:val="nil"/>
              <w:bottom w:val="single" w:sz="4" w:space="0" w:color="000000"/>
              <w:right w:val="nil"/>
            </w:tcBorders>
          </w:tcPr>
          <w:p w14:paraId="00000041" w14:textId="52D9B20A" w:rsidR="003F76DF" w:rsidRPr="00C722E4" w:rsidRDefault="0089582E" w:rsidP="003F76DF">
            <w:pPr>
              <w:jc w:val="center"/>
              <w:rPr>
                <w:rFonts w:ascii="Times New Roman" w:eastAsia="Times New Roman" w:hAnsi="Times New Roman" w:cs="Times New Roman"/>
                <w:color w:val="000000"/>
              </w:rPr>
            </w:pPr>
            <w:r w:rsidRPr="00C722E4">
              <w:rPr>
                <w:rFonts w:ascii="Times New Roman" w:eastAsia="Times New Roman" w:hAnsi="Times New Roman" w:cs="Times New Roman"/>
                <w:color w:val="000000"/>
              </w:rPr>
              <w:t>Дмитрик Олег Вікторович</w:t>
            </w:r>
            <w:r w:rsidR="00C722E4" w:rsidRPr="00C722E4">
              <w:rPr>
                <w:rFonts w:ascii="Times New Roman" w:eastAsia="Times New Roman" w:hAnsi="Times New Roman" w:cs="Times New Roman"/>
                <w:color w:val="000000"/>
              </w:rPr>
              <w:t>, перший заступник міського голови</w:t>
            </w:r>
          </w:p>
        </w:tc>
      </w:tr>
      <w:tr w:rsidR="003F76DF" w:rsidRPr="00F972F7" w14:paraId="297FE49C" w14:textId="77777777" w:rsidTr="00972979">
        <w:trPr>
          <w:trHeight w:val="327"/>
        </w:trPr>
        <w:tc>
          <w:tcPr>
            <w:tcW w:w="560" w:type="dxa"/>
            <w:vMerge/>
            <w:tcBorders>
              <w:top w:val="nil"/>
              <w:left w:val="nil"/>
              <w:bottom w:val="nil"/>
              <w:right w:val="nil"/>
            </w:tcBorders>
          </w:tcPr>
          <w:p w14:paraId="00000045" w14:textId="77777777" w:rsidR="003F76DF" w:rsidRPr="00F972F7" w:rsidRDefault="003F76DF" w:rsidP="003F76DF">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402" w:type="dxa"/>
            <w:vMerge/>
            <w:tcBorders>
              <w:top w:val="nil"/>
              <w:left w:val="nil"/>
              <w:bottom w:val="nil"/>
              <w:right w:val="nil"/>
            </w:tcBorders>
          </w:tcPr>
          <w:p w14:paraId="00000046" w14:textId="77777777" w:rsidR="003F76DF" w:rsidRPr="00F972F7" w:rsidRDefault="003F76DF" w:rsidP="003F76DF">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5244" w:type="dxa"/>
            <w:gridSpan w:val="4"/>
            <w:tcBorders>
              <w:top w:val="single" w:sz="4" w:space="0" w:color="000000"/>
              <w:left w:val="nil"/>
              <w:bottom w:val="nil"/>
              <w:right w:val="nil"/>
            </w:tcBorders>
          </w:tcPr>
          <w:p w14:paraId="00000047" w14:textId="77777777" w:rsidR="003F76DF" w:rsidRPr="00F972F7" w:rsidRDefault="003F76DF" w:rsidP="003F76DF">
            <w:pPr>
              <w:jc w:val="center"/>
              <w:rPr>
                <w:rFonts w:ascii="Times New Roman" w:eastAsia="Times New Roman" w:hAnsi="Times New Roman" w:cs="Times New Roman"/>
                <w:b/>
                <w:color w:val="000000"/>
                <w:sz w:val="18"/>
                <w:szCs w:val="18"/>
              </w:rPr>
            </w:pPr>
            <w:r w:rsidRPr="00F972F7">
              <w:rPr>
                <w:rFonts w:ascii="Times New Roman" w:eastAsia="Times New Roman" w:hAnsi="Times New Roman" w:cs="Times New Roman"/>
                <w:color w:val="000000"/>
                <w:sz w:val="18"/>
                <w:szCs w:val="18"/>
              </w:rPr>
              <w:t xml:space="preserve">(посада, власне </w:t>
            </w:r>
            <w:proofErr w:type="spellStart"/>
            <w:r w:rsidRPr="00F972F7">
              <w:rPr>
                <w:rFonts w:ascii="Times New Roman" w:eastAsia="Times New Roman" w:hAnsi="Times New Roman" w:cs="Times New Roman"/>
                <w:color w:val="000000"/>
                <w:sz w:val="18"/>
                <w:szCs w:val="18"/>
              </w:rPr>
              <w:t>імʼя</w:t>
            </w:r>
            <w:proofErr w:type="spellEnd"/>
            <w:r w:rsidRPr="00F972F7">
              <w:rPr>
                <w:rFonts w:ascii="Times New Roman" w:eastAsia="Times New Roman" w:hAnsi="Times New Roman" w:cs="Times New Roman"/>
                <w:color w:val="000000"/>
                <w:sz w:val="18"/>
                <w:szCs w:val="18"/>
              </w:rPr>
              <w:t xml:space="preserve"> та прізвище)</w:t>
            </w:r>
          </w:p>
        </w:tc>
      </w:tr>
      <w:tr w:rsidR="003F76DF" w:rsidRPr="00F972F7" w14:paraId="2A71F99C" w14:textId="77777777" w:rsidTr="00972979">
        <w:trPr>
          <w:trHeight w:val="312"/>
        </w:trPr>
        <w:tc>
          <w:tcPr>
            <w:tcW w:w="560" w:type="dxa"/>
            <w:vMerge w:val="restart"/>
            <w:tcBorders>
              <w:top w:val="nil"/>
              <w:left w:val="nil"/>
              <w:bottom w:val="nil"/>
              <w:right w:val="nil"/>
            </w:tcBorders>
          </w:tcPr>
          <w:p w14:paraId="0000004B" w14:textId="01CB7EF1"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 xml:space="preserve">8. </w:t>
            </w:r>
          </w:p>
        </w:tc>
        <w:tc>
          <w:tcPr>
            <w:tcW w:w="4402" w:type="dxa"/>
            <w:vMerge w:val="restart"/>
            <w:tcBorders>
              <w:top w:val="nil"/>
              <w:left w:val="nil"/>
              <w:bottom w:val="nil"/>
              <w:right w:val="nil"/>
            </w:tcBorders>
          </w:tcPr>
          <w:p w14:paraId="0000004C" w14:textId="77777777"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Відповідальні за виконання заходів Програми</w:t>
            </w:r>
          </w:p>
        </w:tc>
        <w:tc>
          <w:tcPr>
            <w:tcW w:w="5244" w:type="dxa"/>
            <w:gridSpan w:val="4"/>
            <w:tcBorders>
              <w:top w:val="nil"/>
              <w:left w:val="nil"/>
              <w:bottom w:val="single" w:sz="4" w:space="0" w:color="000000"/>
              <w:right w:val="nil"/>
            </w:tcBorders>
          </w:tcPr>
          <w:p w14:paraId="0000004D" w14:textId="594A753D" w:rsidR="003F76DF" w:rsidRPr="00C722E4" w:rsidRDefault="00C722E4" w:rsidP="001F528E">
            <w:pPr>
              <w:jc w:val="center"/>
              <w:rPr>
                <w:rFonts w:ascii="Times New Roman" w:eastAsia="Times New Roman" w:hAnsi="Times New Roman" w:cs="Times New Roman"/>
                <w:bCs/>
                <w:color w:val="000000"/>
              </w:rPr>
            </w:pPr>
            <w:r w:rsidRPr="00C722E4">
              <w:rPr>
                <w:rFonts w:ascii="Times New Roman" w:eastAsia="Times New Roman" w:hAnsi="Times New Roman" w:cs="Times New Roman"/>
                <w:bCs/>
                <w:color w:val="000000"/>
              </w:rPr>
              <w:t>Управління та відділи Іллінецької міської ради</w:t>
            </w:r>
          </w:p>
        </w:tc>
      </w:tr>
      <w:tr w:rsidR="003F76DF" w:rsidRPr="00F972F7" w14:paraId="71818D57" w14:textId="77777777" w:rsidTr="00972979">
        <w:trPr>
          <w:trHeight w:val="312"/>
        </w:trPr>
        <w:tc>
          <w:tcPr>
            <w:tcW w:w="560" w:type="dxa"/>
            <w:vMerge/>
            <w:tcBorders>
              <w:top w:val="nil"/>
              <w:left w:val="nil"/>
              <w:bottom w:val="nil"/>
              <w:right w:val="nil"/>
            </w:tcBorders>
          </w:tcPr>
          <w:p w14:paraId="00000051" w14:textId="77777777" w:rsidR="003F76DF" w:rsidRPr="00F972F7" w:rsidRDefault="003F76DF" w:rsidP="003F76DF">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4402" w:type="dxa"/>
            <w:vMerge/>
            <w:tcBorders>
              <w:top w:val="nil"/>
              <w:left w:val="nil"/>
              <w:bottom w:val="nil"/>
              <w:right w:val="nil"/>
            </w:tcBorders>
          </w:tcPr>
          <w:p w14:paraId="00000052" w14:textId="77777777" w:rsidR="003F76DF" w:rsidRPr="00F972F7" w:rsidRDefault="003F76DF" w:rsidP="003F76DF">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5244" w:type="dxa"/>
            <w:gridSpan w:val="4"/>
            <w:tcBorders>
              <w:top w:val="single" w:sz="4" w:space="0" w:color="000000"/>
              <w:left w:val="nil"/>
              <w:bottom w:val="nil"/>
              <w:right w:val="nil"/>
            </w:tcBorders>
          </w:tcPr>
          <w:p w14:paraId="00000053" w14:textId="77777777" w:rsidR="003F76DF" w:rsidRPr="00F972F7" w:rsidRDefault="003F76DF" w:rsidP="003F76DF">
            <w:pPr>
              <w:jc w:val="center"/>
              <w:rPr>
                <w:rFonts w:ascii="Times New Roman" w:eastAsia="Times New Roman" w:hAnsi="Times New Roman" w:cs="Times New Roman"/>
                <w:b/>
                <w:color w:val="000000"/>
                <w:sz w:val="28"/>
                <w:szCs w:val="28"/>
              </w:rPr>
            </w:pPr>
            <w:r w:rsidRPr="00F972F7">
              <w:rPr>
                <w:rFonts w:ascii="Times New Roman" w:eastAsia="Times New Roman" w:hAnsi="Times New Roman" w:cs="Times New Roman"/>
                <w:color w:val="000000"/>
                <w:sz w:val="18"/>
                <w:szCs w:val="18"/>
              </w:rPr>
              <w:t>(структурні підрозділи органу місцевого самоврядування, підприємства, установи та організації)</w:t>
            </w:r>
          </w:p>
        </w:tc>
      </w:tr>
      <w:tr w:rsidR="003F76DF" w:rsidRPr="00F972F7" w14:paraId="1218413D" w14:textId="77777777" w:rsidTr="00972979">
        <w:trPr>
          <w:trHeight w:val="80"/>
        </w:trPr>
        <w:tc>
          <w:tcPr>
            <w:tcW w:w="560" w:type="dxa"/>
            <w:tcBorders>
              <w:top w:val="nil"/>
              <w:left w:val="nil"/>
              <w:bottom w:val="nil"/>
              <w:right w:val="nil"/>
            </w:tcBorders>
          </w:tcPr>
          <w:p w14:paraId="00000057" w14:textId="7FEF35E0" w:rsidR="003F76DF" w:rsidRPr="00F972F7" w:rsidRDefault="003F76DF" w:rsidP="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 xml:space="preserve">9. </w:t>
            </w:r>
          </w:p>
        </w:tc>
        <w:tc>
          <w:tcPr>
            <w:tcW w:w="4402" w:type="dxa"/>
            <w:tcBorders>
              <w:top w:val="nil"/>
              <w:left w:val="nil"/>
              <w:bottom w:val="nil"/>
              <w:right w:val="nil"/>
            </w:tcBorders>
          </w:tcPr>
          <w:p w14:paraId="00000058" w14:textId="77777777" w:rsidR="003F76DF" w:rsidRPr="00F972F7" w:rsidRDefault="003F76DF" w:rsidP="003F76DF">
            <w:pPr>
              <w:spacing w:after="120"/>
              <w:rPr>
                <w:rFonts w:ascii="Times New Roman" w:eastAsia="Times New Roman" w:hAnsi="Times New Roman" w:cs="Times New Roman"/>
                <w:color w:val="000000"/>
              </w:rPr>
            </w:pPr>
            <w:r w:rsidRPr="00F972F7">
              <w:rPr>
                <w:rFonts w:ascii="Times New Roman" w:eastAsia="Times New Roman" w:hAnsi="Times New Roman" w:cs="Times New Roman"/>
                <w:color w:val="000000"/>
              </w:rPr>
              <w:t>Строк виконання Програми</w:t>
            </w:r>
          </w:p>
        </w:tc>
        <w:tc>
          <w:tcPr>
            <w:tcW w:w="5244" w:type="dxa"/>
            <w:gridSpan w:val="4"/>
            <w:tcBorders>
              <w:top w:val="nil"/>
              <w:left w:val="nil"/>
              <w:bottom w:val="single" w:sz="4" w:space="0" w:color="000000"/>
              <w:right w:val="nil"/>
            </w:tcBorders>
          </w:tcPr>
          <w:p w14:paraId="16BD1D27" w14:textId="77777777" w:rsidR="003F76DF" w:rsidRPr="00F972F7" w:rsidRDefault="003F76DF" w:rsidP="003F76DF">
            <w:pPr>
              <w:jc w:val="center"/>
              <w:rPr>
                <w:rFonts w:ascii="Times New Roman" w:eastAsia="Times New Roman" w:hAnsi="Times New Roman" w:cs="Times New Roman"/>
                <w:color w:val="000000"/>
                <w:sz w:val="18"/>
                <w:szCs w:val="18"/>
              </w:rPr>
            </w:pPr>
          </w:p>
          <w:p w14:paraId="00000059" w14:textId="6795491F" w:rsidR="00013124" w:rsidRPr="00F972F7" w:rsidRDefault="00013124" w:rsidP="003F76DF">
            <w:pPr>
              <w:jc w:val="center"/>
              <w:rPr>
                <w:rFonts w:ascii="Times New Roman" w:eastAsia="Times New Roman" w:hAnsi="Times New Roman" w:cs="Times New Roman"/>
                <w:color w:val="000000"/>
                <w:sz w:val="28"/>
                <w:szCs w:val="28"/>
              </w:rPr>
            </w:pPr>
            <w:r w:rsidRPr="00F972F7">
              <w:rPr>
                <w:rFonts w:ascii="Times New Roman" w:eastAsia="Times New Roman" w:hAnsi="Times New Roman" w:cs="Times New Roman"/>
                <w:color w:val="000000"/>
                <w:sz w:val="28"/>
                <w:szCs w:val="28"/>
              </w:rPr>
              <w:t>2026-2028 роки</w:t>
            </w:r>
          </w:p>
        </w:tc>
      </w:tr>
      <w:tr w:rsidR="005860A6" w:rsidRPr="00F972F7" w14:paraId="478B73BD" w14:textId="77777777" w:rsidTr="00972979">
        <w:trPr>
          <w:trHeight w:val="349"/>
        </w:trPr>
        <w:tc>
          <w:tcPr>
            <w:tcW w:w="560" w:type="dxa"/>
            <w:tcBorders>
              <w:top w:val="nil"/>
              <w:left w:val="nil"/>
              <w:bottom w:val="nil"/>
              <w:right w:val="nil"/>
            </w:tcBorders>
          </w:tcPr>
          <w:p w14:paraId="0000005D" w14:textId="208403ED" w:rsidR="005860A6" w:rsidRPr="00F972F7" w:rsidRDefault="003F76DF">
            <w:pPr>
              <w:rPr>
                <w:rFonts w:ascii="Times New Roman" w:eastAsia="Times New Roman" w:hAnsi="Times New Roman" w:cs="Times New Roman"/>
                <w:color w:val="000000"/>
              </w:rPr>
            </w:pPr>
            <w:r w:rsidRPr="00F972F7">
              <w:rPr>
                <w:rFonts w:ascii="Times New Roman" w:eastAsia="Times New Roman" w:hAnsi="Times New Roman" w:cs="Times New Roman"/>
                <w:color w:val="000000"/>
              </w:rPr>
              <w:t>10</w:t>
            </w:r>
            <w:r w:rsidR="0004376A" w:rsidRPr="00F972F7">
              <w:rPr>
                <w:rFonts w:ascii="Times New Roman" w:eastAsia="Times New Roman" w:hAnsi="Times New Roman" w:cs="Times New Roman"/>
                <w:color w:val="000000"/>
              </w:rPr>
              <w:t xml:space="preserve">. </w:t>
            </w:r>
          </w:p>
        </w:tc>
        <w:tc>
          <w:tcPr>
            <w:tcW w:w="4402" w:type="dxa"/>
            <w:tcBorders>
              <w:top w:val="nil"/>
              <w:left w:val="nil"/>
              <w:bottom w:val="nil"/>
              <w:right w:val="nil"/>
            </w:tcBorders>
          </w:tcPr>
          <w:p w14:paraId="0000005E" w14:textId="77777777" w:rsidR="005860A6" w:rsidRPr="00F972F7" w:rsidRDefault="0004376A">
            <w:pPr>
              <w:rPr>
                <w:rFonts w:ascii="Times New Roman" w:eastAsia="Times New Roman" w:hAnsi="Times New Roman" w:cs="Times New Roman"/>
                <w:b/>
                <w:color w:val="000000"/>
              </w:rPr>
            </w:pPr>
            <w:r w:rsidRPr="00F972F7">
              <w:rPr>
                <w:rFonts w:ascii="Times New Roman" w:eastAsia="Times New Roman" w:hAnsi="Times New Roman" w:cs="Times New Roman"/>
                <w:color w:val="000000"/>
              </w:rPr>
              <w:t>Джерела та обсяги фінансування</w:t>
            </w:r>
          </w:p>
        </w:tc>
        <w:tc>
          <w:tcPr>
            <w:tcW w:w="1293" w:type="dxa"/>
            <w:tcBorders>
              <w:top w:val="nil"/>
              <w:left w:val="nil"/>
              <w:bottom w:val="single" w:sz="4" w:space="0" w:color="000000"/>
              <w:right w:val="nil"/>
            </w:tcBorders>
          </w:tcPr>
          <w:p w14:paraId="0000005F" w14:textId="77777777" w:rsidR="005860A6" w:rsidRPr="00F972F7" w:rsidRDefault="0004376A">
            <w:pPr>
              <w:jc w:val="center"/>
              <w:rPr>
                <w:rFonts w:ascii="Times New Roman" w:eastAsia="Times New Roman" w:hAnsi="Times New Roman" w:cs="Times New Roman"/>
                <w:color w:val="000000"/>
              </w:rPr>
            </w:pPr>
            <w:r w:rsidRPr="00F972F7">
              <w:rPr>
                <w:rFonts w:ascii="Times New Roman" w:eastAsia="Times New Roman" w:hAnsi="Times New Roman" w:cs="Times New Roman"/>
                <w:color w:val="000000"/>
              </w:rPr>
              <w:t>Всього</w:t>
            </w:r>
          </w:p>
        </w:tc>
        <w:tc>
          <w:tcPr>
            <w:tcW w:w="1188" w:type="dxa"/>
            <w:tcBorders>
              <w:top w:val="nil"/>
              <w:left w:val="nil"/>
              <w:bottom w:val="single" w:sz="4" w:space="0" w:color="000000"/>
              <w:right w:val="nil"/>
            </w:tcBorders>
          </w:tcPr>
          <w:p w14:paraId="00000060" w14:textId="6649E603" w:rsidR="005860A6" w:rsidRPr="00F972F7" w:rsidRDefault="0004376A">
            <w:pPr>
              <w:jc w:val="center"/>
              <w:rPr>
                <w:rFonts w:ascii="Times New Roman" w:eastAsia="Times New Roman" w:hAnsi="Times New Roman" w:cs="Times New Roman"/>
                <w:color w:val="000000"/>
              </w:rPr>
            </w:pPr>
            <w:r w:rsidRPr="00F972F7">
              <w:rPr>
                <w:rFonts w:ascii="Times New Roman" w:eastAsia="Times New Roman" w:hAnsi="Times New Roman" w:cs="Times New Roman"/>
                <w:color w:val="000000"/>
              </w:rPr>
              <w:t>20</w:t>
            </w:r>
            <w:r w:rsidR="00432C75" w:rsidRPr="00F972F7">
              <w:rPr>
                <w:rFonts w:ascii="Times New Roman" w:eastAsia="Times New Roman" w:hAnsi="Times New Roman" w:cs="Times New Roman"/>
                <w:color w:val="000000"/>
              </w:rPr>
              <w:t>26</w:t>
            </w:r>
          </w:p>
        </w:tc>
        <w:tc>
          <w:tcPr>
            <w:tcW w:w="1130" w:type="dxa"/>
            <w:tcBorders>
              <w:top w:val="nil"/>
              <w:left w:val="nil"/>
              <w:bottom w:val="single" w:sz="4" w:space="0" w:color="000000"/>
              <w:right w:val="nil"/>
            </w:tcBorders>
          </w:tcPr>
          <w:p w14:paraId="00000061" w14:textId="11363CBC" w:rsidR="005860A6" w:rsidRPr="00F972F7" w:rsidRDefault="0004376A">
            <w:pPr>
              <w:jc w:val="center"/>
              <w:rPr>
                <w:rFonts w:ascii="Times New Roman" w:eastAsia="Times New Roman" w:hAnsi="Times New Roman" w:cs="Times New Roman"/>
                <w:color w:val="000000"/>
              </w:rPr>
            </w:pPr>
            <w:r w:rsidRPr="00F972F7">
              <w:rPr>
                <w:rFonts w:ascii="Times New Roman" w:eastAsia="Times New Roman" w:hAnsi="Times New Roman" w:cs="Times New Roman"/>
                <w:color w:val="000000"/>
              </w:rPr>
              <w:t>20</w:t>
            </w:r>
            <w:r w:rsidR="00432C75" w:rsidRPr="00F972F7">
              <w:rPr>
                <w:rFonts w:ascii="Times New Roman" w:eastAsia="Times New Roman" w:hAnsi="Times New Roman" w:cs="Times New Roman"/>
                <w:color w:val="000000"/>
              </w:rPr>
              <w:t>27</w:t>
            </w:r>
          </w:p>
        </w:tc>
        <w:tc>
          <w:tcPr>
            <w:tcW w:w="1633" w:type="dxa"/>
            <w:tcBorders>
              <w:top w:val="nil"/>
              <w:left w:val="nil"/>
              <w:bottom w:val="single" w:sz="4" w:space="0" w:color="000000"/>
              <w:right w:val="nil"/>
            </w:tcBorders>
          </w:tcPr>
          <w:p w14:paraId="00000062" w14:textId="100C2D20" w:rsidR="005860A6" w:rsidRPr="00F972F7" w:rsidRDefault="0004376A">
            <w:pPr>
              <w:jc w:val="center"/>
              <w:rPr>
                <w:rFonts w:ascii="Times New Roman" w:eastAsia="Times New Roman" w:hAnsi="Times New Roman" w:cs="Times New Roman"/>
                <w:color w:val="000000"/>
              </w:rPr>
            </w:pPr>
            <w:r w:rsidRPr="00F972F7">
              <w:rPr>
                <w:rFonts w:ascii="Times New Roman" w:eastAsia="Times New Roman" w:hAnsi="Times New Roman" w:cs="Times New Roman"/>
                <w:color w:val="000000"/>
              </w:rPr>
              <w:t>20</w:t>
            </w:r>
            <w:r w:rsidR="00432C75" w:rsidRPr="00F972F7">
              <w:rPr>
                <w:rFonts w:ascii="Times New Roman" w:eastAsia="Times New Roman" w:hAnsi="Times New Roman" w:cs="Times New Roman"/>
                <w:color w:val="000000"/>
              </w:rPr>
              <w:t>28</w:t>
            </w:r>
          </w:p>
        </w:tc>
      </w:tr>
      <w:tr w:rsidR="00A126E9" w:rsidRPr="00F972F7" w14:paraId="4BE3E470" w14:textId="77777777" w:rsidTr="00972979">
        <w:trPr>
          <w:trHeight w:val="297"/>
        </w:trPr>
        <w:tc>
          <w:tcPr>
            <w:tcW w:w="560" w:type="dxa"/>
            <w:tcBorders>
              <w:top w:val="nil"/>
              <w:left w:val="nil"/>
              <w:bottom w:val="nil"/>
              <w:right w:val="nil"/>
            </w:tcBorders>
          </w:tcPr>
          <w:p w14:paraId="00000064" w14:textId="77777777" w:rsidR="00A126E9" w:rsidRPr="00F972F7" w:rsidRDefault="00A126E9" w:rsidP="00A126E9">
            <w:pPr>
              <w:rPr>
                <w:rFonts w:ascii="Times New Roman" w:eastAsia="Times New Roman" w:hAnsi="Times New Roman" w:cs="Times New Roman"/>
                <w:color w:val="000000"/>
              </w:rPr>
            </w:pPr>
          </w:p>
        </w:tc>
        <w:tc>
          <w:tcPr>
            <w:tcW w:w="4402" w:type="dxa"/>
            <w:tcBorders>
              <w:top w:val="nil"/>
              <w:left w:val="nil"/>
              <w:bottom w:val="nil"/>
              <w:right w:val="nil"/>
            </w:tcBorders>
          </w:tcPr>
          <w:p w14:paraId="00000065" w14:textId="77777777" w:rsidR="00A126E9" w:rsidRPr="00F972F7" w:rsidRDefault="00A126E9" w:rsidP="00A126E9">
            <w:pPr>
              <w:spacing w:after="40"/>
              <w:rPr>
                <w:rFonts w:ascii="Times New Roman" w:eastAsia="Times New Roman" w:hAnsi="Times New Roman" w:cs="Times New Roman"/>
                <w:b/>
                <w:color w:val="000000"/>
              </w:rPr>
            </w:pPr>
            <w:r w:rsidRPr="00F972F7">
              <w:rPr>
                <w:rFonts w:ascii="Times New Roman" w:eastAsia="Times New Roman" w:hAnsi="Times New Roman" w:cs="Times New Roman"/>
                <w:color w:val="000000"/>
              </w:rPr>
              <w:t xml:space="preserve">Загальний обсяг, тис. грн, </w:t>
            </w:r>
          </w:p>
        </w:tc>
        <w:tc>
          <w:tcPr>
            <w:tcW w:w="1293" w:type="dxa"/>
            <w:tcBorders>
              <w:top w:val="single" w:sz="4" w:space="0" w:color="000000"/>
              <w:left w:val="nil"/>
              <w:bottom w:val="single" w:sz="4" w:space="0" w:color="000000"/>
              <w:right w:val="nil"/>
            </w:tcBorders>
            <w:vAlign w:val="center"/>
          </w:tcPr>
          <w:p w14:paraId="00000066" w14:textId="24940FC4" w:rsidR="00A126E9" w:rsidRPr="00F972F7" w:rsidRDefault="00A126E9" w:rsidP="00A126E9">
            <w:pPr>
              <w:spacing w:after="40"/>
              <w:jc w:val="center"/>
              <w:rPr>
                <w:rFonts w:ascii="Times New Roman" w:eastAsia="Times New Roman" w:hAnsi="Times New Roman" w:cs="Times New Roman"/>
                <w:color w:val="EE0000"/>
              </w:rPr>
            </w:pPr>
          </w:p>
        </w:tc>
        <w:tc>
          <w:tcPr>
            <w:tcW w:w="1188" w:type="dxa"/>
            <w:tcBorders>
              <w:top w:val="single" w:sz="4" w:space="0" w:color="000000"/>
              <w:left w:val="nil"/>
              <w:bottom w:val="single" w:sz="4" w:space="0" w:color="000000"/>
              <w:right w:val="nil"/>
            </w:tcBorders>
            <w:vAlign w:val="center"/>
          </w:tcPr>
          <w:p w14:paraId="00000067" w14:textId="50614B05" w:rsidR="00A126E9" w:rsidRPr="00F972F7" w:rsidRDefault="00A126E9" w:rsidP="00A126E9">
            <w:pPr>
              <w:spacing w:after="40"/>
              <w:jc w:val="center"/>
              <w:rPr>
                <w:rFonts w:ascii="Times New Roman" w:eastAsia="Times New Roman" w:hAnsi="Times New Roman" w:cs="Times New Roman"/>
                <w:color w:val="EE0000"/>
              </w:rPr>
            </w:pPr>
          </w:p>
        </w:tc>
        <w:tc>
          <w:tcPr>
            <w:tcW w:w="1130" w:type="dxa"/>
            <w:tcBorders>
              <w:top w:val="single" w:sz="4" w:space="0" w:color="000000"/>
              <w:left w:val="nil"/>
              <w:bottom w:val="single" w:sz="4" w:space="0" w:color="000000"/>
              <w:right w:val="nil"/>
            </w:tcBorders>
            <w:vAlign w:val="center"/>
          </w:tcPr>
          <w:p w14:paraId="00000068" w14:textId="747BE731" w:rsidR="00A126E9" w:rsidRPr="00F972F7" w:rsidRDefault="00A126E9" w:rsidP="00A126E9">
            <w:pPr>
              <w:spacing w:after="40"/>
              <w:jc w:val="center"/>
              <w:rPr>
                <w:rFonts w:ascii="Times New Roman" w:eastAsia="Times New Roman" w:hAnsi="Times New Roman" w:cs="Times New Roman"/>
                <w:color w:val="EE0000"/>
              </w:rPr>
            </w:pPr>
          </w:p>
        </w:tc>
        <w:tc>
          <w:tcPr>
            <w:tcW w:w="1633" w:type="dxa"/>
            <w:tcBorders>
              <w:top w:val="single" w:sz="4" w:space="0" w:color="000000"/>
              <w:left w:val="nil"/>
              <w:bottom w:val="single" w:sz="4" w:space="0" w:color="000000"/>
              <w:right w:val="nil"/>
            </w:tcBorders>
            <w:vAlign w:val="center"/>
          </w:tcPr>
          <w:p w14:paraId="00000069" w14:textId="5F2DA0BA" w:rsidR="00A126E9" w:rsidRPr="00F972F7" w:rsidRDefault="00A126E9" w:rsidP="00A126E9">
            <w:pPr>
              <w:spacing w:after="40"/>
              <w:jc w:val="center"/>
              <w:rPr>
                <w:rFonts w:ascii="Times New Roman" w:eastAsia="Times New Roman" w:hAnsi="Times New Roman" w:cs="Times New Roman"/>
                <w:color w:val="EE0000"/>
              </w:rPr>
            </w:pPr>
          </w:p>
        </w:tc>
      </w:tr>
      <w:tr w:rsidR="005860A6" w:rsidRPr="00F972F7" w14:paraId="00BF812C" w14:textId="77777777" w:rsidTr="00972979">
        <w:trPr>
          <w:trHeight w:val="312"/>
        </w:trPr>
        <w:tc>
          <w:tcPr>
            <w:tcW w:w="560" w:type="dxa"/>
            <w:tcBorders>
              <w:top w:val="nil"/>
              <w:left w:val="nil"/>
              <w:bottom w:val="nil"/>
              <w:right w:val="nil"/>
            </w:tcBorders>
          </w:tcPr>
          <w:p w14:paraId="0000006B" w14:textId="77777777" w:rsidR="005860A6" w:rsidRPr="00F972F7" w:rsidRDefault="005860A6">
            <w:pPr>
              <w:rPr>
                <w:rFonts w:ascii="Times New Roman" w:eastAsia="Times New Roman" w:hAnsi="Times New Roman" w:cs="Times New Roman"/>
                <w:color w:val="000000"/>
              </w:rPr>
            </w:pPr>
          </w:p>
        </w:tc>
        <w:tc>
          <w:tcPr>
            <w:tcW w:w="4402" w:type="dxa"/>
            <w:tcBorders>
              <w:top w:val="nil"/>
              <w:left w:val="nil"/>
              <w:bottom w:val="nil"/>
              <w:right w:val="nil"/>
            </w:tcBorders>
          </w:tcPr>
          <w:p w14:paraId="0000006C" w14:textId="12EBDB4C" w:rsidR="005860A6" w:rsidRPr="00F972F7" w:rsidRDefault="002E6967">
            <w:pPr>
              <w:spacing w:after="40"/>
              <w:rPr>
                <w:rFonts w:ascii="Times New Roman" w:eastAsia="Times New Roman" w:hAnsi="Times New Roman" w:cs="Times New Roman"/>
                <w:color w:val="000000"/>
              </w:rPr>
            </w:pPr>
            <w:r w:rsidRPr="00F972F7">
              <w:rPr>
                <w:rFonts w:ascii="Times New Roman" w:eastAsia="Times New Roman" w:hAnsi="Times New Roman" w:cs="Times New Roman"/>
              </w:rPr>
              <w:t>у тому числі</w:t>
            </w:r>
            <w:r w:rsidR="0004376A" w:rsidRPr="00F972F7">
              <w:rPr>
                <w:rFonts w:ascii="Times New Roman" w:eastAsia="Times New Roman" w:hAnsi="Times New Roman" w:cs="Times New Roman"/>
                <w:color w:val="000000"/>
              </w:rPr>
              <w:t>:</w:t>
            </w:r>
          </w:p>
        </w:tc>
        <w:tc>
          <w:tcPr>
            <w:tcW w:w="1293" w:type="dxa"/>
            <w:tcBorders>
              <w:top w:val="single" w:sz="4" w:space="0" w:color="000000"/>
              <w:left w:val="nil"/>
              <w:bottom w:val="nil"/>
              <w:right w:val="nil"/>
            </w:tcBorders>
          </w:tcPr>
          <w:p w14:paraId="0000006D" w14:textId="77777777" w:rsidR="005860A6" w:rsidRPr="00F972F7" w:rsidRDefault="005860A6">
            <w:pPr>
              <w:spacing w:after="40"/>
              <w:jc w:val="center"/>
              <w:rPr>
                <w:rFonts w:ascii="Times New Roman" w:eastAsia="Times New Roman" w:hAnsi="Times New Roman" w:cs="Times New Roman"/>
                <w:color w:val="000000"/>
              </w:rPr>
            </w:pPr>
          </w:p>
        </w:tc>
        <w:tc>
          <w:tcPr>
            <w:tcW w:w="1188" w:type="dxa"/>
            <w:tcBorders>
              <w:top w:val="single" w:sz="4" w:space="0" w:color="000000"/>
              <w:left w:val="nil"/>
              <w:bottom w:val="nil"/>
              <w:right w:val="nil"/>
            </w:tcBorders>
          </w:tcPr>
          <w:p w14:paraId="0000006E" w14:textId="77777777" w:rsidR="005860A6" w:rsidRPr="00F972F7" w:rsidRDefault="005860A6">
            <w:pPr>
              <w:spacing w:after="40"/>
              <w:jc w:val="center"/>
              <w:rPr>
                <w:rFonts w:ascii="Times New Roman" w:eastAsia="Times New Roman" w:hAnsi="Times New Roman" w:cs="Times New Roman"/>
                <w:color w:val="000000"/>
              </w:rPr>
            </w:pPr>
          </w:p>
        </w:tc>
        <w:tc>
          <w:tcPr>
            <w:tcW w:w="1130" w:type="dxa"/>
            <w:tcBorders>
              <w:top w:val="single" w:sz="4" w:space="0" w:color="000000"/>
              <w:left w:val="nil"/>
              <w:bottom w:val="nil"/>
              <w:right w:val="nil"/>
            </w:tcBorders>
          </w:tcPr>
          <w:p w14:paraId="0000006F" w14:textId="77777777" w:rsidR="005860A6" w:rsidRPr="00F972F7" w:rsidRDefault="005860A6">
            <w:pPr>
              <w:spacing w:after="40"/>
              <w:jc w:val="center"/>
              <w:rPr>
                <w:rFonts w:ascii="Times New Roman" w:eastAsia="Times New Roman" w:hAnsi="Times New Roman" w:cs="Times New Roman"/>
                <w:color w:val="000000"/>
              </w:rPr>
            </w:pPr>
          </w:p>
        </w:tc>
        <w:tc>
          <w:tcPr>
            <w:tcW w:w="1633" w:type="dxa"/>
            <w:tcBorders>
              <w:top w:val="single" w:sz="4" w:space="0" w:color="000000"/>
              <w:left w:val="nil"/>
              <w:bottom w:val="nil"/>
              <w:right w:val="nil"/>
            </w:tcBorders>
          </w:tcPr>
          <w:p w14:paraId="00000070" w14:textId="77777777" w:rsidR="005860A6" w:rsidRPr="00F972F7" w:rsidRDefault="005860A6">
            <w:pPr>
              <w:spacing w:after="40"/>
              <w:jc w:val="center"/>
              <w:rPr>
                <w:rFonts w:ascii="Times New Roman" w:eastAsia="Times New Roman" w:hAnsi="Times New Roman" w:cs="Times New Roman"/>
                <w:color w:val="000000"/>
              </w:rPr>
            </w:pPr>
          </w:p>
        </w:tc>
      </w:tr>
      <w:tr w:rsidR="00A126E9" w:rsidRPr="00F972F7" w14:paraId="4DCB185A" w14:textId="77777777" w:rsidTr="00972979">
        <w:trPr>
          <w:trHeight w:val="312"/>
        </w:trPr>
        <w:tc>
          <w:tcPr>
            <w:tcW w:w="560" w:type="dxa"/>
            <w:tcBorders>
              <w:top w:val="nil"/>
              <w:left w:val="nil"/>
              <w:bottom w:val="nil"/>
              <w:right w:val="nil"/>
            </w:tcBorders>
          </w:tcPr>
          <w:p w14:paraId="00000072" w14:textId="77777777" w:rsidR="00A126E9" w:rsidRPr="00F972F7" w:rsidRDefault="00A126E9" w:rsidP="00A126E9">
            <w:pPr>
              <w:rPr>
                <w:rFonts w:ascii="Times New Roman" w:eastAsia="Times New Roman" w:hAnsi="Times New Roman" w:cs="Times New Roman"/>
                <w:color w:val="000000"/>
              </w:rPr>
            </w:pPr>
          </w:p>
        </w:tc>
        <w:tc>
          <w:tcPr>
            <w:tcW w:w="4402" w:type="dxa"/>
            <w:tcBorders>
              <w:top w:val="nil"/>
              <w:left w:val="nil"/>
              <w:bottom w:val="nil"/>
              <w:right w:val="nil"/>
            </w:tcBorders>
          </w:tcPr>
          <w:p w14:paraId="00000073" w14:textId="4F33A77C" w:rsidR="00A126E9" w:rsidRPr="00F972F7" w:rsidRDefault="00934089" w:rsidP="00934089">
            <w:pPr>
              <w:spacing w:after="40"/>
              <w:rPr>
                <w:rFonts w:ascii="Times New Roman" w:eastAsia="Times New Roman" w:hAnsi="Times New Roman" w:cs="Times New Roman"/>
                <w:color w:val="000000"/>
              </w:rPr>
            </w:pPr>
            <w:r w:rsidRPr="00F972F7">
              <w:rPr>
                <w:rFonts w:ascii="Times New Roman" w:eastAsia="Times New Roman" w:hAnsi="Times New Roman" w:cs="Times New Roman"/>
                <w:color w:val="000000"/>
              </w:rPr>
              <w:t xml:space="preserve">бюджет </w:t>
            </w:r>
            <w:r w:rsidR="00807386">
              <w:rPr>
                <w:rFonts w:ascii="Times New Roman" w:eastAsia="Times New Roman" w:hAnsi="Times New Roman" w:cs="Times New Roman"/>
                <w:color w:val="000000"/>
              </w:rPr>
              <w:t>Іллінецької міської</w:t>
            </w:r>
            <w:r w:rsidRPr="00F972F7">
              <w:rPr>
                <w:rFonts w:ascii="Times New Roman" w:eastAsia="Times New Roman" w:hAnsi="Times New Roman" w:cs="Times New Roman"/>
                <w:color w:val="000000"/>
              </w:rPr>
              <w:t xml:space="preserve"> територіальної громади</w:t>
            </w:r>
          </w:p>
        </w:tc>
        <w:tc>
          <w:tcPr>
            <w:tcW w:w="1293" w:type="dxa"/>
            <w:tcBorders>
              <w:top w:val="nil"/>
              <w:left w:val="nil"/>
              <w:bottom w:val="single" w:sz="4" w:space="0" w:color="000000"/>
              <w:right w:val="nil"/>
            </w:tcBorders>
            <w:vAlign w:val="center"/>
          </w:tcPr>
          <w:p w14:paraId="00000074" w14:textId="26240E67" w:rsidR="00A126E9" w:rsidRPr="00F972F7" w:rsidRDefault="00A126E9" w:rsidP="00A126E9">
            <w:pPr>
              <w:spacing w:after="40"/>
              <w:jc w:val="center"/>
              <w:rPr>
                <w:rFonts w:ascii="Times New Roman" w:eastAsia="Times New Roman" w:hAnsi="Times New Roman" w:cs="Times New Roman"/>
                <w:color w:val="000000"/>
              </w:rPr>
            </w:pPr>
          </w:p>
        </w:tc>
        <w:tc>
          <w:tcPr>
            <w:tcW w:w="1188" w:type="dxa"/>
            <w:tcBorders>
              <w:top w:val="nil"/>
              <w:left w:val="nil"/>
              <w:bottom w:val="single" w:sz="4" w:space="0" w:color="000000"/>
              <w:right w:val="nil"/>
            </w:tcBorders>
            <w:vAlign w:val="center"/>
          </w:tcPr>
          <w:p w14:paraId="00000075" w14:textId="67B1AC18" w:rsidR="00A126E9" w:rsidRPr="00F972F7" w:rsidRDefault="00A126E9" w:rsidP="00A126E9">
            <w:pPr>
              <w:spacing w:after="40"/>
              <w:jc w:val="center"/>
              <w:rPr>
                <w:rFonts w:ascii="Times New Roman" w:eastAsia="Times New Roman" w:hAnsi="Times New Roman" w:cs="Times New Roman"/>
                <w:color w:val="000000"/>
              </w:rPr>
            </w:pPr>
          </w:p>
        </w:tc>
        <w:tc>
          <w:tcPr>
            <w:tcW w:w="1130" w:type="dxa"/>
            <w:tcBorders>
              <w:top w:val="nil"/>
              <w:left w:val="nil"/>
              <w:bottom w:val="single" w:sz="4" w:space="0" w:color="000000"/>
              <w:right w:val="nil"/>
            </w:tcBorders>
            <w:vAlign w:val="center"/>
          </w:tcPr>
          <w:p w14:paraId="00000076" w14:textId="5ADCE7B3" w:rsidR="00A126E9" w:rsidRPr="00F972F7" w:rsidRDefault="00A126E9" w:rsidP="00A126E9">
            <w:pPr>
              <w:spacing w:after="40"/>
              <w:jc w:val="center"/>
              <w:rPr>
                <w:rFonts w:ascii="Times New Roman" w:eastAsia="Times New Roman" w:hAnsi="Times New Roman" w:cs="Times New Roman"/>
                <w:color w:val="000000"/>
              </w:rPr>
            </w:pPr>
          </w:p>
        </w:tc>
        <w:tc>
          <w:tcPr>
            <w:tcW w:w="1633" w:type="dxa"/>
            <w:tcBorders>
              <w:top w:val="nil"/>
              <w:left w:val="nil"/>
              <w:bottom w:val="single" w:sz="4" w:space="0" w:color="000000"/>
              <w:right w:val="nil"/>
            </w:tcBorders>
            <w:vAlign w:val="center"/>
          </w:tcPr>
          <w:p w14:paraId="00000077" w14:textId="3F87E159" w:rsidR="00A126E9" w:rsidRPr="00F972F7" w:rsidRDefault="00A126E9" w:rsidP="00A126E9">
            <w:pPr>
              <w:spacing w:after="40"/>
              <w:jc w:val="center"/>
              <w:rPr>
                <w:rFonts w:ascii="Times New Roman" w:eastAsia="Times New Roman" w:hAnsi="Times New Roman" w:cs="Times New Roman"/>
                <w:color w:val="000000"/>
              </w:rPr>
            </w:pPr>
          </w:p>
        </w:tc>
      </w:tr>
      <w:tr w:rsidR="00DA60FB" w:rsidRPr="00F972F7" w14:paraId="03720459" w14:textId="77777777" w:rsidTr="00972979">
        <w:trPr>
          <w:trHeight w:val="297"/>
        </w:trPr>
        <w:tc>
          <w:tcPr>
            <w:tcW w:w="560" w:type="dxa"/>
            <w:tcBorders>
              <w:top w:val="nil"/>
              <w:left w:val="nil"/>
              <w:bottom w:val="nil"/>
              <w:right w:val="nil"/>
            </w:tcBorders>
          </w:tcPr>
          <w:p w14:paraId="00000079" w14:textId="77777777" w:rsidR="00DA60FB" w:rsidRPr="00F972F7" w:rsidRDefault="00DA60FB" w:rsidP="00567775">
            <w:pPr>
              <w:widowControl w:val="0"/>
              <w:rPr>
                <w:rFonts w:ascii="Times New Roman" w:eastAsia="Times New Roman" w:hAnsi="Times New Roman" w:cs="Times New Roman"/>
                <w:b/>
                <w:color w:val="000000"/>
              </w:rPr>
            </w:pPr>
          </w:p>
        </w:tc>
        <w:tc>
          <w:tcPr>
            <w:tcW w:w="4402" w:type="dxa"/>
            <w:tcBorders>
              <w:top w:val="nil"/>
              <w:left w:val="nil"/>
              <w:bottom w:val="nil"/>
              <w:right w:val="nil"/>
            </w:tcBorders>
          </w:tcPr>
          <w:p w14:paraId="0000007A" w14:textId="77777777" w:rsidR="00DA60FB" w:rsidRPr="00F972F7" w:rsidRDefault="00DA60FB" w:rsidP="00567775">
            <w:pPr>
              <w:widowControl w:val="0"/>
              <w:rPr>
                <w:rFonts w:ascii="Times New Roman" w:eastAsia="Times New Roman" w:hAnsi="Times New Roman" w:cs="Times New Roman"/>
                <w:b/>
                <w:color w:val="000000"/>
              </w:rPr>
            </w:pPr>
            <w:r w:rsidRPr="00F972F7">
              <w:rPr>
                <w:rFonts w:ascii="Times New Roman" w:eastAsia="Times New Roman" w:hAnsi="Times New Roman" w:cs="Times New Roman"/>
                <w:color w:val="000000"/>
              </w:rPr>
              <w:t>інші джерела</w:t>
            </w:r>
          </w:p>
        </w:tc>
        <w:tc>
          <w:tcPr>
            <w:tcW w:w="1293" w:type="dxa"/>
            <w:tcBorders>
              <w:top w:val="single" w:sz="4" w:space="0" w:color="000000"/>
              <w:left w:val="nil"/>
              <w:bottom w:val="single" w:sz="4" w:space="0" w:color="000000"/>
              <w:right w:val="nil"/>
            </w:tcBorders>
          </w:tcPr>
          <w:p w14:paraId="0000007B" w14:textId="77777777" w:rsidR="00DA60FB" w:rsidRPr="00F972F7" w:rsidRDefault="00DA60FB" w:rsidP="00567775">
            <w:pPr>
              <w:widowControl w:val="0"/>
              <w:jc w:val="center"/>
              <w:rPr>
                <w:rFonts w:ascii="Times New Roman" w:eastAsia="Times New Roman" w:hAnsi="Times New Roman" w:cs="Times New Roman"/>
                <w:b/>
                <w:color w:val="000000"/>
              </w:rPr>
            </w:pPr>
          </w:p>
        </w:tc>
        <w:tc>
          <w:tcPr>
            <w:tcW w:w="1188" w:type="dxa"/>
            <w:tcBorders>
              <w:top w:val="single" w:sz="4" w:space="0" w:color="000000"/>
              <w:left w:val="nil"/>
              <w:bottom w:val="single" w:sz="4" w:space="0" w:color="000000"/>
              <w:right w:val="nil"/>
            </w:tcBorders>
          </w:tcPr>
          <w:p w14:paraId="0000007C" w14:textId="77777777" w:rsidR="00DA60FB" w:rsidRPr="00F972F7" w:rsidRDefault="00DA60FB" w:rsidP="00567775">
            <w:pPr>
              <w:widowControl w:val="0"/>
              <w:jc w:val="center"/>
              <w:rPr>
                <w:rFonts w:ascii="Times New Roman" w:eastAsia="Times New Roman" w:hAnsi="Times New Roman" w:cs="Times New Roman"/>
                <w:b/>
                <w:color w:val="000000"/>
              </w:rPr>
            </w:pPr>
          </w:p>
        </w:tc>
        <w:tc>
          <w:tcPr>
            <w:tcW w:w="1130" w:type="dxa"/>
            <w:tcBorders>
              <w:top w:val="single" w:sz="4" w:space="0" w:color="000000"/>
              <w:left w:val="nil"/>
              <w:bottom w:val="single" w:sz="4" w:space="0" w:color="000000"/>
              <w:right w:val="nil"/>
            </w:tcBorders>
          </w:tcPr>
          <w:p w14:paraId="0000007D" w14:textId="77777777" w:rsidR="00DA60FB" w:rsidRPr="00F972F7" w:rsidRDefault="00DA60FB" w:rsidP="00567775">
            <w:pPr>
              <w:widowControl w:val="0"/>
              <w:jc w:val="center"/>
              <w:rPr>
                <w:rFonts w:ascii="Times New Roman" w:eastAsia="Times New Roman" w:hAnsi="Times New Roman" w:cs="Times New Roman"/>
                <w:b/>
                <w:color w:val="000000"/>
              </w:rPr>
            </w:pPr>
          </w:p>
        </w:tc>
        <w:tc>
          <w:tcPr>
            <w:tcW w:w="1633" w:type="dxa"/>
            <w:tcBorders>
              <w:top w:val="single" w:sz="4" w:space="0" w:color="000000"/>
              <w:left w:val="nil"/>
              <w:bottom w:val="single" w:sz="4" w:space="0" w:color="000000"/>
              <w:right w:val="nil"/>
            </w:tcBorders>
          </w:tcPr>
          <w:p w14:paraId="0000007E" w14:textId="77777777" w:rsidR="00DA60FB" w:rsidRPr="00F972F7" w:rsidRDefault="00DA60FB" w:rsidP="00567775">
            <w:pPr>
              <w:widowControl w:val="0"/>
              <w:jc w:val="center"/>
              <w:rPr>
                <w:rFonts w:ascii="Times New Roman" w:eastAsia="Times New Roman" w:hAnsi="Times New Roman" w:cs="Times New Roman"/>
                <w:b/>
                <w:color w:val="000000"/>
              </w:rPr>
            </w:pPr>
          </w:p>
        </w:tc>
      </w:tr>
    </w:tbl>
    <w:p w14:paraId="6D8DAA26" w14:textId="77777777" w:rsidR="00A34BD6" w:rsidRPr="00F972F7" w:rsidRDefault="00A34BD6" w:rsidP="00567775">
      <w:pPr>
        <w:pStyle w:val="1"/>
        <w:keepNext w:val="0"/>
        <w:keepLines w:val="0"/>
        <w:widowControl w:val="0"/>
        <w:spacing w:before="0"/>
        <w:jc w:val="center"/>
        <w:rPr>
          <w:rFonts w:ascii="Times New Roman" w:eastAsia="Times New Roman" w:hAnsi="Times New Roman" w:cs="Times New Roman"/>
          <w:b/>
          <w:bCs/>
          <w:color w:val="000000"/>
          <w:sz w:val="28"/>
          <w:szCs w:val="28"/>
        </w:rPr>
      </w:pPr>
    </w:p>
    <w:p w14:paraId="00000082" w14:textId="2D9A2E8D" w:rsidR="005860A6" w:rsidRPr="00F972F7" w:rsidRDefault="00BC5755" w:rsidP="00567775">
      <w:pPr>
        <w:pStyle w:val="1"/>
        <w:keepNext w:val="0"/>
        <w:keepLines w:val="0"/>
        <w:widowControl w:val="0"/>
        <w:spacing w:before="0"/>
        <w:jc w:val="center"/>
        <w:rPr>
          <w:rFonts w:ascii="Times New Roman" w:eastAsia="Times New Roman" w:hAnsi="Times New Roman" w:cs="Times New Roman"/>
          <w:b/>
          <w:bCs/>
          <w:color w:val="000000"/>
          <w:sz w:val="28"/>
          <w:szCs w:val="28"/>
        </w:rPr>
      </w:pPr>
      <w:r w:rsidRPr="00F972F7">
        <w:rPr>
          <w:rFonts w:ascii="Times New Roman" w:eastAsia="Times New Roman" w:hAnsi="Times New Roman" w:cs="Times New Roman"/>
          <w:b/>
          <w:bCs/>
          <w:color w:val="000000"/>
          <w:sz w:val="28"/>
          <w:szCs w:val="28"/>
        </w:rPr>
        <w:lastRenderedPageBreak/>
        <w:t>ІІ</w:t>
      </w:r>
      <w:r w:rsidR="0004376A" w:rsidRPr="00F972F7">
        <w:rPr>
          <w:rFonts w:ascii="Times New Roman" w:eastAsia="Times New Roman" w:hAnsi="Times New Roman" w:cs="Times New Roman"/>
          <w:b/>
          <w:bCs/>
          <w:color w:val="000000"/>
          <w:sz w:val="28"/>
          <w:szCs w:val="28"/>
        </w:rPr>
        <w:t>. Загальні положення</w:t>
      </w:r>
    </w:p>
    <w:p w14:paraId="0AFCC50B" w14:textId="77777777" w:rsidR="00807386" w:rsidRPr="00807386" w:rsidRDefault="00807386" w:rsidP="00807386">
      <w:pPr>
        <w:widowControl w:val="0"/>
        <w:ind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Програма інформатизації Іллінецької міської територіальної громади на 2026–2028 роки є стратегічним планово-управлінським документом, що визначає пріоритетні напрями цифрової трансформації, розвитку інформаційно-комунікаційних технологій та запровадження цифрових рішень у ключові сфери життєдіяльності громади.</w:t>
      </w:r>
    </w:p>
    <w:p w14:paraId="1E1FFF3B" w14:textId="77777777" w:rsidR="00807386" w:rsidRPr="00807386" w:rsidRDefault="00807386" w:rsidP="00807386">
      <w:pPr>
        <w:widowControl w:val="0"/>
        <w:ind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Програма розроблена відповідно до вимог Закону України «Про Національну програму інформатизації», постанови Кабінету Міністрів України від 2 лютого 2024 року № 119 «Деякі питання Національної програми інформатизації», наказу Міністерства цифрової трансформації України від 29 березня 2023 року № 34 «Про затвердження Методики визначення належності бюджетних програм, завдань, проєктів, робіт до сфери інформатизації», зареєстрованого в Міністерстві юстиції України 14 квітня 2023 року за № 625/39681, а також інших нормативно-правових актів у сфері цифрового розвитку.</w:t>
      </w:r>
    </w:p>
    <w:p w14:paraId="4C8F31CE" w14:textId="77777777" w:rsidR="00807386" w:rsidRPr="00807386" w:rsidRDefault="00807386" w:rsidP="00807386">
      <w:pPr>
        <w:widowControl w:val="0"/>
        <w:ind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Програму сформовано як складову частину Національної програми інформатизації. Вона передбачає реалізацію комплексу цільових завдань та проєктів, що охоплюють організаційні, технологічні, управлінські, соціальні та правові аспекти цифрового розвитку громади.</w:t>
      </w:r>
    </w:p>
    <w:p w14:paraId="2C768E98" w14:textId="77777777" w:rsidR="00807386" w:rsidRPr="00807386" w:rsidRDefault="00807386" w:rsidP="00807386">
      <w:pPr>
        <w:widowControl w:val="0"/>
        <w:ind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Основою для розробки Програми стали:</w:t>
      </w:r>
    </w:p>
    <w:p w14:paraId="5B492021" w14:textId="77777777" w:rsidR="00807386" w:rsidRPr="00807386" w:rsidRDefault="00807386" w:rsidP="00B451F9">
      <w:pPr>
        <w:widowControl w:val="0"/>
        <w:numPr>
          <w:ilvl w:val="0"/>
          <w:numId w:val="4"/>
        </w:numPr>
        <w:ind w:left="0"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результати цифрового аудиту, проведеного серед працівників органів місцевого самоврядування, закладів освіти, культури та охорони здоров’я;</w:t>
      </w:r>
    </w:p>
    <w:p w14:paraId="1F6273B2" w14:textId="77777777" w:rsidR="00807386" w:rsidRPr="00807386" w:rsidRDefault="00807386" w:rsidP="00B451F9">
      <w:pPr>
        <w:widowControl w:val="0"/>
        <w:numPr>
          <w:ilvl w:val="0"/>
          <w:numId w:val="4"/>
        </w:numPr>
        <w:ind w:left="0"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аналіз стану цифрової інфраструктури;</w:t>
      </w:r>
    </w:p>
    <w:p w14:paraId="1EFD481C" w14:textId="77777777" w:rsidR="00807386" w:rsidRPr="00807386" w:rsidRDefault="00807386" w:rsidP="00B451F9">
      <w:pPr>
        <w:widowControl w:val="0"/>
        <w:numPr>
          <w:ilvl w:val="0"/>
          <w:numId w:val="4"/>
        </w:numPr>
        <w:ind w:left="0"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оцінка цифрової доступності та готовності ключових установ громади;</w:t>
      </w:r>
    </w:p>
    <w:p w14:paraId="75C428D8" w14:textId="77777777" w:rsidR="00807386" w:rsidRPr="00807386" w:rsidRDefault="00807386" w:rsidP="00B451F9">
      <w:pPr>
        <w:widowControl w:val="0"/>
        <w:numPr>
          <w:ilvl w:val="0"/>
          <w:numId w:val="4"/>
        </w:numPr>
        <w:ind w:left="0"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стратегічні пріоритети, визначені Іллінецькою міською радою.</w:t>
      </w:r>
    </w:p>
    <w:p w14:paraId="015FDC09" w14:textId="77777777" w:rsidR="00807386" w:rsidRPr="00807386" w:rsidRDefault="00807386" w:rsidP="00807386">
      <w:pPr>
        <w:widowControl w:val="0"/>
        <w:ind w:firstLine="720"/>
        <w:jc w:val="both"/>
        <w:rPr>
          <w:rFonts w:ascii="Times New Roman" w:eastAsia="Times New Roman" w:hAnsi="Times New Roman" w:cs="Times New Roman"/>
          <w:color w:val="000000"/>
          <w:sz w:val="28"/>
          <w:szCs w:val="28"/>
        </w:rPr>
      </w:pPr>
      <w:r w:rsidRPr="00807386">
        <w:rPr>
          <w:rFonts w:ascii="Times New Roman" w:eastAsia="Times New Roman" w:hAnsi="Times New Roman" w:cs="Times New Roman"/>
          <w:color w:val="000000"/>
          <w:sz w:val="28"/>
          <w:szCs w:val="28"/>
        </w:rPr>
        <w:t>Програма визначає системні підходи до підвищення ефективності управління, розвитку цифрових навичок населення, модернізації технічної бази, впровадження інструментів електронної демократії та забезпечення рівного доступу мешканців громади до якісних цифрових послуг.</w:t>
      </w:r>
    </w:p>
    <w:p w14:paraId="0000008F" w14:textId="77777777" w:rsidR="005860A6" w:rsidRPr="00F972F7" w:rsidRDefault="005860A6" w:rsidP="00807386">
      <w:pPr>
        <w:widowControl w:val="0"/>
        <w:ind w:firstLine="720"/>
        <w:jc w:val="both"/>
        <w:rPr>
          <w:rFonts w:ascii="Times New Roman" w:eastAsia="Times New Roman" w:hAnsi="Times New Roman" w:cs="Times New Roman"/>
          <w:color w:val="000000"/>
          <w:sz w:val="28"/>
          <w:szCs w:val="28"/>
        </w:rPr>
      </w:pPr>
    </w:p>
    <w:p w14:paraId="1DD81200" w14:textId="77777777" w:rsidR="00567775" w:rsidRPr="00F972F7" w:rsidRDefault="00567775" w:rsidP="00A20EE2">
      <w:pPr>
        <w:jc w:val="center"/>
        <w:rPr>
          <w:rFonts w:ascii="Times New Roman" w:eastAsia="Times New Roman" w:hAnsi="Times New Roman" w:cs="Times New Roman"/>
          <w:b/>
          <w:bCs/>
          <w:color w:val="000000"/>
          <w:sz w:val="28"/>
          <w:szCs w:val="28"/>
        </w:rPr>
      </w:pPr>
    </w:p>
    <w:p w14:paraId="22AA83BA" w14:textId="058A186F" w:rsidR="002E6967" w:rsidRPr="00F972F7" w:rsidRDefault="00BC5755" w:rsidP="00A20EE2">
      <w:pPr>
        <w:jc w:val="center"/>
        <w:rPr>
          <w:rFonts w:ascii="Times New Roman" w:eastAsia="Times New Roman" w:hAnsi="Times New Roman" w:cs="Times New Roman"/>
          <w:b/>
          <w:bCs/>
          <w:color w:val="000000"/>
          <w:sz w:val="28"/>
          <w:szCs w:val="28"/>
        </w:rPr>
      </w:pPr>
      <w:r w:rsidRPr="00F972F7">
        <w:rPr>
          <w:rFonts w:ascii="Times New Roman" w:eastAsia="Times New Roman" w:hAnsi="Times New Roman" w:cs="Times New Roman"/>
          <w:b/>
          <w:bCs/>
          <w:color w:val="000000"/>
          <w:sz w:val="28"/>
          <w:szCs w:val="28"/>
        </w:rPr>
        <w:t>ІІІ</w:t>
      </w:r>
      <w:r w:rsidR="0004376A" w:rsidRPr="00F972F7">
        <w:rPr>
          <w:rFonts w:ascii="Times New Roman" w:eastAsia="Times New Roman" w:hAnsi="Times New Roman" w:cs="Times New Roman"/>
          <w:b/>
          <w:bCs/>
          <w:color w:val="000000"/>
          <w:sz w:val="28"/>
          <w:szCs w:val="28"/>
        </w:rPr>
        <w:t xml:space="preserve">. Аналіз стану інформатизації та основних тенденцій цифрової трансформації </w:t>
      </w:r>
      <w:r w:rsidR="003B78A7" w:rsidRPr="00F972F7">
        <w:rPr>
          <w:rFonts w:ascii="Times New Roman" w:eastAsia="Times New Roman" w:hAnsi="Times New Roman" w:cs="Times New Roman"/>
          <w:b/>
          <w:bCs/>
          <w:color w:val="000000"/>
          <w:sz w:val="28"/>
          <w:szCs w:val="28"/>
        </w:rPr>
        <w:t xml:space="preserve">території </w:t>
      </w:r>
      <w:r w:rsidR="0004376A" w:rsidRPr="00F972F7">
        <w:rPr>
          <w:rFonts w:ascii="Times New Roman" w:eastAsia="Times New Roman" w:hAnsi="Times New Roman" w:cs="Times New Roman"/>
          <w:b/>
          <w:bCs/>
          <w:color w:val="000000"/>
          <w:sz w:val="28"/>
          <w:szCs w:val="28"/>
        </w:rPr>
        <w:t>територіальної громади за попередній період</w:t>
      </w:r>
      <w:r w:rsidR="00FB0FC3" w:rsidRPr="00F972F7">
        <w:rPr>
          <w:rFonts w:ascii="Times New Roman" w:eastAsia="Times New Roman" w:hAnsi="Times New Roman" w:cs="Times New Roman"/>
          <w:b/>
          <w:bCs/>
          <w:color w:val="000000"/>
          <w:sz w:val="28"/>
          <w:szCs w:val="28"/>
        </w:rPr>
        <w:t>;</w:t>
      </w:r>
      <w:r w:rsidR="003F76DF" w:rsidRPr="00F972F7">
        <w:rPr>
          <w:rFonts w:ascii="Times New Roman" w:eastAsia="Times New Roman" w:hAnsi="Times New Roman" w:cs="Times New Roman"/>
          <w:b/>
          <w:bCs/>
          <w:color w:val="000000"/>
          <w:sz w:val="28"/>
          <w:szCs w:val="28"/>
        </w:rPr>
        <w:t xml:space="preserve"> визначення проблем, </w:t>
      </w:r>
      <w:r w:rsidR="00E41EFB" w:rsidRPr="00F972F7">
        <w:rPr>
          <w:rFonts w:ascii="Times New Roman" w:eastAsia="Times New Roman" w:hAnsi="Times New Roman" w:cs="Times New Roman"/>
          <w:b/>
          <w:bCs/>
          <w:color w:val="000000"/>
          <w:sz w:val="28"/>
          <w:szCs w:val="28"/>
        </w:rPr>
        <w:t>що</w:t>
      </w:r>
      <w:r w:rsidR="003F76DF" w:rsidRPr="00F972F7">
        <w:rPr>
          <w:rFonts w:ascii="Times New Roman" w:eastAsia="Times New Roman" w:hAnsi="Times New Roman" w:cs="Times New Roman"/>
          <w:b/>
          <w:bCs/>
          <w:color w:val="000000"/>
          <w:sz w:val="28"/>
          <w:szCs w:val="28"/>
        </w:rPr>
        <w:t xml:space="preserve"> потребують розвʼязання</w:t>
      </w:r>
      <w:r w:rsidR="0004376A" w:rsidRPr="00F972F7">
        <w:rPr>
          <w:rFonts w:ascii="Times New Roman" w:eastAsia="Times New Roman" w:hAnsi="Times New Roman" w:cs="Times New Roman"/>
          <w:b/>
          <w:bCs/>
          <w:color w:val="000000"/>
          <w:sz w:val="28"/>
          <w:szCs w:val="28"/>
        </w:rPr>
        <w:t xml:space="preserve"> </w:t>
      </w:r>
    </w:p>
    <w:bookmarkEnd w:id="0"/>
    <w:p w14:paraId="452A35C0" w14:textId="77777777" w:rsidR="004A777C" w:rsidRPr="004A777C" w:rsidRDefault="004A777C" w:rsidP="004A777C">
      <w:pPr>
        <w:widowControl w:val="0"/>
        <w:ind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У 2023–2025 роках цифрова трансформація Іллінецької міської територіальної громади відбувалася в умовах складної безпекової ситуації, ресурсних обмежень та неоднорідності цифрової інфраструктури. Проте громада зробила низку кроків у напрямі модернізації управлінських процесів, підвищення цифрової грамотності, розвитку публічних сервісів та вдосконалення інформаційної безпеки.</w:t>
      </w:r>
    </w:p>
    <w:p w14:paraId="7F5CD605" w14:textId="77777777" w:rsidR="004A777C" w:rsidRPr="004A777C" w:rsidRDefault="004A777C" w:rsidP="004A777C">
      <w:pPr>
        <w:widowControl w:val="0"/>
        <w:ind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Проведений цифровий аудит, а також результати опитування мешканців громади та молоді дозволили визначити поточний рівень цифрової зрілості громади, виявити ключові виклики та пріоритети цифрового розвитку.</w:t>
      </w:r>
    </w:p>
    <w:p w14:paraId="278B84C4" w14:textId="0E187D29" w:rsidR="004A777C" w:rsidRPr="004A777C" w:rsidRDefault="00062E7E" w:rsidP="004A777C">
      <w:pPr>
        <w:widowControl w:val="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Серед позитивних зрушень</w:t>
      </w:r>
      <w:r w:rsidR="004A777C" w:rsidRPr="004A777C">
        <w:rPr>
          <w:rFonts w:ascii="Times New Roman" w:eastAsia="Times New Roman" w:hAnsi="Times New Roman" w:cs="Times New Roman"/>
          <w:b/>
          <w:bCs/>
          <w:color w:val="000000"/>
          <w:sz w:val="28"/>
          <w:szCs w:val="28"/>
        </w:rPr>
        <w:t>:</w:t>
      </w:r>
    </w:p>
    <w:p w14:paraId="2E710BED" w14:textId="77777777" w:rsidR="004A777C" w:rsidRPr="004A777C" w:rsidRDefault="004A777C" w:rsidP="00B451F9">
      <w:pPr>
        <w:widowControl w:val="0"/>
        <w:numPr>
          <w:ilvl w:val="0"/>
          <w:numId w:val="5"/>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Усі старостинські округи громади забезпечені широкосмуговим інтернет-з’єднанням, а в міській частині діє декілька інтернет-провайдерів;</w:t>
      </w:r>
    </w:p>
    <w:p w14:paraId="41E349D5" w14:textId="77777777" w:rsidR="004A777C" w:rsidRPr="004A777C" w:rsidRDefault="004A777C" w:rsidP="00B451F9">
      <w:pPr>
        <w:widowControl w:val="0"/>
        <w:numPr>
          <w:ilvl w:val="0"/>
          <w:numId w:val="5"/>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Впроваджено електронний документообіг в структурних підрозділах міської ради;</w:t>
      </w:r>
    </w:p>
    <w:p w14:paraId="479435D6" w14:textId="77777777" w:rsidR="004A777C" w:rsidRPr="004A777C" w:rsidRDefault="004A777C" w:rsidP="00B451F9">
      <w:pPr>
        <w:widowControl w:val="0"/>
        <w:numPr>
          <w:ilvl w:val="0"/>
          <w:numId w:val="5"/>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Функціонує офіційний сайт громади, що виконує інформаційно-комунікаційну функцію та підтримує інструменти зворотного зв’язку;</w:t>
      </w:r>
    </w:p>
    <w:p w14:paraId="1BE23B32" w14:textId="77777777" w:rsidR="004A777C" w:rsidRPr="004A777C" w:rsidRDefault="004A777C" w:rsidP="00B451F9">
      <w:pPr>
        <w:widowControl w:val="0"/>
        <w:numPr>
          <w:ilvl w:val="0"/>
          <w:numId w:val="5"/>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Регулярно ведеться робота з цифрової просвіти працівників ОМС, бібліотекарів, освітян;</w:t>
      </w:r>
    </w:p>
    <w:p w14:paraId="5105A895" w14:textId="77777777" w:rsidR="004A777C" w:rsidRPr="004A777C" w:rsidRDefault="004A777C" w:rsidP="00B451F9">
      <w:pPr>
        <w:widowControl w:val="0"/>
        <w:numPr>
          <w:ilvl w:val="0"/>
          <w:numId w:val="5"/>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В громаді впроваджуються елементи електронної демократії (громадський бюджет, онлайн-консультації).</w:t>
      </w:r>
    </w:p>
    <w:p w14:paraId="6D9A5222" w14:textId="5801659A" w:rsidR="004A777C" w:rsidRPr="004A777C" w:rsidRDefault="004A777C" w:rsidP="004A777C">
      <w:pPr>
        <w:widowControl w:val="0"/>
        <w:ind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b/>
          <w:bCs/>
          <w:color w:val="000000"/>
          <w:sz w:val="28"/>
          <w:szCs w:val="28"/>
        </w:rPr>
        <w:t xml:space="preserve">Ключові </w:t>
      </w:r>
      <w:r w:rsidR="00062E7E">
        <w:rPr>
          <w:rFonts w:ascii="Times New Roman" w:eastAsia="Times New Roman" w:hAnsi="Times New Roman" w:cs="Times New Roman"/>
          <w:b/>
          <w:bCs/>
          <w:color w:val="000000"/>
          <w:sz w:val="28"/>
          <w:szCs w:val="28"/>
        </w:rPr>
        <w:t>виклики</w:t>
      </w:r>
      <w:r w:rsidRPr="004A777C">
        <w:rPr>
          <w:rFonts w:ascii="Times New Roman" w:eastAsia="Times New Roman" w:hAnsi="Times New Roman" w:cs="Times New Roman"/>
          <w:b/>
          <w:bCs/>
          <w:color w:val="000000"/>
          <w:sz w:val="28"/>
          <w:szCs w:val="28"/>
        </w:rPr>
        <w:t>, що потребують розвʼязання:</w:t>
      </w:r>
    </w:p>
    <w:p w14:paraId="544DCF26" w14:textId="77777777" w:rsidR="004A777C" w:rsidRPr="004A777C" w:rsidRDefault="004A777C" w:rsidP="00B451F9">
      <w:pPr>
        <w:widowControl w:val="0"/>
        <w:numPr>
          <w:ilvl w:val="0"/>
          <w:numId w:val="6"/>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застаріла комп’ютерна та серверна техніка в багатьох установах;</w:t>
      </w:r>
    </w:p>
    <w:p w14:paraId="4810B4C1" w14:textId="77777777" w:rsidR="004A777C" w:rsidRPr="004A777C" w:rsidRDefault="004A777C" w:rsidP="00B451F9">
      <w:pPr>
        <w:widowControl w:val="0"/>
        <w:numPr>
          <w:ilvl w:val="0"/>
          <w:numId w:val="6"/>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обмежена кількість відкритих Wi-Fi зон у публічних місцях громади;</w:t>
      </w:r>
    </w:p>
    <w:p w14:paraId="43F322AF" w14:textId="77777777" w:rsidR="004A777C" w:rsidRPr="004A777C" w:rsidRDefault="004A777C" w:rsidP="00B451F9">
      <w:pPr>
        <w:widowControl w:val="0"/>
        <w:numPr>
          <w:ilvl w:val="0"/>
          <w:numId w:val="6"/>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недостатнє покриття цифровими послугами сільських територій громади;</w:t>
      </w:r>
    </w:p>
    <w:p w14:paraId="618673DB" w14:textId="77777777" w:rsidR="004A777C" w:rsidRPr="004A777C" w:rsidRDefault="004A777C" w:rsidP="00B451F9">
      <w:pPr>
        <w:widowControl w:val="0"/>
        <w:numPr>
          <w:ilvl w:val="0"/>
          <w:numId w:val="6"/>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низький рівень цифрової інтеграції між підрозділами ОМС та закладами освіти, медицини, культури;</w:t>
      </w:r>
    </w:p>
    <w:p w14:paraId="7E17820E" w14:textId="77777777" w:rsidR="004A777C" w:rsidRPr="004A777C" w:rsidRDefault="004A777C" w:rsidP="00B451F9">
      <w:pPr>
        <w:widowControl w:val="0"/>
        <w:numPr>
          <w:ilvl w:val="0"/>
          <w:numId w:val="6"/>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потреба у впровадженні комплексної системи захисту інформації;</w:t>
      </w:r>
    </w:p>
    <w:p w14:paraId="66E549B2" w14:textId="77777777" w:rsidR="004A777C" w:rsidRPr="004A777C" w:rsidRDefault="004A777C" w:rsidP="00B451F9">
      <w:pPr>
        <w:widowControl w:val="0"/>
        <w:numPr>
          <w:ilvl w:val="0"/>
          <w:numId w:val="6"/>
        </w:numPr>
        <w:ind w:left="0"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невисока залученість мешканців до цифрової демократії через недовіру, низьку інформованість або брак зручних каналів участі.</w:t>
      </w:r>
    </w:p>
    <w:p w14:paraId="05492030" w14:textId="77777777" w:rsidR="004A777C" w:rsidRPr="004A777C" w:rsidRDefault="004A777C" w:rsidP="004A777C">
      <w:pPr>
        <w:widowControl w:val="0"/>
        <w:ind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Разом з тим, Іллінецька громада має потенціал до значного цифрового прориву: високий рівень мобільного покриття, ініціативні керівники установ, наявність проєктних ідей щодо STEM-освіти та цифрового туризму, готовність мешканців до навчання.</w:t>
      </w:r>
    </w:p>
    <w:p w14:paraId="616481D7" w14:textId="77777777" w:rsidR="004A777C" w:rsidRPr="004A777C" w:rsidRDefault="004A777C" w:rsidP="004A777C">
      <w:pPr>
        <w:widowControl w:val="0"/>
        <w:ind w:firstLine="720"/>
        <w:jc w:val="both"/>
        <w:rPr>
          <w:rFonts w:ascii="Times New Roman" w:eastAsia="Times New Roman" w:hAnsi="Times New Roman" w:cs="Times New Roman"/>
          <w:color w:val="000000"/>
          <w:sz w:val="28"/>
          <w:szCs w:val="28"/>
        </w:rPr>
      </w:pPr>
      <w:r w:rsidRPr="004A777C">
        <w:rPr>
          <w:rFonts w:ascii="Times New Roman" w:eastAsia="Times New Roman" w:hAnsi="Times New Roman" w:cs="Times New Roman"/>
          <w:color w:val="000000"/>
          <w:sz w:val="28"/>
          <w:szCs w:val="28"/>
        </w:rPr>
        <w:t>Ці чинники визначають основу для розроблення наступного етапу Програми інформатизації громади з акцентом на якісні, інклюзивні та безпечні цифрові зміни.</w:t>
      </w:r>
    </w:p>
    <w:p w14:paraId="699E7373" w14:textId="13FBFD1E" w:rsidR="00AA1FC8" w:rsidRPr="00AA1FC8" w:rsidRDefault="00AA1FC8" w:rsidP="00AA1FC8">
      <w:pPr>
        <w:widowControl w:val="0"/>
        <w:ind w:firstLine="720"/>
        <w:jc w:val="both"/>
        <w:rPr>
          <w:rFonts w:ascii="Times New Roman" w:eastAsia="Times New Roman" w:hAnsi="Times New Roman" w:cs="Times New Roman"/>
          <w:sz w:val="28"/>
          <w:szCs w:val="28"/>
          <w:lang w:eastAsia="ru-RU"/>
        </w:rPr>
      </w:pPr>
    </w:p>
    <w:p w14:paraId="7A477724" w14:textId="77777777" w:rsidR="00567775" w:rsidRPr="00F972F7" w:rsidRDefault="00567775" w:rsidP="00567775">
      <w:pPr>
        <w:widowControl w:val="0"/>
        <w:jc w:val="center"/>
        <w:rPr>
          <w:rFonts w:ascii="Times New Roman" w:eastAsia="Times New Roman" w:hAnsi="Times New Roman" w:cs="Times New Roman"/>
          <w:b/>
          <w:bCs/>
          <w:color w:val="000000" w:themeColor="text1"/>
          <w:sz w:val="28"/>
          <w:szCs w:val="28"/>
        </w:rPr>
      </w:pPr>
    </w:p>
    <w:p w14:paraId="000000A3" w14:textId="6FADD168" w:rsidR="005860A6" w:rsidRPr="00F972F7" w:rsidRDefault="00BC5755" w:rsidP="00567775">
      <w:pPr>
        <w:widowControl w:val="0"/>
        <w:jc w:val="center"/>
        <w:rPr>
          <w:rFonts w:ascii="Times New Roman" w:eastAsia="Times New Roman" w:hAnsi="Times New Roman" w:cs="Times New Roman"/>
          <w:b/>
          <w:bCs/>
          <w:color w:val="000000" w:themeColor="text1"/>
          <w:sz w:val="28"/>
          <w:szCs w:val="28"/>
        </w:rPr>
      </w:pPr>
      <w:r w:rsidRPr="00F972F7">
        <w:rPr>
          <w:rFonts w:ascii="Times New Roman" w:eastAsia="Times New Roman" w:hAnsi="Times New Roman" w:cs="Times New Roman"/>
          <w:b/>
          <w:bCs/>
          <w:color w:val="000000" w:themeColor="text1"/>
          <w:sz w:val="28"/>
          <w:szCs w:val="28"/>
        </w:rPr>
        <w:t>IV</w:t>
      </w:r>
      <w:r w:rsidR="0004376A" w:rsidRPr="00F972F7">
        <w:rPr>
          <w:rFonts w:ascii="Times New Roman" w:eastAsia="Times New Roman" w:hAnsi="Times New Roman" w:cs="Times New Roman"/>
          <w:b/>
          <w:bCs/>
          <w:color w:val="000000" w:themeColor="text1"/>
          <w:sz w:val="28"/>
          <w:szCs w:val="28"/>
        </w:rPr>
        <w:t>. Мета, пріоритетні напрями та завдання інформатизації</w:t>
      </w:r>
    </w:p>
    <w:p w14:paraId="000000A4" w14:textId="5EE6579E" w:rsidR="005860A6" w:rsidRPr="00F972F7" w:rsidRDefault="0004376A" w:rsidP="00567775">
      <w:pPr>
        <w:widowControl w:val="0"/>
        <w:ind w:firstLine="567"/>
        <w:jc w:val="center"/>
        <w:rPr>
          <w:rFonts w:ascii="Times New Roman" w:eastAsia="Times New Roman" w:hAnsi="Times New Roman" w:cs="Times New Roman"/>
          <w:b/>
          <w:bCs/>
          <w:color w:val="000000" w:themeColor="text1"/>
          <w:sz w:val="28"/>
          <w:szCs w:val="28"/>
        </w:rPr>
      </w:pPr>
      <w:r w:rsidRPr="00F972F7">
        <w:rPr>
          <w:rFonts w:ascii="Times New Roman" w:eastAsia="Times New Roman" w:hAnsi="Times New Roman" w:cs="Times New Roman"/>
          <w:b/>
          <w:bCs/>
          <w:color w:val="000000" w:themeColor="text1"/>
          <w:sz w:val="28"/>
          <w:szCs w:val="28"/>
        </w:rPr>
        <w:t>територіальної громади</w:t>
      </w:r>
    </w:p>
    <w:p w14:paraId="1F681100"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sz w:val="28"/>
          <w:szCs w:val="28"/>
          <w:lang w:eastAsia="ru-RU"/>
        </w:rPr>
        <w:t>Програма інформатизації Іллінецької міської територіальної громади на 2026–2028 роки спрямована на формування сучасного цифрового простору, що базується на відкритості, безпечності, інклюзивності та орієнтованості на мешканця. Її реалізація передбачає впровадження цілісної політики цифрової трансформації у всіх сферах життєдіяльності громади, підвищення ефективності управління, розвиток цифрових сервісів, модернізацію інфраструктури та формування цифрових компетенцій.</w:t>
      </w:r>
    </w:p>
    <w:p w14:paraId="4FCD04A5" w14:textId="77777777" w:rsidR="00972979" w:rsidRDefault="00972979" w:rsidP="002D74AF">
      <w:pPr>
        <w:widowControl w:val="0"/>
        <w:ind w:firstLine="720"/>
        <w:jc w:val="both"/>
        <w:rPr>
          <w:rFonts w:ascii="Times New Roman" w:eastAsia="Times New Roman" w:hAnsi="Times New Roman" w:cs="Times New Roman"/>
          <w:sz w:val="28"/>
          <w:szCs w:val="28"/>
          <w:lang w:eastAsia="ru-RU"/>
        </w:rPr>
      </w:pPr>
      <w:r w:rsidRPr="00972979">
        <w:rPr>
          <w:rFonts w:ascii="Times New Roman" w:eastAsia="Times New Roman" w:hAnsi="Times New Roman" w:cs="Times New Roman"/>
          <w:b/>
          <w:bCs/>
          <w:sz w:val="28"/>
          <w:szCs w:val="28"/>
          <w:lang w:eastAsia="ru-RU"/>
        </w:rPr>
        <w:t xml:space="preserve">Метою Програми є </w:t>
      </w:r>
      <w:r w:rsidRPr="00972979">
        <w:rPr>
          <w:rFonts w:ascii="Times New Roman" w:eastAsia="Times New Roman" w:hAnsi="Times New Roman" w:cs="Times New Roman"/>
          <w:sz w:val="28"/>
          <w:szCs w:val="28"/>
          <w:lang w:eastAsia="ru-RU"/>
        </w:rPr>
        <w:t>формування сталої цифрової екосистеми Іллінецької громади, яка забезпечує якісні та доступні публічні послуги, підвищує залученість мешканців до процесів управління, стимулює розвиток економіки та підприємництва, зміцнює безпеку громади й сприяє екологічній сталій трансформації міського та сільського середовища.</w:t>
      </w:r>
    </w:p>
    <w:p w14:paraId="7F98C295" w14:textId="5790244A"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sz w:val="28"/>
          <w:szCs w:val="28"/>
          <w:lang w:eastAsia="ru-RU"/>
        </w:rPr>
        <w:t>До пріоритетних напрямів інформатизації громади належать:</w:t>
      </w:r>
    </w:p>
    <w:p w14:paraId="4F6A2567" w14:textId="2DF6223C" w:rsidR="00D73369" w:rsidRPr="00D73369" w:rsidRDefault="00D73369" w:rsidP="002D74AF">
      <w:pPr>
        <w:widowControl w:val="0"/>
        <w:ind w:firstLine="720"/>
        <w:jc w:val="both"/>
        <w:rPr>
          <w:rFonts w:ascii="Times New Roman" w:eastAsia="Times New Roman" w:hAnsi="Times New Roman" w:cs="Times New Roman"/>
          <w:b/>
          <w:bCs/>
          <w:sz w:val="28"/>
          <w:szCs w:val="28"/>
          <w:lang w:eastAsia="ru-RU"/>
        </w:rPr>
      </w:pPr>
      <w:r w:rsidRPr="00D73369">
        <w:rPr>
          <w:rFonts w:ascii="Times New Roman" w:eastAsia="Times New Roman" w:hAnsi="Times New Roman" w:cs="Times New Roman"/>
          <w:b/>
          <w:bCs/>
          <w:sz w:val="28"/>
          <w:szCs w:val="28"/>
          <w:lang w:eastAsia="ru-RU"/>
        </w:rPr>
        <w:lastRenderedPageBreak/>
        <w:t>Пріоритет 1. Цифрова економіка</w:t>
      </w:r>
    </w:p>
    <w:p w14:paraId="6816297C"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Фокус:</w:t>
      </w:r>
      <w:r w:rsidRPr="00394B9E">
        <w:rPr>
          <w:rFonts w:ascii="Times New Roman" w:eastAsia="Times New Roman" w:hAnsi="Times New Roman" w:cs="Times New Roman"/>
          <w:sz w:val="28"/>
          <w:szCs w:val="28"/>
          <w:lang w:eastAsia="ru-RU"/>
        </w:rPr>
        <w:t xml:space="preserve"> цифрова трансформація підприємництва, підвищення економічної конкурентоспроможності, впровадження «розумних» бізнес-процесів.</w:t>
      </w:r>
    </w:p>
    <w:p w14:paraId="354263B2"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Завдання:</w:t>
      </w:r>
    </w:p>
    <w:p w14:paraId="4EF781D9" w14:textId="77777777" w:rsidR="00394B9E" w:rsidRPr="00394B9E" w:rsidRDefault="00394B9E" w:rsidP="00B451F9">
      <w:pPr>
        <w:widowControl w:val="0"/>
        <w:numPr>
          <w:ilvl w:val="0"/>
          <w:numId w:val="7"/>
        </w:numPr>
        <w:ind w:left="0"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sz w:val="28"/>
          <w:szCs w:val="28"/>
          <w:lang w:eastAsia="ru-RU"/>
        </w:rPr>
        <w:t>підтримка цифровізації малого та середнього бізнесу;</w:t>
      </w:r>
    </w:p>
    <w:p w14:paraId="083D480A" w14:textId="77777777" w:rsidR="00394B9E" w:rsidRPr="00394B9E" w:rsidRDefault="00394B9E" w:rsidP="00B451F9">
      <w:pPr>
        <w:widowControl w:val="0"/>
        <w:numPr>
          <w:ilvl w:val="0"/>
          <w:numId w:val="7"/>
        </w:numPr>
        <w:ind w:left="0"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sz w:val="28"/>
          <w:szCs w:val="28"/>
          <w:lang w:eastAsia="ru-RU"/>
        </w:rPr>
        <w:t>впровадження електронних сервісів комунальних підприємств (особисті кабінети, онлайн-оплата, чат-боти);</w:t>
      </w:r>
    </w:p>
    <w:p w14:paraId="5D87A58E" w14:textId="77777777" w:rsidR="00394B9E" w:rsidRDefault="00394B9E" w:rsidP="002D74AF">
      <w:pPr>
        <w:widowControl w:val="0"/>
        <w:ind w:firstLine="720"/>
        <w:jc w:val="both"/>
        <w:rPr>
          <w:rFonts w:ascii="Times New Roman" w:eastAsia="Times New Roman" w:hAnsi="Times New Roman" w:cs="Times New Roman"/>
          <w:b/>
          <w:bCs/>
          <w:sz w:val="28"/>
          <w:szCs w:val="28"/>
          <w:lang w:eastAsia="ru-RU"/>
        </w:rPr>
      </w:pPr>
    </w:p>
    <w:p w14:paraId="20D21573" w14:textId="78472C9E" w:rsidR="00D73369" w:rsidRPr="00D73369" w:rsidRDefault="00D73369" w:rsidP="002D74AF">
      <w:pPr>
        <w:widowControl w:val="0"/>
        <w:ind w:firstLine="720"/>
        <w:jc w:val="both"/>
        <w:rPr>
          <w:rFonts w:ascii="Times New Roman" w:eastAsia="Times New Roman" w:hAnsi="Times New Roman" w:cs="Times New Roman"/>
          <w:b/>
          <w:bCs/>
          <w:sz w:val="28"/>
          <w:szCs w:val="28"/>
          <w:lang w:eastAsia="ru-RU"/>
        </w:rPr>
      </w:pPr>
      <w:r w:rsidRPr="00D73369">
        <w:rPr>
          <w:rFonts w:ascii="Times New Roman" w:eastAsia="Times New Roman" w:hAnsi="Times New Roman" w:cs="Times New Roman"/>
          <w:b/>
          <w:bCs/>
          <w:sz w:val="28"/>
          <w:szCs w:val="28"/>
          <w:lang w:eastAsia="ru-RU"/>
        </w:rPr>
        <w:t>Пріоритет 2. Цифрові навички</w:t>
      </w:r>
    </w:p>
    <w:p w14:paraId="2CED107F"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Фокус:</w:t>
      </w:r>
      <w:r w:rsidRPr="00394B9E">
        <w:rPr>
          <w:rFonts w:ascii="Times New Roman" w:eastAsia="Times New Roman" w:hAnsi="Times New Roman" w:cs="Times New Roman"/>
          <w:sz w:val="28"/>
          <w:szCs w:val="28"/>
          <w:lang w:eastAsia="ru-RU"/>
        </w:rPr>
        <w:t xml:space="preserve"> інвестиції в людський капітал, формування цифрової культури та розвиток інноваційного потенціалу громади.</w:t>
      </w:r>
    </w:p>
    <w:p w14:paraId="1D9E9F2C"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Завдання:</w:t>
      </w:r>
    </w:p>
    <w:p w14:paraId="69816F3B" w14:textId="21CFF5E7" w:rsidR="00447CA1" w:rsidRPr="00447CA1" w:rsidRDefault="00447CA1"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47CA1">
        <w:rPr>
          <w:rFonts w:ascii="Times New Roman" w:eastAsia="Times New Roman" w:hAnsi="Times New Roman" w:cs="Times New Roman"/>
          <w:sz w:val="28"/>
          <w:szCs w:val="28"/>
          <w:lang w:eastAsia="ru-RU"/>
        </w:rPr>
        <w:t>роведення онлайн-навчання для різних вікових груп, зокрема осіб старшого віку</w:t>
      </w:r>
      <w:r w:rsidR="00D246D5">
        <w:rPr>
          <w:rFonts w:ascii="Times New Roman" w:eastAsia="Times New Roman" w:hAnsi="Times New Roman" w:cs="Times New Roman"/>
          <w:sz w:val="28"/>
          <w:szCs w:val="28"/>
          <w:lang w:eastAsia="ru-RU"/>
        </w:rPr>
        <w:t>;</w:t>
      </w:r>
    </w:p>
    <w:p w14:paraId="25952372" w14:textId="63381ECE" w:rsidR="00447CA1" w:rsidRPr="00447CA1" w:rsidRDefault="00447CA1"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47CA1">
        <w:rPr>
          <w:rFonts w:ascii="Times New Roman" w:eastAsia="Times New Roman" w:hAnsi="Times New Roman" w:cs="Times New Roman"/>
          <w:sz w:val="28"/>
          <w:szCs w:val="28"/>
          <w:lang w:eastAsia="ru-RU"/>
        </w:rPr>
        <w:t xml:space="preserve">творення ІТ-гуртків для школярів для раннього розвитку цифрових </w:t>
      </w:r>
      <w:proofErr w:type="spellStart"/>
      <w:r w:rsidRPr="00447CA1">
        <w:rPr>
          <w:rFonts w:ascii="Times New Roman" w:eastAsia="Times New Roman" w:hAnsi="Times New Roman" w:cs="Times New Roman"/>
          <w:sz w:val="28"/>
          <w:szCs w:val="28"/>
          <w:lang w:eastAsia="ru-RU"/>
        </w:rPr>
        <w:t>компетентностей</w:t>
      </w:r>
      <w:proofErr w:type="spellEnd"/>
      <w:r w:rsidR="00D246D5">
        <w:rPr>
          <w:rFonts w:ascii="Times New Roman" w:eastAsia="Times New Roman" w:hAnsi="Times New Roman" w:cs="Times New Roman"/>
          <w:sz w:val="28"/>
          <w:szCs w:val="28"/>
          <w:lang w:eastAsia="ru-RU"/>
        </w:rPr>
        <w:t>;</w:t>
      </w:r>
    </w:p>
    <w:p w14:paraId="11328D81" w14:textId="77777777" w:rsidR="00394B9E" w:rsidRDefault="00394B9E" w:rsidP="002D74AF">
      <w:pPr>
        <w:widowControl w:val="0"/>
        <w:ind w:firstLine="720"/>
        <w:jc w:val="both"/>
        <w:rPr>
          <w:rFonts w:ascii="Times New Roman" w:eastAsia="Times New Roman" w:hAnsi="Times New Roman" w:cs="Times New Roman"/>
          <w:b/>
          <w:bCs/>
          <w:sz w:val="28"/>
          <w:szCs w:val="28"/>
          <w:lang w:eastAsia="ru-RU"/>
        </w:rPr>
      </w:pPr>
    </w:p>
    <w:p w14:paraId="5B6630AA" w14:textId="40FBA696" w:rsidR="00D73369" w:rsidRPr="00D73369" w:rsidRDefault="00D73369" w:rsidP="002D74AF">
      <w:pPr>
        <w:widowControl w:val="0"/>
        <w:ind w:firstLine="720"/>
        <w:jc w:val="both"/>
        <w:rPr>
          <w:rFonts w:ascii="Times New Roman" w:eastAsia="Times New Roman" w:hAnsi="Times New Roman" w:cs="Times New Roman"/>
          <w:b/>
          <w:bCs/>
          <w:sz w:val="28"/>
          <w:szCs w:val="28"/>
          <w:lang w:eastAsia="ru-RU"/>
        </w:rPr>
      </w:pPr>
      <w:r w:rsidRPr="00D73369">
        <w:rPr>
          <w:rFonts w:ascii="Times New Roman" w:eastAsia="Times New Roman" w:hAnsi="Times New Roman" w:cs="Times New Roman"/>
          <w:b/>
          <w:bCs/>
          <w:sz w:val="28"/>
          <w:szCs w:val="28"/>
          <w:lang w:eastAsia="ru-RU"/>
        </w:rPr>
        <w:t>Пріоритет 3. Цифрова інфраструктура</w:t>
      </w:r>
    </w:p>
    <w:p w14:paraId="7A3E74B9"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Фокус:</w:t>
      </w:r>
      <w:r w:rsidRPr="00394B9E">
        <w:rPr>
          <w:rFonts w:ascii="Times New Roman" w:eastAsia="Times New Roman" w:hAnsi="Times New Roman" w:cs="Times New Roman"/>
          <w:sz w:val="28"/>
          <w:szCs w:val="28"/>
          <w:lang w:eastAsia="ru-RU"/>
        </w:rPr>
        <w:t xml:space="preserve"> розвиток енергоефективної, безпечної та технологічно сталої інфраструктури для підтримки цифрових сервісів.</w:t>
      </w:r>
    </w:p>
    <w:p w14:paraId="4910D34B" w14:textId="77777777" w:rsidR="00394B9E" w:rsidRPr="00394B9E" w:rsidRDefault="00394B9E"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Завдання:</w:t>
      </w:r>
    </w:p>
    <w:p w14:paraId="6821082B" w14:textId="3306310D"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246D5">
        <w:rPr>
          <w:rFonts w:ascii="Times New Roman" w:eastAsia="Times New Roman" w:hAnsi="Times New Roman" w:cs="Times New Roman"/>
          <w:sz w:val="28"/>
          <w:szCs w:val="28"/>
          <w:lang w:eastAsia="ru-RU"/>
        </w:rPr>
        <w:t>становлення публічних Wi-Fi-точок у місцях скупчення молоді (площа, парк, автостанція)</w:t>
      </w:r>
      <w:r>
        <w:rPr>
          <w:rFonts w:ascii="Times New Roman" w:eastAsia="Times New Roman" w:hAnsi="Times New Roman" w:cs="Times New Roman"/>
          <w:sz w:val="28"/>
          <w:szCs w:val="28"/>
          <w:lang w:eastAsia="ru-RU"/>
        </w:rPr>
        <w:t>;</w:t>
      </w:r>
    </w:p>
    <w:p w14:paraId="56433748" w14:textId="4E6D2DAE"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246D5">
        <w:rPr>
          <w:rFonts w:ascii="Times New Roman" w:eastAsia="Times New Roman" w:hAnsi="Times New Roman" w:cs="Times New Roman"/>
          <w:sz w:val="28"/>
          <w:szCs w:val="28"/>
          <w:lang w:eastAsia="ru-RU"/>
        </w:rPr>
        <w:t>ридбання сучасної комп’ютерної техніки та джерел безперебійного живлення для безперервної роботи органів місцевого самоврядування</w:t>
      </w:r>
      <w:r>
        <w:rPr>
          <w:rFonts w:ascii="Times New Roman" w:eastAsia="Times New Roman" w:hAnsi="Times New Roman" w:cs="Times New Roman"/>
          <w:sz w:val="28"/>
          <w:szCs w:val="28"/>
          <w:lang w:eastAsia="ru-RU"/>
        </w:rPr>
        <w:t>;</w:t>
      </w:r>
    </w:p>
    <w:p w14:paraId="6BACA0F1" w14:textId="773F8A58"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D246D5">
        <w:rPr>
          <w:rFonts w:ascii="Times New Roman" w:eastAsia="Times New Roman" w:hAnsi="Times New Roman" w:cs="Times New Roman"/>
          <w:sz w:val="28"/>
          <w:szCs w:val="28"/>
          <w:lang w:eastAsia="ru-RU"/>
        </w:rPr>
        <w:t>становлення точок зарядки для мобільних пристроїв у громадських місцях</w:t>
      </w:r>
      <w:r>
        <w:rPr>
          <w:rFonts w:ascii="Times New Roman" w:eastAsia="Times New Roman" w:hAnsi="Times New Roman" w:cs="Times New Roman"/>
          <w:sz w:val="28"/>
          <w:szCs w:val="28"/>
          <w:lang w:eastAsia="ru-RU"/>
        </w:rPr>
        <w:t>;</w:t>
      </w:r>
    </w:p>
    <w:p w14:paraId="58A72AF2" w14:textId="6E79AA5E"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246D5">
        <w:rPr>
          <w:rFonts w:ascii="Times New Roman" w:eastAsia="Times New Roman" w:hAnsi="Times New Roman" w:cs="Times New Roman"/>
          <w:sz w:val="28"/>
          <w:szCs w:val="28"/>
          <w:lang w:eastAsia="ru-RU"/>
        </w:rPr>
        <w:t>провадження системи резервного копіювання для захисту критичної інформації</w:t>
      </w:r>
      <w:r w:rsidR="002D74AF">
        <w:rPr>
          <w:rFonts w:ascii="Times New Roman" w:eastAsia="Times New Roman" w:hAnsi="Times New Roman" w:cs="Times New Roman"/>
          <w:sz w:val="28"/>
          <w:szCs w:val="28"/>
          <w:lang w:eastAsia="ru-RU"/>
        </w:rPr>
        <w:t>;</w:t>
      </w:r>
    </w:p>
    <w:p w14:paraId="2BE9AA98" w14:textId="5E942DFF"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246D5">
        <w:rPr>
          <w:rFonts w:ascii="Times New Roman" w:eastAsia="Times New Roman" w:hAnsi="Times New Roman" w:cs="Times New Roman"/>
          <w:sz w:val="28"/>
          <w:szCs w:val="28"/>
          <w:lang w:eastAsia="ru-RU"/>
        </w:rPr>
        <w:t>акупівля ліцензійного ПЗ, операційних систем та антивірусного захисту для ІТ-інфраструктури громади</w:t>
      </w:r>
      <w:r w:rsidR="002D74AF">
        <w:rPr>
          <w:rFonts w:ascii="Times New Roman" w:eastAsia="Times New Roman" w:hAnsi="Times New Roman" w:cs="Times New Roman"/>
          <w:sz w:val="28"/>
          <w:szCs w:val="28"/>
          <w:lang w:eastAsia="ru-RU"/>
        </w:rPr>
        <w:t>;</w:t>
      </w:r>
    </w:p>
    <w:p w14:paraId="3E424623" w14:textId="4D7C4965"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246D5">
        <w:rPr>
          <w:rFonts w:ascii="Times New Roman" w:eastAsia="Times New Roman" w:hAnsi="Times New Roman" w:cs="Times New Roman"/>
          <w:sz w:val="28"/>
          <w:szCs w:val="28"/>
          <w:lang w:eastAsia="ru-RU"/>
        </w:rPr>
        <w:t>роведення навчань з кібергігієни та інформаційної безпеки для працівників</w:t>
      </w:r>
      <w:r w:rsidR="002D74AF">
        <w:rPr>
          <w:rFonts w:ascii="Times New Roman" w:eastAsia="Times New Roman" w:hAnsi="Times New Roman" w:cs="Times New Roman"/>
          <w:sz w:val="28"/>
          <w:szCs w:val="28"/>
          <w:lang w:eastAsia="ru-RU"/>
        </w:rPr>
        <w:t>;</w:t>
      </w:r>
    </w:p>
    <w:p w14:paraId="0F897A0B" w14:textId="2B78CCB8" w:rsidR="00D246D5" w:rsidRPr="00D246D5" w:rsidRDefault="00D246D5"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створення </w:t>
      </w:r>
      <w:r w:rsidRPr="00D246D5">
        <w:rPr>
          <w:rFonts w:ascii="Times New Roman" w:eastAsia="Times New Roman" w:hAnsi="Times New Roman" w:cs="Times New Roman"/>
          <w:sz w:val="28"/>
          <w:szCs w:val="28"/>
          <w:lang w:eastAsia="ru-RU"/>
        </w:rPr>
        <w:t xml:space="preserve">системи резервного копіювання та архівування важливих даних з метою захисту інформації від </w:t>
      </w:r>
      <w:proofErr w:type="spellStart"/>
      <w:r w:rsidRPr="00D246D5">
        <w:rPr>
          <w:rFonts w:ascii="Times New Roman" w:eastAsia="Times New Roman" w:hAnsi="Times New Roman" w:cs="Times New Roman"/>
          <w:sz w:val="28"/>
          <w:szCs w:val="28"/>
          <w:lang w:eastAsia="ru-RU"/>
        </w:rPr>
        <w:t>хакерських</w:t>
      </w:r>
      <w:proofErr w:type="spellEnd"/>
      <w:r w:rsidRPr="00D246D5">
        <w:rPr>
          <w:rFonts w:ascii="Times New Roman" w:eastAsia="Times New Roman" w:hAnsi="Times New Roman" w:cs="Times New Roman"/>
          <w:sz w:val="28"/>
          <w:szCs w:val="28"/>
          <w:lang w:eastAsia="ru-RU"/>
        </w:rPr>
        <w:t xml:space="preserve"> атак</w:t>
      </w:r>
      <w:r w:rsidR="002D74AF">
        <w:rPr>
          <w:rFonts w:ascii="Times New Roman" w:eastAsia="Times New Roman" w:hAnsi="Times New Roman" w:cs="Times New Roman"/>
          <w:sz w:val="28"/>
          <w:szCs w:val="28"/>
          <w:lang w:eastAsia="ru-RU"/>
        </w:rPr>
        <w:t>;</w:t>
      </w:r>
    </w:p>
    <w:p w14:paraId="456173B7" w14:textId="77777777" w:rsidR="00394B9E" w:rsidRDefault="00394B9E" w:rsidP="002D74AF">
      <w:pPr>
        <w:widowControl w:val="0"/>
        <w:ind w:firstLine="720"/>
        <w:jc w:val="both"/>
        <w:rPr>
          <w:rFonts w:ascii="Times New Roman" w:eastAsia="Times New Roman" w:hAnsi="Times New Roman" w:cs="Times New Roman"/>
          <w:b/>
          <w:bCs/>
          <w:sz w:val="28"/>
          <w:szCs w:val="28"/>
          <w:lang w:eastAsia="ru-RU"/>
        </w:rPr>
      </w:pPr>
    </w:p>
    <w:p w14:paraId="29769796" w14:textId="7FE9BF6B" w:rsidR="00D73369" w:rsidRPr="00D73369" w:rsidRDefault="00D73369" w:rsidP="002D74AF">
      <w:pPr>
        <w:widowControl w:val="0"/>
        <w:ind w:firstLine="720"/>
        <w:jc w:val="both"/>
        <w:rPr>
          <w:rFonts w:ascii="Times New Roman" w:eastAsia="Times New Roman" w:hAnsi="Times New Roman" w:cs="Times New Roman"/>
          <w:b/>
          <w:bCs/>
          <w:sz w:val="28"/>
          <w:szCs w:val="28"/>
          <w:lang w:eastAsia="ru-RU"/>
        </w:rPr>
      </w:pPr>
      <w:r w:rsidRPr="00D73369">
        <w:rPr>
          <w:rFonts w:ascii="Times New Roman" w:eastAsia="Times New Roman" w:hAnsi="Times New Roman" w:cs="Times New Roman"/>
          <w:b/>
          <w:bCs/>
          <w:sz w:val="28"/>
          <w:szCs w:val="28"/>
          <w:lang w:eastAsia="ru-RU"/>
        </w:rPr>
        <w:t xml:space="preserve">Пріоритет 4. </w:t>
      </w:r>
      <w:proofErr w:type="spellStart"/>
      <w:r w:rsidRPr="00D73369">
        <w:rPr>
          <w:rFonts w:ascii="Times New Roman" w:eastAsia="Times New Roman" w:hAnsi="Times New Roman" w:cs="Times New Roman"/>
          <w:b/>
          <w:bCs/>
          <w:sz w:val="28"/>
          <w:szCs w:val="28"/>
          <w:lang w:eastAsia="ru-RU"/>
        </w:rPr>
        <w:t>Цифровізація</w:t>
      </w:r>
      <w:proofErr w:type="spellEnd"/>
      <w:r w:rsidRPr="00D73369">
        <w:rPr>
          <w:rFonts w:ascii="Times New Roman" w:eastAsia="Times New Roman" w:hAnsi="Times New Roman" w:cs="Times New Roman"/>
          <w:b/>
          <w:bCs/>
          <w:sz w:val="28"/>
          <w:szCs w:val="28"/>
          <w:lang w:eastAsia="ru-RU"/>
        </w:rPr>
        <w:t xml:space="preserve"> публічних послуг</w:t>
      </w:r>
    </w:p>
    <w:p w14:paraId="45A22B6F" w14:textId="778087A5" w:rsidR="00D73369" w:rsidRPr="00D73369" w:rsidRDefault="00D246D5" w:rsidP="002D74AF">
      <w:pPr>
        <w:widowControl w:val="0"/>
        <w:ind w:firstLine="720"/>
        <w:jc w:val="both"/>
        <w:rPr>
          <w:rFonts w:ascii="Times New Roman" w:eastAsia="Times New Roman" w:hAnsi="Times New Roman" w:cs="Times New Roman"/>
          <w:sz w:val="28"/>
          <w:szCs w:val="28"/>
          <w:lang w:eastAsia="ru-RU"/>
        </w:rPr>
      </w:pPr>
      <w:r w:rsidRPr="00394B9E">
        <w:rPr>
          <w:rFonts w:ascii="Times New Roman" w:eastAsia="Times New Roman" w:hAnsi="Times New Roman" w:cs="Times New Roman"/>
          <w:b/>
          <w:bCs/>
          <w:sz w:val="28"/>
          <w:szCs w:val="28"/>
          <w:lang w:eastAsia="ru-RU"/>
        </w:rPr>
        <w:t>Фокус:</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покращення</w:t>
      </w:r>
      <w:r w:rsidR="00D73369" w:rsidRPr="00D73369">
        <w:rPr>
          <w:rFonts w:ascii="Times New Roman" w:eastAsia="Times New Roman" w:hAnsi="Times New Roman" w:cs="Times New Roman"/>
          <w:sz w:val="28"/>
          <w:szCs w:val="28"/>
          <w:lang w:eastAsia="ru-RU"/>
        </w:rPr>
        <w:t xml:space="preserve"> доступу до адміністративних, освітніх, культурних, спортивних та соціальних сервісів у цифровому форматі.</w:t>
      </w:r>
    </w:p>
    <w:p w14:paraId="79692846" w14:textId="18D3633E" w:rsidR="00D73369" w:rsidRPr="00D73369" w:rsidRDefault="002D74AF" w:rsidP="002D74AF">
      <w:pPr>
        <w:widowControl w:val="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w:t>
      </w:r>
      <w:r w:rsidR="00D73369" w:rsidRPr="00D73369">
        <w:rPr>
          <w:rFonts w:ascii="Times New Roman" w:eastAsia="Times New Roman" w:hAnsi="Times New Roman" w:cs="Times New Roman"/>
          <w:b/>
          <w:bCs/>
          <w:sz w:val="28"/>
          <w:szCs w:val="28"/>
          <w:lang w:eastAsia="ru-RU"/>
        </w:rPr>
        <w:t>авдання:</w:t>
      </w:r>
    </w:p>
    <w:p w14:paraId="2DC9A2FC" w14:textId="78B22886"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D74AF">
        <w:rPr>
          <w:rFonts w:ascii="Times New Roman" w:eastAsia="Times New Roman" w:hAnsi="Times New Roman" w:cs="Times New Roman"/>
          <w:sz w:val="28"/>
          <w:szCs w:val="28"/>
          <w:lang w:eastAsia="ru-RU"/>
        </w:rPr>
        <w:t>провадження електронної черги в ЦНАП</w:t>
      </w:r>
      <w:r>
        <w:rPr>
          <w:rFonts w:ascii="Times New Roman" w:eastAsia="Times New Roman" w:hAnsi="Times New Roman" w:cs="Times New Roman"/>
          <w:sz w:val="28"/>
          <w:szCs w:val="28"/>
          <w:lang w:eastAsia="ru-RU"/>
        </w:rPr>
        <w:t>;</w:t>
      </w:r>
    </w:p>
    <w:p w14:paraId="2B7E610F" w14:textId="6201D0AF"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D74AF">
        <w:rPr>
          <w:rFonts w:ascii="Times New Roman" w:eastAsia="Times New Roman" w:hAnsi="Times New Roman" w:cs="Times New Roman"/>
          <w:sz w:val="28"/>
          <w:szCs w:val="28"/>
          <w:lang w:eastAsia="ru-RU"/>
        </w:rPr>
        <w:t>творення чат-ботів для комунальних підприємств з особистими кабінетами</w:t>
      </w:r>
      <w:r>
        <w:rPr>
          <w:rFonts w:ascii="Times New Roman" w:eastAsia="Times New Roman" w:hAnsi="Times New Roman" w:cs="Times New Roman"/>
          <w:sz w:val="28"/>
          <w:szCs w:val="28"/>
          <w:lang w:eastAsia="ru-RU"/>
        </w:rPr>
        <w:t>;</w:t>
      </w:r>
    </w:p>
    <w:p w14:paraId="2A5E492D" w14:textId="0251D284"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D74AF">
        <w:rPr>
          <w:rFonts w:ascii="Times New Roman" w:eastAsia="Times New Roman" w:hAnsi="Times New Roman" w:cs="Times New Roman"/>
          <w:sz w:val="28"/>
          <w:szCs w:val="28"/>
          <w:lang w:eastAsia="ru-RU"/>
        </w:rPr>
        <w:t>апуск Чат-боту «СВОЇ» для інформування мешканців</w:t>
      </w:r>
      <w:r>
        <w:rPr>
          <w:rFonts w:ascii="Times New Roman" w:eastAsia="Times New Roman" w:hAnsi="Times New Roman" w:cs="Times New Roman"/>
          <w:sz w:val="28"/>
          <w:szCs w:val="28"/>
          <w:lang w:eastAsia="ru-RU"/>
        </w:rPr>
        <w:t>;</w:t>
      </w:r>
    </w:p>
    <w:p w14:paraId="7E2A1D2F" w14:textId="2C955819"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D74AF">
        <w:rPr>
          <w:rFonts w:ascii="Times New Roman" w:eastAsia="Times New Roman" w:hAnsi="Times New Roman" w:cs="Times New Roman"/>
          <w:sz w:val="28"/>
          <w:szCs w:val="28"/>
          <w:lang w:eastAsia="ru-RU"/>
        </w:rPr>
        <w:t>апровадження електронних консультацій, звернень і петицій</w:t>
      </w:r>
      <w:r>
        <w:rPr>
          <w:rFonts w:ascii="Times New Roman" w:eastAsia="Times New Roman" w:hAnsi="Times New Roman" w:cs="Times New Roman"/>
          <w:sz w:val="28"/>
          <w:szCs w:val="28"/>
          <w:lang w:eastAsia="ru-RU"/>
        </w:rPr>
        <w:t>;</w:t>
      </w:r>
    </w:p>
    <w:p w14:paraId="30AE8C1C" w14:textId="7A8FDB41" w:rsid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Pr="002D74AF">
        <w:rPr>
          <w:rFonts w:ascii="Times New Roman" w:eastAsia="Times New Roman" w:hAnsi="Times New Roman" w:cs="Times New Roman"/>
          <w:sz w:val="28"/>
          <w:szCs w:val="28"/>
          <w:lang w:eastAsia="ru-RU"/>
        </w:rPr>
        <w:t>озширення використання інструментів бюджету участі</w:t>
      </w:r>
      <w:r>
        <w:rPr>
          <w:rFonts w:ascii="Times New Roman" w:eastAsia="Times New Roman" w:hAnsi="Times New Roman" w:cs="Times New Roman"/>
          <w:sz w:val="28"/>
          <w:szCs w:val="28"/>
          <w:lang w:eastAsia="ru-RU"/>
        </w:rPr>
        <w:t>;</w:t>
      </w:r>
    </w:p>
    <w:p w14:paraId="73AC5847" w14:textId="40BF0AB8"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D74AF">
        <w:rPr>
          <w:rFonts w:ascii="Times New Roman" w:eastAsia="Times New Roman" w:hAnsi="Times New Roman" w:cs="Times New Roman"/>
          <w:sz w:val="28"/>
          <w:szCs w:val="28"/>
          <w:lang w:eastAsia="ru-RU"/>
        </w:rPr>
        <w:t>становлення GPS-трекерів для моніторингу маршрутів комунальної техніки та приміського транспорту</w:t>
      </w:r>
      <w:r>
        <w:rPr>
          <w:rFonts w:ascii="Times New Roman" w:eastAsia="Times New Roman" w:hAnsi="Times New Roman" w:cs="Times New Roman"/>
          <w:sz w:val="28"/>
          <w:szCs w:val="28"/>
          <w:lang w:eastAsia="ru-RU"/>
        </w:rPr>
        <w:t>;</w:t>
      </w:r>
    </w:p>
    <w:p w14:paraId="35C39F98" w14:textId="1C3E5AC5"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D74AF">
        <w:rPr>
          <w:rFonts w:ascii="Times New Roman" w:eastAsia="Times New Roman" w:hAnsi="Times New Roman" w:cs="Times New Roman"/>
          <w:sz w:val="28"/>
          <w:szCs w:val="28"/>
          <w:lang w:eastAsia="ru-RU"/>
        </w:rPr>
        <w:t>творення онлайн-графіків руху транспорту та мобільного застосунку громади (таксі, зупинки, логістика)</w:t>
      </w:r>
      <w:r>
        <w:rPr>
          <w:rFonts w:ascii="Times New Roman" w:eastAsia="Times New Roman" w:hAnsi="Times New Roman" w:cs="Times New Roman"/>
          <w:sz w:val="28"/>
          <w:szCs w:val="28"/>
          <w:lang w:eastAsia="ru-RU"/>
        </w:rPr>
        <w:t>;</w:t>
      </w:r>
    </w:p>
    <w:p w14:paraId="2CCE512D" w14:textId="676DAE1E"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D74AF">
        <w:rPr>
          <w:rFonts w:ascii="Times New Roman" w:eastAsia="Times New Roman" w:hAnsi="Times New Roman" w:cs="Times New Roman"/>
          <w:sz w:val="28"/>
          <w:szCs w:val="28"/>
          <w:lang w:eastAsia="ru-RU"/>
        </w:rPr>
        <w:t>провадження розумного освітлення вулиць із сенсорами руху</w:t>
      </w:r>
      <w:r>
        <w:rPr>
          <w:rFonts w:ascii="Times New Roman" w:eastAsia="Times New Roman" w:hAnsi="Times New Roman" w:cs="Times New Roman"/>
          <w:sz w:val="28"/>
          <w:szCs w:val="28"/>
          <w:lang w:eastAsia="ru-RU"/>
        </w:rPr>
        <w:t>;</w:t>
      </w:r>
    </w:p>
    <w:p w14:paraId="3D1D4266" w14:textId="31009A5B"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D74AF">
        <w:rPr>
          <w:rFonts w:ascii="Times New Roman" w:eastAsia="Times New Roman" w:hAnsi="Times New Roman" w:cs="Times New Roman"/>
          <w:sz w:val="28"/>
          <w:szCs w:val="28"/>
          <w:lang w:eastAsia="ru-RU"/>
        </w:rPr>
        <w:t>опуляризація туристичних маршрутів (зокрема «Іллінецький кратер») через онлайн-карти та Facebook</w:t>
      </w:r>
      <w:r>
        <w:rPr>
          <w:rFonts w:ascii="Times New Roman" w:eastAsia="Times New Roman" w:hAnsi="Times New Roman" w:cs="Times New Roman"/>
          <w:sz w:val="28"/>
          <w:szCs w:val="28"/>
          <w:lang w:eastAsia="ru-RU"/>
        </w:rPr>
        <w:t>;</w:t>
      </w:r>
    </w:p>
    <w:p w14:paraId="26892523" w14:textId="0495FEE2"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2D74AF">
        <w:rPr>
          <w:rFonts w:ascii="Times New Roman" w:eastAsia="Times New Roman" w:hAnsi="Times New Roman" w:cs="Times New Roman"/>
          <w:sz w:val="28"/>
          <w:szCs w:val="28"/>
          <w:lang w:eastAsia="ru-RU"/>
        </w:rPr>
        <w:t>ифрова безбарʼєрність — впровадження рішень для осіб з інвалідністю</w:t>
      </w:r>
      <w:r>
        <w:rPr>
          <w:rFonts w:ascii="Times New Roman" w:eastAsia="Times New Roman" w:hAnsi="Times New Roman" w:cs="Times New Roman"/>
          <w:sz w:val="28"/>
          <w:szCs w:val="28"/>
          <w:lang w:eastAsia="ru-RU"/>
        </w:rPr>
        <w:t>;</w:t>
      </w:r>
    </w:p>
    <w:p w14:paraId="766280A2" w14:textId="3F15F5F5" w:rsidR="002D74AF" w:rsidRPr="002D74AF" w:rsidRDefault="002D74AF" w:rsidP="00B451F9">
      <w:pPr>
        <w:widowControl w:val="0"/>
        <w:numPr>
          <w:ilvl w:val="0"/>
          <w:numId w:val="7"/>
        </w:numPr>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2D74AF">
        <w:rPr>
          <w:rFonts w:ascii="Times New Roman" w:eastAsia="Times New Roman" w:hAnsi="Times New Roman" w:cs="Times New Roman"/>
          <w:sz w:val="28"/>
          <w:szCs w:val="28"/>
          <w:lang w:eastAsia="ru-RU"/>
        </w:rPr>
        <w:t>лектронний моніторинг довкілля — публікація даних про забруднення повітря на офіційних ресурсах.</w:t>
      </w:r>
    </w:p>
    <w:p w14:paraId="1913A3A6" w14:textId="77777777" w:rsidR="002D74AF" w:rsidRDefault="002D74AF" w:rsidP="002D74AF">
      <w:pPr>
        <w:widowControl w:val="0"/>
        <w:ind w:firstLine="720"/>
        <w:jc w:val="both"/>
        <w:rPr>
          <w:rFonts w:ascii="Times New Roman" w:eastAsia="Times New Roman" w:hAnsi="Times New Roman" w:cs="Times New Roman"/>
          <w:sz w:val="28"/>
          <w:szCs w:val="28"/>
          <w:lang w:eastAsia="ru-RU"/>
        </w:rPr>
      </w:pPr>
    </w:p>
    <w:p w14:paraId="24B00008" w14:textId="19BA67F8" w:rsidR="00980F4E" w:rsidRPr="00F972F7" w:rsidRDefault="002D74AF" w:rsidP="002D74AF">
      <w:pPr>
        <w:widowControl w:val="0"/>
        <w:ind w:firstLine="720"/>
        <w:jc w:val="both"/>
        <w:rPr>
          <w:rFonts w:ascii="Times New Roman" w:eastAsia="Times New Roman" w:hAnsi="Times New Roman" w:cs="Times New Roman"/>
          <w:sz w:val="28"/>
          <w:szCs w:val="28"/>
          <w:lang w:eastAsia="ru-RU"/>
        </w:rPr>
      </w:pPr>
      <w:r w:rsidRPr="002D74AF">
        <w:rPr>
          <w:rFonts w:ascii="Times New Roman" w:eastAsia="Times New Roman" w:hAnsi="Times New Roman" w:cs="Times New Roman"/>
          <w:sz w:val="28"/>
          <w:szCs w:val="28"/>
          <w:lang w:eastAsia="ru-RU"/>
        </w:rPr>
        <w:t>Ці напрями забезпечують системний, практично орієнтований та соціально чутливий підхід до інформатизації громади, враховуючи потреби мешканців, ресурси та наявну цифрову базу. Вони створюють умови для сталого розвитку, підвищення ефективності управління і зміцнення довіри громадян до місцевої влади.</w:t>
      </w:r>
    </w:p>
    <w:p w14:paraId="3F171CC8" w14:textId="77777777" w:rsidR="00980F4E" w:rsidRPr="00F972F7" w:rsidRDefault="00980F4E" w:rsidP="00980F4E"/>
    <w:p w14:paraId="000000DD" w14:textId="5C00FC5D" w:rsidR="005860A6" w:rsidRPr="00F972F7" w:rsidRDefault="00BC5755">
      <w:pPr>
        <w:pStyle w:val="2"/>
        <w:spacing w:before="0" w:after="120"/>
        <w:ind w:firstLine="567"/>
        <w:jc w:val="center"/>
        <w:rPr>
          <w:rFonts w:ascii="Times New Roman" w:eastAsia="Times New Roman" w:hAnsi="Times New Roman" w:cs="Times New Roman"/>
          <w:b/>
          <w:bCs/>
          <w:color w:val="000000"/>
          <w:sz w:val="28"/>
          <w:szCs w:val="28"/>
        </w:rPr>
      </w:pPr>
      <w:r w:rsidRPr="00F972F7">
        <w:rPr>
          <w:rFonts w:ascii="Times New Roman" w:eastAsia="Times New Roman" w:hAnsi="Times New Roman" w:cs="Times New Roman"/>
          <w:b/>
          <w:bCs/>
          <w:color w:val="000000"/>
          <w:sz w:val="28"/>
          <w:szCs w:val="28"/>
        </w:rPr>
        <w:t>V</w:t>
      </w:r>
      <w:r w:rsidR="0004376A" w:rsidRPr="00F972F7">
        <w:rPr>
          <w:rFonts w:ascii="Times New Roman" w:eastAsia="Times New Roman" w:hAnsi="Times New Roman" w:cs="Times New Roman"/>
          <w:b/>
          <w:bCs/>
          <w:color w:val="000000"/>
          <w:sz w:val="28"/>
          <w:szCs w:val="28"/>
        </w:rPr>
        <w:t>. Очікувані результати виконання Програми</w:t>
      </w:r>
    </w:p>
    <w:p w14:paraId="7C367D90" w14:textId="77777777" w:rsidR="00BB1100" w:rsidRPr="00BB1100" w:rsidRDefault="00BB1100" w:rsidP="00BB1100">
      <w:pPr>
        <w:widowControl w:val="0"/>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lang w:eastAsia="ru-RU"/>
        </w:rPr>
      </w:pPr>
      <w:r w:rsidRPr="00BB1100">
        <w:rPr>
          <w:rFonts w:ascii="Times New Roman" w:eastAsia="Times New Roman" w:hAnsi="Times New Roman" w:cs="Times New Roman"/>
          <w:sz w:val="28"/>
          <w:szCs w:val="28"/>
          <w:lang w:eastAsia="ru-RU"/>
        </w:rPr>
        <w:t>Реалізація Програми інформатизації Іллінецької міської територіальної громади на 2026–2028 роки сприятиме формуванню сучасного цифрового середовища, що відповідає потребам мешканців, викликам часу та вимогам безпеки, інклюзивності та технологічної стійкості.</w:t>
      </w:r>
    </w:p>
    <w:p w14:paraId="517BFB6B" w14:textId="77777777" w:rsidR="00BB1100" w:rsidRPr="00BB1100" w:rsidRDefault="00BB1100" w:rsidP="00BB1100">
      <w:pPr>
        <w:widowControl w:val="0"/>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lang w:eastAsia="ru-RU"/>
        </w:rPr>
      </w:pPr>
      <w:r w:rsidRPr="00BB1100">
        <w:rPr>
          <w:rFonts w:ascii="Times New Roman" w:eastAsia="Times New Roman" w:hAnsi="Times New Roman" w:cs="Times New Roman"/>
          <w:sz w:val="28"/>
          <w:szCs w:val="28"/>
          <w:lang w:eastAsia="ru-RU"/>
        </w:rPr>
        <w:t>Очікується досягнення таких результатів:</w:t>
      </w:r>
    </w:p>
    <w:p w14:paraId="1C690653" w14:textId="449EAC83"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1100">
        <w:rPr>
          <w:rFonts w:ascii="Times New Roman" w:eastAsia="Times New Roman" w:hAnsi="Times New Roman" w:cs="Times New Roman"/>
          <w:sz w:val="28"/>
          <w:szCs w:val="28"/>
          <w:lang w:eastAsia="ru-RU"/>
        </w:rPr>
        <w:t>ідвищення якості надання адміністративних та соціальних послуг завдяки впровадженню електронної черги, чат-ботів, мобільного застосунку громади та системи електронних консультацій і звернень</w:t>
      </w:r>
      <w:r>
        <w:rPr>
          <w:rFonts w:ascii="Times New Roman" w:eastAsia="Times New Roman" w:hAnsi="Times New Roman" w:cs="Times New Roman"/>
          <w:sz w:val="28"/>
          <w:szCs w:val="28"/>
          <w:lang w:eastAsia="ru-RU"/>
        </w:rPr>
        <w:t>;</w:t>
      </w:r>
    </w:p>
    <w:p w14:paraId="04245873" w14:textId="1A742ADA"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1100">
        <w:rPr>
          <w:rFonts w:ascii="Times New Roman" w:eastAsia="Times New Roman" w:hAnsi="Times New Roman" w:cs="Times New Roman"/>
          <w:sz w:val="28"/>
          <w:szCs w:val="28"/>
          <w:lang w:eastAsia="ru-RU"/>
        </w:rPr>
        <w:t>осилення цифрової участі мешканців у прийнятті рішень через розвиток бюджету участі, електронних петицій та відкритих консультацій</w:t>
      </w:r>
      <w:r>
        <w:rPr>
          <w:rFonts w:ascii="Times New Roman" w:eastAsia="Times New Roman" w:hAnsi="Times New Roman" w:cs="Times New Roman"/>
          <w:sz w:val="28"/>
          <w:szCs w:val="28"/>
          <w:lang w:eastAsia="ru-RU"/>
        </w:rPr>
        <w:t>;</w:t>
      </w:r>
    </w:p>
    <w:p w14:paraId="0161F365" w14:textId="1904377A"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BB1100">
        <w:rPr>
          <w:rFonts w:ascii="Times New Roman" w:eastAsia="Times New Roman" w:hAnsi="Times New Roman" w:cs="Times New Roman"/>
          <w:sz w:val="28"/>
          <w:szCs w:val="28"/>
          <w:lang w:eastAsia="ru-RU"/>
        </w:rPr>
        <w:t>ростання цифрової обізнаності та навичок населення, особливо серед людей поважного віку та молоді, через онлайн-курси, ІТ-гуртки, освітні ініціативи та просвітницьку діяльність</w:t>
      </w:r>
      <w:r>
        <w:rPr>
          <w:rFonts w:ascii="Times New Roman" w:eastAsia="Times New Roman" w:hAnsi="Times New Roman" w:cs="Times New Roman"/>
          <w:sz w:val="28"/>
          <w:szCs w:val="28"/>
          <w:lang w:eastAsia="ru-RU"/>
        </w:rPr>
        <w:t>;</w:t>
      </w:r>
    </w:p>
    <w:p w14:paraId="25C32556" w14:textId="615017CC"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1100">
        <w:rPr>
          <w:rFonts w:ascii="Times New Roman" w:eastAsia="Times New Roman" w:hAnsi="Times New Roman" w:cs="Times New Roman"/>
          <w:sz w:val="28"/>
          <w:szCs w:val="28"/>
          <w:lang w:eastAsia="ru-RU"/>
        </w:rPr>
        <w:t>одернізація цифрової інфраструктури громади: встановлення публічних точок Wi-Fi, зарядних станцій у публічних просторах, оновлення комп’ютерної техніки, впровадження систем резервного копіювання, закупівля ліцензійного ПЗ та антивірусного захисту</w:t>
      </w:r>
      <w:r>
        <w:rPr>
          <w:rFonts w:ascii="Times New Roman" w:eastAsia="Times New Roman" w:hAnsi="Times New Roman" w:cs="Times New Roman"/>
          <w:sz w:val="28"/>
          <w:szCs w:val="28"/>
          <w:lang w:eastAsia="ru-RU"/>
        </w:rPr>
        <w:t>;</w:t>
      </w:r>
    </w:p>
    <w:p w14:paraId="4A7C1E33" w14:textId="6EA699FE"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1100">
        <w:rPr>
          <w:rFonts w:ascii="Times New Roman" w:eastAsia="Times New Roman" w:hAnsi="Times New Roman" w:cs="Times New Roman"/>
          <w:sz w:val="28"/>
          <w:szCs w:val="28"/>
          <w:lang w:eastAsia="ru-RU"/>
        </w:rPr>
        <w:t>ідвищення кіберстійкості громади завдяки проведенню навчань з кібергігієни, підвищенню культури інформаційної безпеки серед працівників ОМС та запровадженню заходів із захисту критично важливих даних</w:t>
      </w:r>
      <w:r>
        <w:rPr>
          <w:rFonts w:ascii="Times New Roman" w:eastAsia="Times New Roman" w:hAnsi="Times New Roman" w:cs="Times New Roman"/>
          <w:sz w:val="28"/>
          <w:szCs w:val="28"/>
          <w:lang w:eastAsia="ru-RU"/>
        </w:rPr>
        <w:t>;</w:t>
      </w:r>
    </w:p>
    <w:p w14:paraId="169F5439" w14:textId="5A770ED8"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BB1100">
        <w:rPr>
          <w:rFonts w:ascii="Times New Roman" w:eastAsia="Times New Roman" w:hAnsi="Times New Roman" w:cs="Times New Roman"/>
          <w:sz w:val="28"/>
          <w:szCs w:val="28"/>
          <w:lang w:eastAsia="ru-RU"/>
        </w:rPr>
        <w:t>міцнення прозорості та відкритості влади, що підвищить рівень довіри мешканців до органів місцевого самоврядування</w:t>
      </w:r>
      <w:r>
        <w:rPr>
          <w:rFonts w:ascii="Times New Roman" w:eastAsia="Times New Roman" w:hAnsi="Times New Roman" w:cs="Times New Roman"/>
          <w:sz w:val="28"/>
          <w:szCs w:val="28"/>
          <w:lang w:eastAsia="ru-RU"/>
        </w:rPr>
        <w:t>;</w:t>
      </w:r>
    </w:p>
    <w:p w14:paraId="796EC7A6" w14:textId="038C6557"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w:t>
      </w:r>
      <w:r w:rsidRPr="00BB1100">
        <w:rPr>
          <w:rFonts w:ascii="Times New Roman" w:eastAsia="Times New Roman" w:hAnsi="Times New Roman" w:cs="Times New Roman"/>
          <w:sz w:val="28"/>
          <w:szCs w:val="28"/>
          <w:lang w:eastAsia="ru-RU"/>
        </w:rPr>
        <w:t xml:space="preserve">нтеграція цифрових рішень у сферу транспорту, безпеки та довкілля: GPS-моніторинг транспорту, сенсорне освітлення, онлайн-моніторинг стану </w:t>
      </w:r>
      <w:r w:rsidRPr="00BB1100">
        <w:rPr>
          <w:rFonts w:ascii="Times New Roman" w:eastAsia="Times New Roman" w:hAnsi="Times New Roman" w:cs="Times New Roman"/>
          <w:sz w:val="28"/>
          <w:szCs w:val="28"/>
          <w:lang w:eastAsia="ru-RU"/>
        </w:rPr>
        <w:lastRenderedPageBreak/>
        <w:t>повітря, доступні карти маршрутів</w:t>
      </w:r>
      <w:r>
        <w:rPr>
          <w:rFonts w:ascii="Times New Roman" w:eastAsia="Times New Roman" w:hAnsi="Times New Roman" w:cs="Times New Roman"/>
          <w:sz w:val="28"/>
          <w:szCs w:val="28"/>
          <w:lang w:eastAsia="ru-RU"/>
        </w:rPr>
        <w:t>;</w:t>
      </w:r>
    </w:p>
    <w:p w14:paraId="29EE2D4F" w14:textId="34C8D7D1"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B1100">
        <w:rPr>
          <w:rFonts w:ascii="Times New Roman" w:eastAsia="Times New Roman" w:hAnsi="Times New Roman" w:cs="Times New Roman"/>
          <w:sz w:val="28"/>
          <w:szCs w:val="28"/>
          <w:lang w:eastAsia="ru-RU"/>
        </w:rPr>
        <w:t>озвиток цифрового туризму та промоції громади, зокрема завдяки створенню інтерактивних карт туристичних об’єктів та онлайн-просуванню бренду «Іллінецький кратер»</w:t>
      </w:r>
      <w:r>
        <w:rPr>
          <w:rFonts w:ascii="Times New Roman" w:eastAsia="Times New Roman" w:hAnsi="Times New Roman" w:cs="Times New Roman"/>
          <w:sz w:val="28"/>
          <w:szCs w:val="28"/>
          <w:lang w:eastAsia="ru-RU"/>
        </w:rPr>
        <w:t>;</w:t>
      </w:r>
    </w:p>
    <w:p w14:paraId="314CE8DF" w14:textId="2AD29591" w:rsidR="00BB1100" w:rsidRPr="00BB1100" w:rsidRDefault="00BB1100" w:rsidP="00B451F9">
      <w:pPr>
        <w:widowControl w:val="0"/>
        <w:numPr>
          <w:ilvl w:val="0"/>
          <w:numId w:val="8"/>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B1100">
        <w:rPr>
          <w:rFonts w:ascii="Times New Roman" w:eastAsia="Times New Roman" w:hAnsi="Times New Roman" w:cs="Times New Roman"/>
          <w:sz w:val="28"/>
          <w:szCs w:val="28"/>
          <w:lang w:eastAsia="ru-RU"/>
        </w:rPr>
        <w:t>озбудова інклюзивного середовища, у тому числі цифрового доступу до інформації та сервісів для осіб з інвалідністю.</w:t>
      </w:r>
    </w:p>
    <w:p w14:paraId="6E8E7D30" w14:textId="77777777" w:rsidR="00BB1100" w:rsidRPr="00BB1100" w:rsidRDefault="00BB1100" w:rsidP="00BB1100">
      <w:pPr>
        <w:widowControl w:val="0"/>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lang w:eastAsia="ru-RU"/>
        </w:rPr>
      </w:pPr>
      <w:r w:rsidRPr="00BB1100">
        <w:rPr>
          <w:rFonts w:ascii="Times New Roman" w:eastAsia="Times New Roman" w:hAnsi="Times New Roman" w:cs="Times New Roman"/>
          <w:sz w:val="28"/>
          <w:szCs w:val="28"/>
          <w:lang w:eastAsia="ru-RU"/>
        </w:rPr>
        <w:t>Таким чином, Програма забезпечить системну модернізацію громади, що дозволить ефективніше використовувати ресурси, залучати мешканців до управлінських процесів, підвищити якість публічних послуг та створити конкурентоспроможне середовище для життя, освіти, роботи та інноваційної діяльності.</w:t>
      </w:r>
    </w:p>
    <w:p w14:paraId="60950CBE" w14:textId="753397C3" w:rsidR="0038604C" w:rsidRPr="0038604C" w:rsidRDefault="0038604C" w:rsidP="0038604C">
      <w:pPr>
        <w:widowControl w:val="0"/>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p>
    <w:p w14:paraId="6E33B93D" w14:textId="77777777" w:rsidR="00F865DC" w:rsidRPr="00F972F7" w:rsidRDefault="00F865DC" w:rsidP="0038604C">
      <w:pPr>
        <w:widowControl w:val="0"/>
        <w:pBdr>
          <w:top w:val="nil"/>
          <w:left w:val="nil"/>
          <w:bottom w:val="nil"/>
          <w:right w:val="nil"/>
          <w:between w:val="nil"/>
        </w:pBdr>
        <w:tabs>
          <w:tab w:val="left" w:pos="1134"/>
        </w:tabs>
        <w:ind w:firstLine="709"/>
        <w:jc w:val="both"/>
        <w:rPr>
          <w:rFonts w:ascii="Times New Roman" w:eastAsia="Times New Roman" w:hAnsi="Times New Roman" w:cs="Times New Roman"/>
          <w:b/>
          <w:bCs/>
          <w:color w:val="000000"/>
          <w:sz w:val="28"/>
          <w:szCs w:val="28"/>
        </w:rPr>
      </w:pPr>
    </w:p>
    <w:p w14:paraId="000000EB" w14:textId="3E8422B1" w:rsidR="005860A6" w:rsidRPr="00F972F7" w:rsidRDefault="00BC5755">
      <w:pPr>
        <w:pBdr>
          <w:top w:val="nil"/>
          <w:left w:val="nil"/>
          <w:bottom w:val="nil"/>
          <w:right w:val="nil"/>
          <w:between w:val="nil"/>
        </w:pBdr>
        <w:tabs>
          <w:tab w:val="left" w:pos="1134"/>
        </w:tabs>
        <w:spacing w:after="120"/>
        <w:ind w:firstLine="567"/>
        <w:jc w:val="center"/>
        <w:rPr>
          <w:rFonts w:ascii="Times New Roman" w:eastAsia="Times New Roman" w:hAnsi="Times New Roman" w:cs="Times New Roman"/>
          <w:b/>
          <w:bCs/>
          <w:color w:val="000000"/>
          <w:sz w:val="28"/>
          <w:szCs w:val="28"/>
        </w:rPr>
      </w:pPr>
      <w:r w:rsidRPr="00F972F7">
        <w:rPr>
          <w:rFonts w:ascii="Times New Roman" w:eastAsia="Times New Roman" w:hAnsi="Times New Roman" w:cs="Times New Roman"/>
          <w:b/>
          <w:bCs/>
          <w:color w:val="000000"/>
          <w:sz w:val="28"/>
          <w:szCs w:val="28"/>
        </w:rPr>
        <w:t>VI</w:t>
      </w:r>
      <w:r w:rsidR="0004376A" w:rsidRPr="00F972F7">
        <w:rPr>
          <w:rFonts w:ascii="Times New Roman" w:eastAsia="Times New Roman" w:hAnsi="Times New Roman" w:cs="Times New Roman"/>
          <w:b/>
          <w:bCs/>
          <w:color w:val="000000"/>
          <w:sz w:val="28"/>
          <w:szCs w:val="28"/>
        </w:rPr>
        <w:t xml:space="preserve">. Моніторинг та </w:t>
      </w:r>
      <w:r w:rsidR="002A1A0B" w:rsidRPr="00F972F7">
        <w:rPr>
          <w:rFonts w:ascii="Times New Roman" w:eastAsia="Times New Roman" w:hAnsi="Times New Roman" w:cs="Times New Roman"/>
          <w:b/>
          <w:bCs/>
          <w:color w:val="000000"/>
          <w:sz w:val="28"/>
          <w:szCs w:val="28"/>
        </w:rPr>
        <w:t xml:space="preserve">проведення оцінки </w:t>
      </w:r>
      <w:r w:rsidR="0004376A" w:rsidRPr="00F972F7">
        <w:rPr>
          <w:rFonts w:ascii="Times New Roman" w:eastAsia="Times New Roman" w:hAnsi="Times New Roman" w:cs="Times New Roman"/>
          <w:b/>
          <w:bCs/>
          <w:color w:val="000000"/>
          <w:sz w:val="28"/>
          <w:szCs w:val="28"/>
        </w:rPr>
        <w:t>результативності виконання Програми</w:t>
      </w:r>
    </w:p>
    <w:p w14:paraId="3289F0DE" w14:textId="77777777" w:rsidR="000456D4" w:rsidRPr="000456D4" w:rsidRDefault="000456D4" w:rsidP="000456D4">
      <w:pPr>
        <w:widowControl w:val="0"/>
        <w:ind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Моніторинг виконання Програми інформатизації Іллінецької міської територіальної громади здійснюється з метою контролю за своєчасністю, якістю та ефективністю реалізації запланованих заходів, а також для оцінки досягнення визначених цілей і цільових індикаторів.</w:t>
      </w:r>
    </w:p>
    <w:p w14:paraId="70EA3DED" w14:textId="77777777" w:rsidR="000456D4" w:rsidRPr="000456D4" w:rsidRDefault="000456D4" w:rsidP="000456D4">
      <w:pPr>
        <w:widowControl w:val="0"/>
        <w:ind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b/>
          <w:bCs/>
          <w:color w:val="000000"/>
          <w:sz w:val="28"/>
          <w:szCs w:val="28"/>
        </w:rPr>
        <w:t>Система моніторингу передбачає:</w:t>
      </w:r>
    </w:p>
    <w:p w14:paraId="65569FA9" w14:textId="77777777" w:rsidR="000456D4" w:rsidRPr="000456D4" w:rsidRDefault="000456D4" w:rsidP="00B451F9">
      <w:pPr>
        <w:widowControl w:val="0"/>
        <w:numPr>
          <w:ilvl w:val="0"/>
          <w:numId w:val="9"/>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регулярне збирання та аналіз інформації щодо стану виконання заходів за пріоритетними напрямами;</w:t>
      </w:r>
    </w:p>
    <w:p w14:paraId="47380C42" w14:textId="77777777" w:rsidR="000456D4" w:rsidRPr="000456D4" w:rsidRDefault="000456D4" w:rsidP="00B451F9">
      <w:pPr>
        <w:widowControl w:val="0"/>
        <w:numPr>
          <w:ilvl w:val="0"/>
          <w:numId w:val="9"/>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подання звітів відповідальними виконавцями до координатора Програми;</w:t>
      </w:r>
    </w:p>
    <w:p w14:paraId="4C3B0F1A" w14:textId="77777777" w:rsidR="000456D4" w:rsidRPr="000456D4" w:rsidRDefault="000456D4" w:rsidP="00B451F9">
      <w:pPr>
        <w:widowControl w:val="0"/>
        <w:numPr>
          <w:ilvl w:val="0"/>
          <w:numId w:val="9"/>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оновлення статистичних та якісних показників за результатами реалізації проєктів.</w:t>
      </w:r>
    </w:p>
    <w:p w14:paraId="10BF2B18" w14:textId="77777777" w:rsidR="000456D4" w:rsidRPr="000456D4" w:rsidRDefault="000456D4" w:rsidP="000456D4">
      <w:pPr>
        <w:widowControl w:val="0"/>
        <w:ind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b/>
          <w:bCs/>
          <w:color w:val="000000"/>
          <w:sz w:val="28"/>
          <w:szCs w:val="28"/>
        </w:rPr>
        <w:t>Періодичність звітування:</w:t>
      </w:r>
    </w:p>
    <w:p w14:paraId="10E4F89C" w14:textId="2E553D01" w:rsidR="000456D4" w:rsidRPr="000456D4" w:rsidRDefault="000456D4" w:rsidP="00B451F9">
      <w:pPr>
        <w:widowControl w:val="0"/>
        <w:numPr>
          <w:ilvl w:val="0"/>
          <w:numId w:val="10"/>
        </w:numPr>
        <w:ind w:left="0" w:firstLine="720"/>
        <w:jc w:val="both"/>
        <w:rPr>
          <w:rFonts w:ascii="Times New Roman" w:eastAsia="Times New Roman" w:hAnsi="Times New Roman" w:cs="Times New Roman"/>
          <w:color w:val="000000"/>
          <w:sz w:val="28"/>
          <w:szCs w:val="28"/>
        </w:rPr>
      </w:pPr>
      <w:r w:rsidRPr="005A3B83">
        <w:rPr>
          <w:rFonts w:ascii="Times New Roman" w:eastAsia="Times New Roman" w:hAnsi="Times New Roman" w:cs="Times New Roman"/>
          <w:color w:val="000000"/>
          <w:sz w:val="28"/>
          <w:szCs w:val="28"/>
        </w:rPr>
        <w:t>щоквартально, до 10 числа місяця</w:t>
      </w:r>
      <w:r w:rsidRPr="000456D4">
        <w:rPr>
          <w:rFonts w:ascii="Times New Roman" w:eastAsia="Times New Roman" w:hAnsi="Times New Roman" w:cs="Times New Roman"/>
          <w:color w:val="000000"/>
          <w:sz w:val="28"/>
          <w:szCs w:val="28"/>
        </w:rPr>
        <w:t xml:space="preserve">, </w:t>
      </w:r>
      <w:r w:rsidR="005A3B83" w:rsidRPr="000456D4">
        <w:rPr>
          <w:rFonts w:ascii="Times New Roman" w:eastAsia="Times New Roman" w:hAnsi="Times New Roman" w:cs="Times New Roman"/>
          <w:color w:val="000000"/>
          <w:sz w:val="28"/>
          <w:szCs w:val="28"/>
        </w:rPr>
        <w:t>що настає за звітним періодом</w:t>
      </w:r>
      <w:r w:rsidR="005A3B83">
        <w:rPr>
          <w:rFonts w:ascii="Times New Roman" w:eastAsia="Times New Roman" w:hAnsi="Times New Roman" w:cs="Times New Roman"/>
          <w:color w:val="000000"/>
          <w:sz w:val="28"/>
          <w:szCs w:val="28"/>
        </w:rPr>
        <w:t xml:space="preserve"> під час заповнення індексу цифровізації </w:t>
      </w:r>
      <w:r w:rsidRPr="000456D4">
        <w:rPr>
          <w:rFonts w:ascii="Times New Roman" w:eastAsia="Times New Roman" w:hAnsi="Times New Roman" w:cs="Times New Roman"/>
          <w:color w:val="000000"/>
          <w:sz w:val="28"/>
          <w:szCs w:val="28"/>
        </w:rPr>
        <w:t>виконавці заходів подають аналітичну довідку щодо прогресу виконання запланованих проєктів;</w:t>
      </w:r>
    </w:p>
    <w:p w14:paraId="3B2237B0" w14:textId="77777777" w:rsidR="000456D4" w:rsidRPr="000456D4" w:rsidRDefault="000456D4" w:rsidP="00B451F9">
      <w:pPr>
        <w:widowControl w:val="0"/>
        <w:numPr>
          <w:ilvl w:val="0"/>
          <w:numId w:val="10"/>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щорічно, до 31 січня, узагальнюється інформація про реалізацію Програми за попередній календарний рік.</w:t>
      </w:r>
    </w:p>
    <w:p w14:paraId="2ABF2B90" w14:textId="77777777" w:rsidR="000456D4" w:rsidRPr="000456D4" w:rsidRDefault="000456D4" w:rsidP="000456D4">
      <w:pPr>
        <w:widowControl w:val="0"/>
        <w:ind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b/>
          <w:bCs/>
          <w:color w:val="000000"/>
          <w:sz w:val="28"/>
          <w:szCs w:val="28"/>
        </w:rPr>
        <w:t>Оцінка результативності Програми здійснюється за такими критеріями:</w:t>
      </w:r>
    </w:p>
    <w:p w14:paraId="02F6F7E0"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рівень виконання запланованих проєктів (кількісні та якісні показники);</w:t>
      </w:r>
    </w:p>
    <w:p w14:paraId="57900791"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відповідність реалізованих заходів пріоритетам Програми;</w:t>
      </w:r>
    </w:p>
    <w:p w14:paraId="4B7F328C"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динаміка зміни цифрових компетенцій працівників і мешканців;</w:t>
      </w:r>
    </w:p>
    <w:p w14:paraId="69C312C7"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технічне оновлення ІТ-інфраструктури;</w:t>
      </w:r>
    </w:p>
    <w:p w14:paraId="7BB44809"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кількість користувачів цифрових сервісів та інструментів електронної демократії;</w:t>
      </w:r>
    </w:p>
    <w:p w14:paraId="4E3C891D"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рівень залученості мешканців до цифрових процесів;</w:t>
      </w:r>
    </w:p>
    <w:p w14:paraId="03650384" w14:textId="77777777" w:rsidR="000456D4" w:rsidRPr="000456D4" w:rsidRDefault="000456D4" w:rsidP="00B451F9">
      <w:pPr>
        <w:widowControl w:val="0"/>
        <w:numPr>
          <w:ilvl w:val="0"/>
          <w:numId w:val="11"/>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дотримання графіка реалізації заходів і обсягів фінансування.</w:t>
      </w:r>
    </w:p>
    <w:p w14:paraId="55449A98" w14:textId="77777777" w:rsidR="000456D4" w:rsidRPr="000456D4" w:rsidRDefault="000456D4" w:rsidP="000456D4">
      <w:pPr>
        <w:widowControl w:val="0"/>
        <w:ind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b/>
          <w:bCs/>
          <w:color w:val="000000"/>
          <w:sz w:val="28"/>
          <w:szCs w:val="28"/>
        </w:rPr>
        <w:t>Документи моніторингу включають:</w:t>
      </w:r>
    </w:p>
    <w:p w14:paraId="43EBA989" w14:textId="77777777" w:rsidR="000456D4" w:rsidRPr="000456D4" w:rsidRDefault="000456D4" w:rsidP="00B451F9">
      <w:pPr>
        <w:widowControl w:val="0"/>
        <w:numPr>
          <w:ilvl w:val="0"/>
          <w:numId w:val="12"/>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lastRenderedPageBreak/>
        <w:t>квартальні звіти виконавців;</w:t>
      </w:r>
    </w:p>
    <w:p w14:paraId="42D3D153" w14:textId="77777777" w:rsidR="000456D4" w:rsidRPr="000456D4" w:rsidRDefault="000456D4" w:rsidP="00B451F9">
      <w:pPr>
        <w:widowControl w:val="0"/>
        <w:numPr>
          <w:ilvl w:val="0"/>
          <w:numId w:val="12"/>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узагальнений річний звіт координатора Програми;</w:t>
      </w:r>
    </w:p>
    <w:p w14:paraId="53122DD9" w14:textId="77777777" w:rsidR="000456D4" w:rsidRPr="000456D4" w:rsidRDefault="000456D4" w:rsidP="00B451F9">
      <w:pPr>
        <w:widowControl w:val="0"/>
        <w:numPr>
          <w:ilvl w:val="0"/>
          <w:numId w:val="12"/>
        </w:numPr>
        <w:ind w:left="0"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таблицю досягнутих індикаторів відповідно до Додатку 2 до Положення про формування та виконання Національної програми інформатизації, затвердженого постановою Кабінету Міністрів України від 2 лютого 2024 року № 119.</w:t>
      </w:r>
    </w:p>
    <w:p w14:paraId="7B75CFB8" w14:textId="77777777" w:rsidR="000456D4" w:rsidRPr="000456D4" w:rsidRDefault="000456D4" w:rsidP="000456D4">
      <w:pPr>
        <w:widowControl w:val="0"/>
        <w:ind w:firstLine="720"/>
        <w:jc w:val="both"/>
        <w:rPr>
          <w:rFonts w:ascii="Times New Roman" w:eastAsia="Times New Roman" w:hAnsi="Times New Roman" w:cs="Times New Roman"/>
          <w:color w:val="000000"/>
          <w:sz w:val="28"/>
          <w:szCs w:val="28"/>
        </w:rPr>
      </w:pPr>
      <w:r w:rsidRPr="000456D4">
        <w:rPr>
          <w:rFonts w:ascii="Times New Roman" w:eastAsia="Times New Roman" w:hAnsi="Times New Roman" w:cs="Times New Roman"/>
          <w:color w:val="000000"/>
          <w:sz w:val="28"/>
          <w:szCs w:val="28"/>
        </w:rPr>
        <w:t>На основі результатів моніторингу можуть вноситися зміни до плану реалізації Програми, зокрема — коригування термінів виконання, доповнення переліку заходів або уточнення цільових індикаторів. Це забезпечує адаптивність Програми до змін зовнішнього середовища, потреб громади та можливостей фінансування.</w:t>
      </w:r>
    </w:p>
    <w:p w14:paraId="000000FD" w14:textId="640B4EC2" w:rsidR="005860A6" w:rsidRPr="00F972F7" w:rsidRDefault="0004376A" w:rsidP="0038604C">
      <w:pPr>
        <w:widowControl w:val="0"/>
        <w:ind w:firstLine="720"/>
        <w:jc w:val="both"/>
        <w:rPr>
          <w:rFonts w:ascii="Times New Roman" w:eastAsia="Times New Roman" w:hAnsi="Times New Roman" w:cs="Times New Roman"/>
          <w:color w:val="000000"/>
          <w:sz w:val="28"/>
          <w:szCs w:val="28"/>
        </w:rPr>
        <w:sectPr w:rsidR="005860A6" w:rsidRPr="00F972F7" w:rsidSect="00972979">
          <w:headerReference w:type="even" r:id="rId9"/>
          <w:headerReference w:type="default" r:id="rId10"/>
          <w:pgSz w:w="11900" w:h="16840"/>
          <w:pgMar w:top="709" w:right="851" w:bottom="993" w:left="1418" w:header="709" w:footer="709" w:gutter="0"/>
          <w:pgNumType w:start="1"/>
          <w:cols w:space="720"/>
          <w:titlePg/>
        </w:sectPr>
      </w:pPr>
      <w:r w:rsidRPr="00F972F7">
        <w:rPr>
          <w:rFonts w:ascii="Times New Roman" w:eastAsia="Times New Roman" w:hAnsi="Times New Roman" w:cs="Times New Roman"/>
          <w:b/>
          <w:color w:val="000000"/>
          <w:sz w:val="28"/>
          <w:szCs w:val="28"/>
        </w:rPr>
        <w:tab/>
      </w:r>
      <w:r w:rsidRPr="00F972F7">
        <w:rPr>
          <w:rFonts w:ascii="Times New Roman" w:eastAsia="Times New Roman" w:hAnsi="Times New Roman" w:cs="Times New Roman"/>
          <w:b/>
          <w:color w:val="000000"/>
          <w:sz w:val="28"/>
          <w:szCs w:val="28"/>
        </w:rPr>
        <w:tab/>
      </w:r>
    </w:p>
    <w:p w14:paraId="35F8B4FB" w14:textId="77777777" w:rsidR="009D56C4" w:rsidRPr="00F972F7" w:rsidRDefault="009D56C4" w:rsidP="009D56C4">
      <w:pPr>
        <w:ind w:left="10632"/>
        <w:rPr>
          <w:rFonts w:ascii="Times New Roman" w:hAnsi="Times New Roman" w:cs="Times New Roman"/>
          <w:color w:val="000000" w:themeColor="text1"/>
          <w:sz w:val="28"/>
          <w:szCs w:val="28"/>
        </w:rPr>
      </w:pPr>
      <w:bookmarkStart w:id="2" w:name="_Hlk207107569"/>
      <w:r w:rsidRPr="00F972F7">
        <w:rPr>
          <w:rFonts w:ascii="Times New Roman" w:hAnsi="Times New Roman" w:cs="Times New Roman"/>
          <w:color w:val="000000" w:themeColor="text1"/>
          <w:sz w:val="28"/>
          <w:szCs w:val="28"/>
        </w:rPr>
        <w:lastRenderedPageBreak/>
        <w:t>Додаток 1</w:t>
      </w:r>
    </w:p>
    <w:p w14:paraId="43DFDF39" w14:textId="2EF4376D" w:rsidR="009D56C4" w:rsidRPr="00F972F7" w:rsidRDefault="009D56C4" w:rsidP="00B225DB">
      <w:pPr>
        <w:ind w:left="10632"/>
        <w:rPr>
          <w:rFonts w:ascii="Times New Roman" w:hAnsi="Times New Roman" w:cs="Times New Roman"/>
          <w:color w:val="000000" w:themeColor="text1"/>
          <w:sz w:val="28"/>
          <w:szCs w:val="28"/>
        </w:rPr>
      </w:pPr>
      <w:r w:rsidRPr="00F972F7">
        <w:rPr>
          <w:rFonts w:ascii="Times New Roman" w:hAnsi="Times New Roman" w:cs="Times New Roman"/>
          <w:color w:val="000000" w:themeColor="text1"/>
          <w:sz w:val="28"/>
          <w:szCs w:val="28"/>
        </w:rPr>
        <w:t xml:space="preserve">до </w:t>
      </w:r>
      <w:r w:rsidR="00B225DB" w:rsidRPr="00F972F7">
        <w:rPr>
          <w:rFonts w:ascii="Times New Roman" w:hAnsi="Times New Roman" w:cs="Times New Roman"/>
          <w:color w:val="000000" w:themeColor="text1"/>
          <w:sz w:val="28"/>
          <w:szCs w:val="28"/>
        </w:rPr>
        <w:t xml:space="preserve">Програми інформатизації </w:t>
      </w:r>
      <w:r w:rsidR="001A504B">
        <w:rPr>
          <w:rFonts w:ascii="Times New Roman" w:hAnsi="Times New Roman" w:cs="Times New Roman"/>
          <w:color w:val="000000" w:themeColor="text1"/>
          <w:sz w:val="28"/>
          <w:szCs w:val="28"/>
        </w:rPr>
        <w:t>Іллінецької міської</w:t>
      </w:r>
      <w:r w:rsidR="00B225DB" w:rsidRPr="00F972F7">
        <w:rPr>
          <w:rFonts w:ascii="Times New Roman" w:hAnsi="Times New Roman" w:cs="Times New Roman"/>
          <w:color w:val="000000" w:themeColor="text1"/>
          <w:sz w:val="28"/>
          <w:szCs w:val="28"/>
        </w:rPr>
        <w:t xml:space="preserve"> територіальної громади</w:t>
      </w:r>
      <w:r w:rsidR="00685350" w:rsidRPr="00F972F7">
        <w:rPr>
          <w:rFonts w:ascii="Times New Roman" w:hAnsi="Times New Roman" w:cs="Times New Roman"/>
          <w:color w:val="000000" w:themeColor="text1"/>
          <w:sz w:val="28"/>
          <w:szCs w:val="28"/>
        </w:rPr>
        <w:t xml:space="preserve"> на 2026-2028 роки</w:t>
      </w:r>
    </w:p>
    <w:p w14:paraId="55CB6F65" w14:textId="77777777" w:rsidR="003C2CBC" w:rsidRDefault="003C2CBC" w:rsidP="003C2CBC">
      <w:pPr>
        <w:widowControl w:val="0"/>
        <w:jc w:val="center"/>
        <w:rPr>
          <w:rFonts w:cstheme="minorHAnsi"/>
          <w:b/>
          <w:bCs/>
          <w:color w:val="000000" w:themeColor="text1"/>
        </w:rPr>
      </w:pPr>
    </w:p>
    <w:p w14:paraId="00000101" w14:textId="3439F6D4" w:rsidR="005860A6" w:rsidRDefault="003C2CBC" w:rsidP="003C2CBC">
      <w:pPr>
        <w:widowControl w:val="0"/>
        <w:jc w:val="center"/>
        <w:rPr>
          <w:rFonts w:ascii="Times New Roman" w:hAnsi="Times New Roman" w:cs="Times New Roman"/>
          <w:b/>
          <w:bCs/>
          <w:color w:val="000000" w:themeColor="text1"/>
          <w:sz w:val="28"/>
          <w:szCs w:val="28"/>
        </w:rPr>
      </w:pPr>
      <w:r w:rsidRPr="006D3E4D">
        <w:rPr>
          <w:rFonts w:ascii="Times New Roman" w:hAnsi="Times New Roman" w:cs="Times New Roman"/>
          <w:b/>
          <w:bCs/>
          <w:color w:val="000000" w:themeColor="text1"/>
          <w:sz w:val="28"/>
          <w:szCs w:val="28"/>
        </w:rPr>
        <w:t>Перелік завдань, проектів, робіт з інформатизації на 2026-2028 рр.</w:t>
      </w:r>
    </w:p>
    <w:p w14:paraId="2EBEE122" w14:textId="77777777" w:rsidR="004A7238" w:rsidRPr="006D3E4D" w:rsidRDefault="004A7238" w:rsidP="003C2CBC">
      <w:pPr>
        <w:widowControl w:val="0"/>
        <w:jc w:val="center"/>
        <w:rPr>
          <w:rFonts w:ascii="Times New Roman" w:eastAsia="Times New Roman" w:hAnsi="Times New Roman" w:cs="Times New Roman"/>
          <w:color w:val="000000"/>
          <w:sz w:val="28"/>
          <w:szCs w:val="28"/>
        </w:rPr>
      </w:pPr>
    </w:p>
    <w:tbl>
      <w:tblPr>
        <w:tblpPr w:leftFromText="180" w:rightFromText="180" w:vertAnchor="text" w:horzAnchor="margin" w:tblpY="755"/>
        <w:tblW w:w="14597" w:type="dxa"/>
        <w:tblLayout w:type="fixed"/>
        <w:tblLook w:val="04A0" w:firstRow="1" w:lastRow="0" w:firstColumn="1" w:lastColumn="0" w:noHBand="0" w:noVBand="1"/>
      </w:tblPr>
      <w:tblGrid>
        <w:gridCol w:w="1980"/>
        <w:gridCol w:w="2551"/>
        <w:gridCol w:w="1843"/>
        <w:gridCol w:w="1253"/>
        <w:gridCol w:w="11"/>
        <w:gridCol w:w="1832"/>
        <w:gridCol w:w="851"/>
        <w:gridCol w:w="11"/>
        <w:gridCol w:w="849"/>
        <w:gridCol w:w="713"/>
        <w:gridCol w:w="714"/>
        <w:gridCol w:w="1989"/>
      </w:tblGrid>
      <w:tr w:rsidR="001A504B" w:rsidRPr="006C7102" w14:paraId="0E883B4A" w14:textId="77777777" w:rsidTr="00637B98">
        <w:trPr>
          <w:trHeight w:val="281"/>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5F652F4D"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Назва завдання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7D47FA7"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Назва проекту, робіт з інформатизації</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E320BF9"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Відповідальні за виконання</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14:paraId="21023549"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Строки виконання</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6CC30596"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Джерела</w:t>
            </w:r>
          </w:p>
          <w:p w14:paraId="10BA440E"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фінансування</w:t>
            </w:r>
          </w:p>
        </w:tc>
        <w:tc>
          <w:tcPr>
            <w:tcW w:w="3138" w:type="dxa"/>
            <w:gridSpan w:val="5"/>
            <w:tcBorders>
              <w:top w:val="single" w:sz="4" w:space="0" w:color="auto"/>
              <w:left w:val="single" w:sz="4" w:space="0" w:color="auto"/>
              <w:bottom w:val="single" w:sz="4" w:space="0" w:color="auto"/>
              <w:right w:val="single" w:sz="4" w:space="0" w:color="auto"/>
            </w:tcBorders>
            <w:vAlign w:val="center"/>
          </w:tcPr>
          <w:p w14:paraId="54D18A9A" w14:textId="77777777" w:rsidR="001A504B" w:rsidRPr="006C7102" w:rsidRDefault="001A504B" w:rsidP="00637B98">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Обсяги фінансування, тис. грн</w:t>
            </w:r>
          </w:p>
        </w:tc>
        <w:tc>
          <w:tcPr>
            <w:tcW w:w="1989" w:type="dxa"/>
            <w:tcBorders>
              <w:top w:val="single" w:sz="4" w:space="0" w:color="auto"/>
              <w:left w:val="single" w:sz="4" w:space="0" w:color="auto"/>
              <w:bottom w:val="single" w:sz="4" w:space="0" w:color="auto"/>
              <w:right w:val="single" w:sz="4" w:space="0" w:color="auto"/>
            </w:tcBorders>
            <w:vAlign w:val="center"/>
          </w:tcPr>
          <w:p w14:paraId="05BF14A9"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Очікувані результати</w:t>
            </w:r>
          </w:p>
        </w:tc>
      </w:tr>
      <w:tr w:rsidR="001A504B" w:rsidRPr="006C7102" w14:paraId="27163097" w14:textId="77777777" w:rsidTr="00637B98">
        <w:trPr>
          <w:trHeight w:val="275"/>
        </w:trPr>
        <w:tc>
          <w:tcPr>
            <w:tcW w:w="1980" w:type="dxa"/>
            <w:vMerge/>
            <w:tcBorders>
              <w:top w:val="single" w:sz="4" w:space="0" w:color="auto"/>
              <w:left w:val="single" w:sz="4" w:space="0" w:color="auto"/>
              <w:bottom w:val="single" w:sz="4" w:space="0" w:color="auto"/>
              <w:right w:val="single" w:sz="4" w:space="0" w:color="auto"/>
            </w:tcBorders>
            <w:vAlign w:val="center"/>
          </w:tcPr>
          <w:p w14:paraId="1B573996" w14:textId="77777777" w:rsidR="001A504B" w:rsidRPr="006C7102" w:rsidRDefault="001A504B" w:rsidP="00637B98">
            <w:pPr>
              <w:rPr>
                <w:rFonts w:ascii="Times New Roman" w:eastAsia="Times New Roman" w:hAnsi="Times New Roman" w:cs="Times New Roman"/>
                <w:color w:val="000000" w:themeColor="text1"/>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C48EFB4" w14:textId="77777777" w:rsidR="001A504B" w:rsidRPr="006C7102" w:rsidRDefault="001A504B" w:rsidP="00637B98">
            <w:pPr>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520BFC8" w14:textId="77777777" w:rsidR="001A504B" w:rsidRPr="006C7102" w:rsidRDefault="001A504B" w:rsidP="00637B98">
            <w:pPr>
              <w:rPr>
                <w:rFonts w:ascii="Times New Roman" w:eastAsia="Times New Roman" w:hAnsi="Times New Roman" w:cs="Times New Roman"/>
                <w:color w:val="000000" w:themeColor="text1"/>
                <w:sz w:val="20"/>
                <w:szCs w:val="20"/>
              </w:rPr>
            </w:pPr>
          </w:p>
        </w:tc>
        <w:tc>
          <w:tcPr>
            <w:tcW w:w="1253" w:type="dxa"/>
            <w:vMerge/>
            <w:tcBorders>
              <w:top w:val="single" w:sz="4" w:space="0" w:color="auto"/>
              <w:left w:val="single" w:sz="4" w:space="0" w:color="auto"/>
              <w:bottom w:val="single" w:sz="4" w:space="0" w:color="auto"/>
              <w:right w:val="single" w:sz="4" w:space="0" w:color="auto"/>
            </w:tcBorders>
            <w:vAlign w:val="center"/>
          </w:tcPr>
          <w:p w14:paraId="246A2B02" w14:textId="77777777" w:rsidR="001A504B" w:rsidRPr="006C7102" w:rsidRDefault="001A504B" w:rsidP="00637B98">
            <w:pPr>
              <w:rPr>
                <w:rFonts w:ascii="Times New Roman" w:eastAsia="Times New Roman" w:hAnsi="Times New Roman" w:cs="Times New Roman"/>
                <w:color w:val="000000" w:themeColor="text1"/>
                <w:sz w:val="20"/>
                <w:szCs w:val="20"/>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tcPr>
          <w:p w14:paraId="1800ACEB" w14:textId="77777777" w:rsidR="001A504B" w:rsidRPr="006C7102" w:rsidRDefault="001A504B" w:rsidP="00637B9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6CF667E5"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Всього</w:t>
            </w:r>
          </w:p>
        </w:tc>
        <w:tc>
          <w:tcPr>
            <w:tcW w:w="849" w:type="dxa"/>
            <w:tcBorders>
              <w:top w:val="single" w:sz="4" w:space="0" w:color="auto"/>
              <w:left w:val="nil"/>
              <w:bottom w:val="single" w:sz="4" w:space="0" w:color="auto"/>
              <w:right w:val="single" w:sz="4" w:space="0" w:color="auto"/>
            </w:tcBorders>
            <w:shd w:val="clear" w:color="auto" w:fill="auto"/>
            <w:vAlign w:val="center"/>
          </w:tcPr>
          <w:p w14:paraId="43FCA2B2"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2026</w:t>
            </w:r>
          </w:p>
        </w:tc>
        <w:tc>
          <w:tcPr>
            <w:tcW w:w="713" w:type="dxa"/>
            <w:tcBorders>
              <w:top w:val="single" w:sz="4" w:space="0" w:color="auto"/>
              <w:left w:val="nil"/>
              <w:bottom w:val="single" w:sz="4" w:space="0" w:color="auto"/>
              <w:right w:val="single" w:sz="4" w:space="0" w:color="auto"/>
            </w:tcBorders>
            <w:shd w:val="clear" w:color="auto" w:fill="auto"/>
            <w:vAlign w:val="center"/>
          </w:tcPr>
          <w:p w14:paraId="4DFA4CB9" w14:textId="77777777" w:rsidR="001A504B" w:rsidRPr="006C7102" w:rsidRDefault="001A504B" w:rsidP="00637B9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2027</w:t>
            </w:r>
          </w:p>
        </w:tc>
        <w:tc>
          <w:tcPr>
            <w:tcW w:w="714" w:type="dxa"/>
            <w:tcBorders>
              <w:top w:val="single" w:sz="4" w:space="0" w:color="auto"/>
              <w:left w:val="nil"/>
              <w:bottom w:val="single" w:sz="4" w:space="0" w:color="auto"/>
              <w:right w:val="single" w:sz="4" w:space="0" w:color="auto"/>
            </w:tcBorders>
            <w:shd w:val="clear" w:color="auto" w:fill="auto"/>
            <w:vAlign w:val="center"/>
          </w:tcPr>
          <w:p w14:paraId="165E28AE" w14:textId="77777777" w:rsidR="001A504B" w:rsidRPr="006C7102" w:rsidRDefault="001A504B" w:rsidP="00637B98">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2028</w:t>
            </w:r>
          </w:p>
        </w:tc>
        <w:tc>
          <w:tcPr>
            <w:tcW w:w="1989" w:type="dxa"/>
            <w:tcBorders>
              <w:top w:val="single" w:sz="4" w:space="0" w:color="auto"/>
              <w:left w:val="single" w:sz="4" w:space="0" w:color="auto"/>
              <w:bottom w:val="single" w:sz="4" w:space="0" w:color="auto"/>
              <w:right w:val="single" w:sz="4" w:space="0" w:color="auto"/>
            </w:tcBorders>
            <w:vAlign w:val="center"/>
          </w:tcPr>
          <w:p w14:paraId="354B5C06" w14:textId="77777777" w:rsidR="001A504B" w:rsidRPr="006C7102" w:rsidRDefault="001A504B" w:rsidP="00637B98">
            <w:pPr>
              <w:rPr>
                <w:rFonts w:ascii="Times New Roman" w:eastAsia="Times New Roman" w:hAnsi="Times New Roman" w:cs="Times New Roman"/>
                <w:color w:val="000000" w:themeColor="text1"/>
                <w:sz w:val="20"/>
                <w:szCs w:val="20"/>
              </w:rPr>
            </w:pPr>
          </w:p>
        </w:tc>
      </w:tr>
      <w:tr w:rsidR="001A504B" w:rsidRPr="006C7102" w14:paraId="1C3F0922" w14:textId="77777777" w:rsidTr="00637B98">
        <w:trPr>
          <w:trHeight w:val="275"/>
        </w:trPr>
        <w:tc>
          <w:tcPr>
            <w:tcW w:w="14597" w:type="dxa"/>
            <w:gridSpan w:val="1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952E59A" w14:textId="77777777" w:rsidR="001A504B" w:rsidRPr="006C7102" w:rsidRDefault="001A504B" w:rsidP="00637B98">
            <w:pPr>
              <w:jc w:val="center"/>
              <w:rPr>
                <w:rFonts w:ascii="Times New Roman" w:eastAsia="Times New Roman" w:hAnsi="Times New Roman" w:cs="Times New Roman"/>
                <w:b/>
                <w:bCs/>
                <w:lang w:eastAsia="ru-RU"/>
              </w:rPr>
            </w:pPr>
            <w:r w:rsidRPr="006C7102">
              <w:rPr>
                <w:rFonts w:ascii="Times New Roman" w:hAnsi="Times New Roman" w:cs="Times New Roman"/>
                <w:b/>
                <w:bCs/>
                <w:color w:val="000000" w:themeColor="text1"/>
              </w:rPr>
              <w:t>Пріоритет 1. Цифрова економіка</w:t>
            </w:r>
          </w:p>
        </w:tc>
      </w:tr>
      <w:tr w:rsidR="004A7238" w:rsidRPr="006C7102" w14:paraId="6B2D2EAC" w14:textId="77777777" w:rsidTr="00DB5258">
        <w:trPr>
          <w:trHeight w:val="275"/>
        </w:trPr>
        <w:tc>
          <w:tcPr>
            <w:tcW w:w="1980" w:type="dxa"/>
            <w:vMerge w:val="restart"/>
            <w:tcBorders>
              <w:top w:val="single" w:sz="4" w:space="0" w:color="auto"/>
              <w:left w:val="single" w:sz="4" w:space="0" w:color="auto"/>
              <w:right w:val="single" w:sz="4" w:space="0" w:color="auto"/>
            </w:tcBorders>
            <w:vAlign w:val="center"/>
          </w:tcPr>
          <w:p w14:paraId="394E1C11" w14:textId="77777777" w:rsidR="004A7238" w:rsidRPr="006C7102"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1.1 Стимулювання зростання цифрової економіки</w:t>
            </w:r>
          </w:p>
        </w:tc>
        <w:tc>
          <w:tcPr>
            <w:tcW w:w="2551" w:type="dxa"/>
            <w:vMerge w:val="restart"/>
            <w:tcBorders>
              <w:top w:val="single" w:sz="4" w:space="0" w:color="auto"/>
              <w:left w:val="single" w:sz="4" w:space="0" w:color="auto"/>
              <w:right w:val="single" w:sz="4" w:space="0" w:color="auto"/>
            </w:tcBorders>
            <w:vAlign w:val="center"/>
          </w:tcPr>
          <w:p w14:paraId="0497934B" w14:textId="43710B05" w:rsidR="004A7238" w:rsidRPr="006C7102" w:rsidRDefault="004A7238" w:rsidP="004A7238">
            <w:pPr>
              <w:rPr>
                <w:rFonts w:ascii="Times New Roman" w:eastAsia="Times New Roman" w:hAnsi="Times New Roman" w:cs="Times New Roman"/>
                <w:color w:val="000000" w:themeColor="text1"/>
                <w:sz w:val="20"/>
                <w:szCs w:val="20"/>
              </w:rPr>
            </w:pPr>
            <w:r w:rsidRPr="0087631F">
              <w:rPr>
                <w:rFonts w:ascii="Times New Roman" w:eastAsia="Times New Roman" w:hAnsi="Times New Roman" w:cs="Times New Roman"/>
                <w:color w:val="000000" w:themeColor="text1"/>
                <w:sz w:val="20"/>
                <w:szCs w:val="20"/>
              </w:rPr>
              <w:t xml:space="preserve">Облаштування простору для консультаційної підтримки малого бізнесу: облаштування коворкінгу, надання менторської допомоги для реєстрації бізнесу, організація та проведення навчальних програм із питань фінансування та інвестицій, </w:t>
            </w:r>
            <w:proofErr w:type="spellStart"/>
            <w:r w:rsidRPr="0087631F">
              <w:rPr>
                <w:rFonts w:ascii="Times New Roman" w:eastAsia="Times New Roman" w:hAnsi="Times New Roman" w:cs="Times New Roman"/>
                <w:color w:val="000000" w:themeColor="text1"/>
                <w:sz w:val="20"/>
                <w:szCs w:val="20"/>
              </w:rPr>
              <w:t>фандрайзенту</w:t>
            </w:r>
            <w:proofErr w:type="spellEnd"/>
            <w:r w:rsidRPr="0087631F">
              <w:rPr>
                <w:rFonts w:ascii="Times New Roman" w:eastAsia="Times New Roman" w:hAnsi="Times New Roman" w:cs="Times New Roman"/>
                <w:color w:val="000000" w:themeColor="text1"/>
                <w:sz w:val="20"/>
                <w:szCs w:val="20"/>
              </w:rPr>
              <w:t xml:space="preserve"> тощо.</w:t>
            </w:r>
          </w:p>
        </w:tc>
        <w:tc>
          <w:tcPr>
            <w:tcW w:w="1843" w:type="dxa"/>
            <w:vMerge w:val="restart"/>
            <w:tcBorders>
              <w:top w:val="single" w:sz="4" w:space="0" w:color="auto"/>
              <w:left w:val="single" w:sz="4" w:space="0" w:color="auto"/>
              <w:right w:val="single" w:sz="4" w:space="0" w:color="auto"/>
            </w:tcBorders>
            <w:vAlign w:val="center"/>
          </w:tcPr>
          <w:p w14:paraId="40E16F24" w14:textId="736BEED4" w:rsidR="004A7238" w:rsidRDefault="004A7238" w:rsidP="004A7238">
            <w:pPr>
              <w:rPr>
                <w:rFonts w:ascii="Times New Roman" w:eastAsia="Times New Roman" w:hAnsi="Times New Roman" w:cs="Times New Roman"/>
                <w:color w:val="000000" w:themeColor="text1"/>
                <w:sz w:val="20"/>
                <w:szCs w:val="20"/>
              </w:rPr>
            </w:pPr>
            <w:r w:rsidRPr="00B642DC">
              <w:rPr>
                <w:rFonts w:ascii="Times New Roman" w:eastAsia="Times New Roman" w:hAnsi="Times New Roman" w:cs="Times New Roman"/>
                <w:color w:val="000000" w:themeColor="text1"/>
                <w:sz w:val="20"/>
                <w:szCs w:val="20"/>
              </w:rPr>
              <w:t xml:space="preserve">Перший заступник міського голови, </w:t>
            </w:r>
            <w:r>
              <w:rPr>
                <w:rFonts w:ascii="Times New Roman" w:eastAsia="Times New Roman" w:hAnsi="Times New Roman" w:cs="Times New Roman"/>
                <w:color w:val="000000" w:themeColor="text1"/>
                <w:sz w:val="20"/>
                <w:szCs w:val="20"/>
              </w:rPr>
              <w:t>Структурні підрозділи міської ради.</w:t>
            </w:r>
            <w:r w:rsidRPr="00B642DC">
              <w:rPr>
                <w:rFonts w:ascii="Times New Roman" w:eastAsia="Times New Roman" w:hAnsi="Times New Roman" w:cs="Times New Roman"/>
                <w:color w:val="000000" w:themeColor="text1"/>
                <w:sz w:val="20"/>
                <w:szCs w:val="20"/>
              </w:rPr>
              <w:t xml:space="preserve"> </w:t>
            </w:r>
          </w:p>
          <w:p w14:paraId="557F26FC" w14:textId="77777777" w:rsidR="004A7238" w:rsidRDefault="004A7238" w:rsidP="004A7238">
            <w:pPr>
              <w:rPr>
                <w:rFonts w:ascii="Times New Roman" w:eastAsia="Times New Roman" w:hAnsi="Times New Roman" w:cs="Times New Roman"/>
                <w:color w:val="000000" w:themeColor="text1"/>
                <w:sz w:val="20"/>
                <w:szCs w:val="20"/>
              </w:rPr>
            </w:pPr>
          </w:p>
          <w:p w14:paraId="5A08A2A0" w14:textId="77777777" w:rsidR="004A7238" w:rsidRDefault="004A7238" w:rsidP="004A7238">
            <w:pPr>
              <w:rPr>
                <w:rFonts w:ascii="Times New Roman" w:eastAsia="Times New Roman" w:hAnsi="Times New Roman" w:cs="Times New Roman"/>
                <w:color w:val="000000" w:themeColor="text1"/>
                <w:sz w:val="20"/>
                <w:szCs w:val="20"/>
              </w:rPr>
            </w:pPr>
          </w:p>
          <w:p w14:paraId="45FA52ED" w14:textId="0A076DB6" w:rsidR="004A7238" w:rsidRPr="006C7102" w:rsidRDefault="004A7238" w:rsidP="004A7238">
            <w:pPr>
              <w:rPr>
                <w:rFonts w:ascii="Times New Roman" w:eastAsia="Times New Roman" w:hAnsi="Times New Roman" w:cs="Times New Roman"/>
                <w:color w:val="000000" w:themeColor="text1"/>
                <w:sz w:val="20"/>
                <w:szCs w:val="20"/>
              </w:rPr>
            </w:pPr>
          </w:p>
        </w:tc>
        <w:tc>
          <w:tcPr>
            <w:tcW w:w="1253" w:type="dxa"/>
            <w:vMerge w:val="restart"/>
            <w:tcBorders>
              <w:top w:val="single" w:sz="4" w:space="0" w:color="auto"/>
              <w:left w:val="single" w:sz="4" w:space="0" w:color="auto"/>
              <w:right w:val="single" w:sz="4" w:space="0" w:color="auto"/>
            </w:tcBorders>
            <w:vAlign w:val="center"/>
          </w:tcPr>
          <w:p w14:paraId="27A6ACB2" w14:textId="77777777" w:rsidR="004A7238" w:rsidRDefault="004A7238" w:rsidP="004A7238">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2026-2028</w:t>
            </w:r>
          </w:p>
          <w:p w14:paraId="576A155B" w14:textId="77777777" w:rsidR="004A7238" w:rsidRDefault="004A7238" w:rsidP="004A7238">
            <w:pPr>
              <w:rPr>
                <w:rFonts w:ascii="Times New Roman" w:eastAsia="Times New Roman" w:hAnsi="Times New Roman" w:cs="Times New Roman"/>
                <w:color w:val="000000" w:themeColor="text1"/>
                <w:sz w:val="20"/>
                <w:szCs w:val="20"/>
              </w:rPr>
            </w:pPr>
          </w:p>
          <w:p w14:paraId="02A29F7A" w14:textId="77777777" w:rsidR="004A7238" w:rsidRDefault="004A7238" w:rsidP="004A7238">
            <w:pPr>
              <w:rPr>
                <w:rFonts w:ascii="Times New Roman" w:eastAsia="Times New Roman" w:hAnsi="Times New Roman" w:cs="Times New Roman"/>
                <w:color w:val="000000" w:themeColor="text1"/>
                <w:sz w:val="20"/>
                <w:szCs w:val="20"/>
              </w:rPr>
            </w:pPr>
          </w:p>
          <w:p w14:paraId="531EEE7F" w14:textId="77777777" w:rsidR="004A7238" w:rsidRDefault="004A7238" w:rsidP="004A7238">
            <w:pPr>
              <w:rPr>
                <w:rFonts w:ascii="Times New Roman" w:eastAsia="Times New Roman" w:hAnsi="Times New Roman" w:cs="Times New Roman"/>
                <w:color w:val="000000" w:themeColor="text1"/>
                <w:sz w:val="20"/>
                <w:szCs w:val="20"/>
              </w:rPr>
            </w:pPr>
          </w:p>
          <w:p w14:paraId="5BB8E8AA" w14:textId="77777777" w:rsidR="004A7238" w:rsidRDefault="004A7238" w:rsidP="004A7238">
            <w:pPr>
              <w:rPr>
                <w:rFonts w:ascii="Times New Roman" w:eastAsia="Times New Roman" w:hAnsi="Times New Roman" w:cs="Times New Roman"/>
                <w:color w:val="000000" w:themeColor="text1"/>
                <w:sz w:val="20"/>
                <w:szCs w:val="20"/>
              </w:rPr>
            </w:pPr>
          </w:p>
          <w:p w14:paraId="497BBB5F" w14:textId="77777777" w:rsidR="004A7238" w:rsidRDefault="004A7238" w:rsidP="004A7238">
            <w:pPr>
              <w:rPr>
                <w:rFonts w:ascii="Times New Roman" w:eastAsia="Times New Roman" w:hAnsi="Times New Roman" w:cs="Times New Roman"/>
                <w:color w:val="000000" w:themeColor="text1"/>
                <w:sz w:val="20"/>
                <w:szCs w:val="20"/>
              </w:rPr>
            </w:pPr>
          </w:p>
          <w:p w14:paraId="0B2A8B32" w14:textId="77777777" w:rsidR="004A7238" w:rsidRDefault="004A7238" w:rsidP="004A7238">
            <w:pPr>
              <w:rPr>
                <w:rFonts w:ascii="Times New Roman" w:eastAsia="Times New Roman" w:hAnsi="Times New Roman" w:cs="Times New Roman"/>
                <w:color w:val="000000" w:themeColor="text1"/>
                <w:sz w:val="20"/>
                <w:szCs w:val="20"/>
              </w:rPr>
            </w:pPr>
          </w:p>
          <w:p w14:paraId="2F4C2E28" w14:textId="2AD0110B" w:rsidR="004A7238" w:rsidRPr="006C7102"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6C06DE29" w14:textId="77777777" w:rsidR="004A7238" w:rsidRPr="006C7102"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18938921" w14:textId="5E85B3F1"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single" w:sz="4" w:space="0" w:color="auto"/>
              <w:left w:val="single" w:sz="4" w:space="0" w:color="auto"/>
              <w:bottom w:val="single" w:sz="4" w:space="0" w:color="000000"/>
              <w:right w:val="single" w:sz="4" w:space="0" w:color="auto"/>
            </w:tcBorders>
          </w:tcPr>
          <w:p w14:paraId="6F006D3C" w14:textId="6D629C2B" w:rsidR="004A7238" w:rsidRPr="006C7102" w:rsidRDefault="004A7238" w:rsidP="004A7238">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w:t>
            </w:r>
            <w:r w:rsidRPr="006C7102">
              <w:rPr>
                <w:rFonts w:ascii="Times New Roman" w:eastAsia="Times New Roman" w:hAnsi="Times New Roman" w:cs="Times New Roman"/>
                <w:color w:val="000000" w:themeColor="text1"/>
                <w:sz w:val="20"/>
                <w:szCs w:val="20"/>
              </w:rPr>
              <w:t>,0</w:t>
            </w:r>
          </w:p>
        </w:tc>
        <w:tc>
          <w:tcPr>
            <w:tcW w:w="849" w:type="dxa"/>
            <w:tcBorders>
              <w:top w:val="single" w:sz="4" w:space="0" w:color="auto"/>
              <w:left w:val="nil"/>
              <w:bottom w:val="single" w:sz="4" w:space="0" w:color="auto"/>
              <w:right w:val="single" w:sz="4" w:space="0" w:color="auto"/>
            </w:tcBorders>
            <w:shd w:val="clear" w:color="auto" w:fill="auto"/>
          </w:tcPr>
          <w:p w14:paraId="7E6B841D" w14:textId="639BA770" w:rsidR="004A7238" w:rsidRPr="006C7102" w:rsidRDefault="004A7238" w:rsidP="004A7238">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r w:rsidRPr="006C7102">
              <w:rPr>
                <w:rFonts w:ascii="Times New Roman" w:eastAsia="Times New Roman" w:hAnsi="Times New Roman" w:cs="Times New Roman"/>
                <w:color w:val="000000" w:themeColor="text1"/>
                <w:sz w:val="20"/>
                <w:szCs w:val="20"/>
              </w:rPr>
              <w:t>,0</w:t>
            </w:r>
          </w:p>
        </w:tc>
        <w:tc>
          <w:tcPr>
            <w:tcW w:w="713" w:type="dxa"/>
            <w:tcBorders>
              <w:top w:val="single" w:sz="4" w:space="0" w:color="auto"/>
              <w:left w:val="nil"/>
              <w:bottom w:val="single" w:sz="4" w:space="0" w:color="auto"/>
              <w:right w:val="single" w:sz="4" w:space="0" w:color="auto"/>
            </w:tcBorders>
            <w:shd w:val="clear" w:color="auto" w:fill="auto"/>
          </w:tcPr>
          <w:p w14:paraId="7DB84D55" w14:textId="15D36A4D" w:rsidR="004A7238" w:rsidRPr="006C7102" w:rsidRDefault="004A7238" w:rsidP="004A7238">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r w:rsidRPr="006C7102">
              <w:rPr>
                <w:rFonts w:ascii="Times New Roman" w:eastAsia="Times New Roman" w:hAnsi="Times New Roman" w:cs="Times New Roman"/>
                <w:color w:val="000000" w:themeColor="text1"/>
                <w:sz w:val="20"/>
                <w:szCs w:val="20"/>
              </w:rPr>
              <w:t>,0</w:t>
            </w:r>
          </w:p>
        </w:tc>
        <w:tc>
          <w:tcPr>
            <w:tcW w:w="714" w:type="dxa"/>
            <w:tcBorders>
              <w:top w:val="single" w:sz="4" w:space="0" w:color="auto"/>
              <w:left w:val="nil"/>
              <w:bottom w:val="single" w:sz="4" w:space="0" w:color="auto"/>
              <w:right w:val="single" w:sz="4" w:space="0" w:color="auto"/>
            </w:tcBorders>
            <w:shd w:val="clear" w:color="auto" w:fill="auto"/>
          </w:tcPr>
          <w:p w14:paraId="227BBF60" w14:textId="5B76A239"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r w:rsidRPr="006C7102">
              <w:rPr>
                <w:rFonts w:ascii="Times New Roman" w:eastAsia="Times New Roman" w:hAnsi="Times New Roman" w:cs="Times New Roman"/>
                <w:color w:val="000000" w:themeColor="text1"/>
                <w:sz w:val="20"/>
                <w:szCs w:val="20"/>
              </w:rPr>
              <w:t>0</w:t>
            </w:r>
          </w:p>
        </w:tc>
        <w:tc>
          <w:tcPr>
            <w:tcW w:w="1989" w:type="dxa"/>
            <w:vMerge w:val="restart"/>
            <w:tcBorders>
              <w:top w:val="single" w:sz="4" w:space="0" w:color="auto"/>
              <w:left w:val="single" w:sz="4" w:space="0" w:color="auto"/>
              <w:right w:val="single" w:sz="4" w:space="0" w:color="auto"/>
            </w:tcBorders>
            <w:vAlign w:val="center"/>
          </w:tcPr>
          <w:p w14:paraId="00698558" w14:textId="31CD837C" w:rsidR="004A7238" w:rsidRPr="006C7102" w:rsidRDefault="004A7238" w:rsidP="004A7238">
            <w:pPr>
              <w:rPr>
                <w:rFonts w:ascii="Times New Roman" w:eastAsia="Times New Roman" w:hAnsi="Times New Roman" w:cs="Times New Roman"/>
                <w:color w:val="000000" w:themeColor="text1"/>
                <w:sz w:val="20"/>
                <w:szCs w:val="20"/>
              </w:rPr>
            </w:pPr>
            <w:r w:rsidRPr="0087631F">
              <w:rPr>
                <w:rFonts w:ascii="Times New Roman" w:eastAsia="Times New Roman" w:hAnsi="Times New Roman" w:cs="Times New Roman"/>
                <w:color w:val="000000" w:themeColor="text1"/>
                <w:sz w:val="20"/>
                <w:szCs w:val="20"/>
              </w:rPr>
              <w:t>Облаштуван</w:t>
            </w:r>
            <w:r>
              <w:rPr>
                <w:rFonts w:ascii="Times New Roman" w:eastAsia="Times New Roman" w:hAnsi="Times New Roman" w:cs="Times New Roman"/>
                <w:color w:val="000000" w:themeColor="text1"/>
                <w:sz w:val="20"/>
                <w:szCs w:val="20"/>
              </w:rPr>
              <w:t>о</w:t>
            </w:r>
            <w:r w:rsidRPr="0087631F">
              <w:rPr>
                <w:rFonts w:ascii="Times New Roman" w:eastAsia="Times New Roman" w:hAnsi="Times New Roman" w:cs="Times New Roman"/>
                <w:color w:val="000000" w:themeColor="text1"/>
                <w:sz w:val="20"/>
                <w:szCs w:val="20"/>
              </w:rPr>
              <w:t xml:space="preserve"> прост</w:t>
            </w:r>
            <w:r>
              <w:rPr>
                <w:rFonts w:ascii="Times New Roman" w:eastAsia="Times New Roman" w:hAnsi="Times New Roman" w:cs="Times New Roman"/>
                <w:color w:val="000000" w:themeColor="text1"/>
                <w:sz w:val="20"/>
                <w:szCs w:val="20"/>
              </w:rPr>
              <w:t>ір</w:t>
            </w:r>
            <w:r w:rsidRPr="0087631F">
              <w:rPr>
                <w:rFonts w:ascii="Times New Roman" w:eastAsia="Times New Roman" w:hAnsi="Times New Roman" w:cs="Times New Roman"/>
                <w:color w:val="000000" w:themeColor="text1"/>
                <w:sz w:val="20"/>
                <w:szCs w:val="20"/>
              </w:rPr>
              <w:t xml:space="preserve"> для консультаційної підтримки малого бізнесу: облаштування коворкінгу</w:t>
            </w:r>
          </w:p>
        </w:tc>
      </w:tr>
      <w:tr w:rsidR="004A7238" w:rsidRPr="006C7102" w14:paraId="299D653C" w14:textId="77777777" w:rsidTr="00DB5258">
        <w:trPr>
          <w:trHeight w:val="275"/>
        </w:trPr>
        <w:tc>
          <w:tcPr>
            <w:tcW w:w="1980" w:type="dxa"/>
            <w:vMerge/>
            <w:tcBorders>
              <w:left w:val="single" w:sz="4" w:space="0" w:color="auto"/>
              <w:right w:val="single" w:sz="4" w:space="0" w:color="auto"/>
            </w:tcBorders>
            <w:vAlign w:val="center"/>
          </w:tcPr>
          <w:p w14:paraId="6772F470"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vAlign w:val="center"/>
          </w:tcPr>
          <w:p w14:paraId="40186074" w14:textId="77777777" w:rsidR="004A7238" w:rsidRPr="0087631F" w:rsidRDefault="004A7238" w:rsidP="004A7238">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vAlign w:val="center"/>
          </w:tcPr>
          <w:p w14:paraId="02390DF9"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vAlign w:val="center"/>
          </w:tcPr>
          <w:p w14:paraId="61D9B60A"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78297A65" w14:textId="2E3043CC"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6A496096"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1C0B49EA"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781F4D4D"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63E5851F" w14:textId="77777777"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7730E3BB"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65B2812B" w14:textId="77777777" w:rsidTr="00DB5258">
        <w:trPr>
          <w:trHeight w:val="275"/>
        </w:trPr>
        <w:tc>
          <w:tcPr>
            <w:tcW w:w="1980" w:type="dxa"/>
            <w:vMerge/>
            <w:tcBorders>
              <w:left w:val="single" w:sz="4" w:space="0" w:color="auto"/>
              <w:right w:val="single" w:sz="4" w:space="0" w:color="auto"/>
            </w:tcBorders>
            <w:vAlign w:val="center"/>
          </w:tcPr>
          <w:p w14:paraId="61AA7ED9"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vAlign w:val="center"/>
          </w:tcPr>
          <w:p w14:paraId="64D133E1" w14:textId="77777777" w:rsidR="004A7238" w:rsidRPr="0087631F" w:rsidRDefault="004A7238" w:rsidP="004A7238">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vAlign w:val="center"/>
          </w:tcPr>
          <w:p w14:paraId="48C031E7"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vAlign w:val="center"/>
          </w:tcPr>
          <w:p w14:paraId="10474BBB"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A30EC20" w14:textId="0CA5C3DA"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61DF3B06"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4BE8463F"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28DBBC66"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10D762E9" w14:textId="77777777"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31FA2D8E"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7E0431E7" w14:textId="77777777" w:rsidTr="00DB5258">
        <w:trPr>
          <w:trHeight w:val="275"/>
        </w:trPr>
        <w:tc>
          <w:tcPr>
            <w:tcW w:w="1980" w:type="dxa"/>
            <w:vMerge/>
            <w:tcBorders>
              <w:left w:val="single" w:sz="4" w:space="0" w:color="auto"/>
              <w:right w:val="single" w:sz="4" w:space="0" w:color="auto"/>
            </w:tcBorders>
            <w:vAlign w:val="center"/>
          </w:tcPr>
          <w:p w14:paraId="60D9067E"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vAlign w:val="center"/>
          </w:tcPr>
          <w:p w14:paraId="00DB0557" w14:textId="77777777" w:rsidR="004A7238" w:rsidRPr="0087631F" w:rsidRDefault="004A7238" w:rsidP="004A7238">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vAlign w:val="center"/>
          </w:tcPr>
          <w:p w14:paraId="6D688DDB"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vAlign w:val="center"/>
          </w:tcPr>
          <w:p w14:paraId="5F16EDB0"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0DA96A4F" w14:textId="4E573466"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3760055B"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79BA57C9"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7CC6B127"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6D871E2D" w14:textId="77777777"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739D8BAC"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11FD1436" w14:textId="77777777" w:rsidTr="00DB5258">
        <w:trPr>
          <w:trHeight w:val="275"/>
        </w:trPr>
        <w:tc>
          <w:tcPr>
            <w:tcW w:w="1980" w:type="dxa"/>
            <w:vMerge/>
            <w:tcBorders>
              <w:left w:val="single" w:sz="4" w:space="0" w:color="auto"/>
              <w:right w:val="single" w:sz="4" w:space="0" w:color="auto"/>
            </w:tcBorders>
            <w:vAlign w:val="center"/>
          </w:tcPr>
          <w:p w14:paraId="29AC0FC0"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vAlign w:val="center"/>
          </w:tcPr>
          <w:p w14:paraId="48E4F9F0" w14:textId="77777777" w:rsidR="004A7238" w:rsidRPr="0087631F" w:rsidRDefault="004A7238" w:rsidP="004A7238">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vAlign w:val="center"/>
          </w:tcPr>
          <w:p w14:paraId="13554714"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vAlign w:val="center"/>
          </w:tcPr>
          <w:p w14:paraId="49948A67"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628E7DD6" w14:textId="0281FB5C"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single" w:sz="4" w:space="0" w:color="auto"/>
              <w:left w:val="single" w:sz="4" w:space="0" w:color="auto"/>
              <w:bottom w:val="single" w:sz="4" w:space="0" w:color="000000"/>
              <w:right w:val="single" w:sz="4" w:space="0" w:color="auto"/>
            </w:tcBorders>
          </w:tcPr>
          <w:p w14:paraId="0F7E7494" w14:textId="0D219DE2" w:rsidR="004A7238" w:rsidRPr="006C7102" w:rsidRDefault="004A7238" w:rsidP="004A7238">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w:t>
            </w:r>
            <w:r w:rsidRPr="006C7102">
              <w:rPr>
                <w:rFonts w:ascii="Times New Roman" w:eastAsia="Times New Roman" w:hAnsi="Times New Roman" w:cs="Times New Roman"/>
                <w:color w:val="000000" w:themeColor="text1"/>
                <w:sz w:val="20"/>
                <w:szCs w:val="20"/>
              </w:rPr>
              <w:t>,0</w:t>
            </w:r>
          </w:p>
        </w:tc>
        <w:tc>
          <w:tcPr>
            <w:tcW w:w="849" w:type="dxa"/>
            <w:tcBorders>
              <w:top w:val="single" w:sz="4" w:space="0" w:color="auto"/>
              <w:left w:val="nil"/>
              <w:bottom w:val="single" w:sz="4" w:space="0" w:color="auto"/>
              <w:right w:val="single" w:sz="4" w:space="0" w:color="auto"/>
            </w:tcBorders>
            <w:shd w:val="clear" w:color="auto" w:fill="auto"/>
          </w:tcPr>
          <w:p w14:paraId="014B1295" w14:textId="08EB6B87" w:rsidR="004A7238" w:rsidRPr="006C7102" w:rsidRDefault="004A7238" w:rsidP="004A7238">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r w:rsidRPr="006C7102">
              <w:rPr>
                <w:rFonts w:ascii="Times New Roman" w:eastAsia="Times New Roman" w:hAnsi="Times New Roman" w:cs="Times New Roman"/>
                <w:color w:val="000000" w:themeColor="text1"/>
                <w:sz w:val="20"/>
                <w:szCs w:val="20"/>
              </w:rPr>
              <w:t>,0</w:t>
            </w:r>
          </w:p>
        </w:tc>
        <w:tc>
          <w:tcPr>
            <w:tcW w:w="713" w:type="dxa"/>
            <w:tcBorders>
              <w:top w:val="single" w:sz="4" w:space="0" w:color="auto"/>
              <w:left w:val="nil"/>
              <w:bottom w:val="single" w:sz="4" w:space="0" w:color="auto"/>
              <w:right w:val="single" w:sz="4" w:space="0" w:color="auto"/>
            </w:tcBorders>
            <w:shd w:val="clear" w:color="auto" w:fill="auto"/>
          </w:tcPr>
          <w:p w14:paraId="3814962D" w14:textId="2E7B9C72" w:rsidR="004A7238" w:rsidRPr="006C7102" w:rsidRDefault="004A7238" w:rsidP="004A7238">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r w:rsidRPr="006C7102">
              <w:rPr>
                <w:rFonts w:ascii="Times New Roman" w:eastAsia="Times New Roman" w:hAnsi="Times New Roman" w:cs="Times New Roman"/>
                <w:color w:val="000000" w:themeColor="text1"/>
                <w:sz w:val="20"/>
                <w:szCs w:val="20"/>
              </w:rPr>
              <w:t>,0</w:t>
            </w:r>
          </w:p>
        </w:tc>
        <w:tc>
          <w:tcPr>
            <w:tcW w:w="714" w:type="dxa"/>
            <w:tcBorders>
              <w:top w:val="single" w:sz="4" w:space="0" w:color="auto"/>
              <w:left w:val="nil"/>
              <w:bottom w:val="single" w:sz="4" w:space="0" w:color="auto"/>
              <w:right w:val="single" w:sz="4" w:space="0" w:color="auto"/>
            </w:tcBorders>
            <w:shd w:val="clear" w:color="auto" w:fill="auto"/>
          </w:tcPr>
          <w:p w14:paraId="08D21119" w14:textId="546D9726"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r w:rsidRPr="006C7102">
              <w:rPr>
                <w:rFonts w:ascii="Times New Roman" w:eastAsia="Times New Roman" w:hAnsi="Times New Roman" w:cs="Times New Roman"/>
                <w:color w:val="000000" w:themeColor="text1"/>
                <w:sz w:val="20"/>
                <w:szCs w:val="20"/>
              </w:rPr>
              <w:t>0</w:t>
            </w:r>
          </w:p>
        </w:tc>
        <w:tc>
          <w:tcPr>
            <w:tcW w:w="1989" w:type="dxa"/>
            <w:vMerge/>
            <w:tcBorders>
              <w:left w:val="single" w:sz="4" w:space="0" w:color="auto"/>
              <w:right w:val="single" w:sz="4" w:space="0" w:color="auto"/>
            </w:tcBorders>
            <w:vAlign w:val="center"/>
          </w:tcPr>
          <w:p w14:paraId="7DE6955D"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3507D5B6" w14:textId="77777777" w:rsidTr="00DB5258">
        <w:trPr>
          <w:trHeight w:val="275"/>
        </w:trPr>
        <w:tc>
          <w:tcPr>
            <w:tcW w:w="1980" w:type="dxa"/>
            <w:vMerge/>
            <w:tcBorders>
              <w:left w:val="single" w:sz="4" w:space="0" w:color="auto"/>
              <w:bottom w:val="single" w:sz="4" w:space="0" w:color="auto"/>
              <w:right w:val="single" w:sz="4" w:space="0" w:color="auto"/>
            </w:tcBorders>
            <w:vAlign w:val="center"/>
          </w:tcPr>
          <w:p w14:paraId="19AB0A6B"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vMerge/>
            <w:tcBorders>
              <w:left w:val="single" w:sz="4" w:space="0" w:color="auto"/>
              <w:bottom w:val="single" w:sz="4" w:space="0" w:color="auto"/>
              <w:right w:val="single" w:sz="4" w:space="0" w:color="auto"/>
            </w:tcBorders>
            <w:vAlign w:val="center"/>
          </w:tcPr>
          <w:p w14:paraId="51BB5BCC" w14:textId="77777777" w:rsidR="004A7238" w:rsidRPr="0087631F" w:rsidRDefault="004A7238" w:rsidP="004A7238">
            <w:pPr>
              <w:rPr>
                <w:rFonts w:ascii="Times New Roman" w:eastAsia="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vAlign w:val="center"/>
          </w:tcPr>
          <w:p w14:paraId="1BBD9267"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vMerge/>
            <w:tcBorders>
              <w:left w:val="single" w:sz="4" w:space="0" w:color="auto"/>
              <w:bottom w:val="single" w:sz="4" w:space="0" w:color="auto"/>
              <w:right w:val="single" w:sz="4" w:space="0" w:color="auto"/>
            </w:tcBorders>
            <w:vAlign w:val="center"/>
          </w:tcPr>
          <w:p w14:paraId="52A64578"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4FC3F472" w14:textId="325F3FDA"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single" w:sz="4" w:space="0" w:color="auto"/>
              <w:left w:val="single" w:sz="4" w:space="0" w:color="auto"/>
              <w:bottom w:val="single" w:sz="4" w:space="0" w:color="000000"/>
              <w:right w:val="single" w:sz="4" w:space="0" w:color="auto"/>
            </w:tcBorders>
          </w:tcPr>
          <w:p w14:paraId="2B8589D0"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3D04C695"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7B4309AF"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55D76A52" w14:textId="77777777"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bottom w:val="single" w:sz="4" w:space="0" w:color="auto"/>
              <w:right w:val="single" w:sz="4" w:space="0" w:color="auto"/>
            </w:tcBorders>
            <w:vAlign w:val="center"/>
          </w:tcPr>
          <w:p w14:paraId="4416AD6C"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4BC09923" w14:textId="77777777" w:rsidTr="00DB5258">
        <w:trPr>
          <w:trHeight w:val="275"/>
        </w:trPr>
        <w:tc>
          <w:tcPr>
            <w:tcW w:w="1980" w:type="dxa"/>
            <w:vMerge w:val="restart"/>
            <w:tcBorders>
              <w:left w:val="single" w:sz="4" w:space="0" w:color="auto"/>
              <w:right w:val="single" w:sz="4" w:space="0" w:color="auto"/>
            </w:tcBorders>
            <w:vAlign w:val="center"/>
          </w:tcPr>
          <w:p w14:paraId="73C4DE5A" w14:textId="416BE427" w:rsidR="004A7238" w:rsidRPr="006C7102"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 xml:space="preserve">Всього за напрямом </w:t>
            </w:r>
            <w:r>
              <w:rPr>
                <w:rFonts w:ascii="Times New Roman" w:eastAsia="Times New Roman" w:hAnsi="Times New Roman" w:cs="Times New Roman"/>
                <w:b/>
                <w:bCs/>
                <w:color w:val="000000" w:themeColor="text1"/>
                <w:sz w:val="20"/>
                <w:szCs w:val="20"/>
              </w:rPr>
              <w:t>1</w:t>
            </w:r>
          </w:p>
        </w:tc>
        <w:tc>
          <w:tcPr>
            <w:tcW w:w="2551" w:type="dxa"/>
            <w:tcBorders>
              <w:top w:val="single" w:sz="4" w:space="0" w:color="auto"/>
              <w:left w:val="single" w:sz="4" w:space="0" w:color="auto"/>
              <w:bottom w:val="single" w:sz="4" w:space="0" w:color="auto"/>
              <w:right w:val="single" w:sz="4" w:space="0" w:color="auto"/>
            </w:tcBorders>
          </w:tcPr>
          <w:p w14:paraId="6E7B91F3" w14:textId="77777777" w:rsidR="004A7238" w:rsidRPr="006C7102" w:rsidRDefault="004A7238" w:rsidP="004A7238">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 xml:space="preserve">Загальний обсяг, </w:t>
            </w:r>
          </w:p>
          <w:p w14:paraId="629324D8" w14:textId="159B0B6C" w:rsidR="004A7238" w:rsidRPr="0087631F"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у тому числі:</w:t>
            </w:r>
          </w:p>
        </w:tc>
        <w:tc>
          <w:tcPr>
            <w:tcW w:w="1843" w:type="dxa"/>
            <w:tcBorders>
              <w:top w:val="single" w:sz="4" w:space="0" w:color="auto"/>
              <w:left w:val="single" w:sz="4" w:space="0" w:color="auto"/>
              <w:bottom w:val="single" w:sz="4" w:space="0" w:color="auto"/>
              <w:right w:val="single" w:sz="4" w:space="0" w:color="auto"/>
            </w:tcBorders>
          </w:tcPr>
          <w:p w14:paraId="41F95FF0"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16E2627E"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05E92942"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5CE08644" w14:textId="021A5748" w:rsidR="004A7238" w:rsidRPr="004A7238" w:rsidRDefault="004A7238" w:rsidP="004A7238">
            <w:pPr>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100,0</w:t>
            </w:r>
          </w:p>
        </w:tc>
        <w:tc>
          <w:tcPr>
            <w:tcW w:w="849" w:type="dxa"/>
            <w:tcBorders>
              <w:top w:val="single" w:sz="4" w:space="0" w:color="auto"/>
              <w:left w:val="nil"/>
              <w:bottom w:val="single" w:sz="4" w:space="0" w:color="auto"/>
              <w:right w:val="single" w:sz="4" w:space="0" w:color="auto"/>
            </w:tcBorders>
            <w:shd w:val="clear" w:color="auto" w:fill="auto"/>
          </w:tcPr>
          <w:p w14:paraId="2C8BCEDF" w14:textId="7294BFF8" w:rsidR="004A7238" w:rsidRPr="004A7238" w:rsidRDefault="004A7238" w:rsidP="004A7238">
            <w:pPr>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30,0</w:t>
            </w:r>
          </w:p>
        </w:tc>
        <w:tc>
          <w:tcPr>
            <w:tcW w:w="713" w:type="dxa"/>
            <w:tcBorders>
              <w:top w:val="single" w:sz="4" w:space="0" w:color="auto"/>
              <w:left w:val="nil"/>
              <w:bottom w:val="single" w:sz="4" w:space="0" w:color="auto"/>
              <w:right w:val="single" w:sz="4" w:space="0" w:color="auto"/>
            </w:tcBorders>
            <w:shd w:val="clear" w:color="auto" w:fill="auto"/>
          </w:tcPr>
          <w:p w14:paraId="0A8C17A2" w14:textId="366BD904" w:rsidR="004A7238" w:rsidRPr="004A7238" w:rsidRDefault="004A7238" w:rsidP="004A7238">
            <w:pPr>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30,0</w:t>
            </w:r>
          </w:p>
        </w:tc>
        <w:tc>
          <w:tcPr>
            <w:tcW w:w="714" w:type="dxa"/>
            <w:tcBorders>
              <w:top w:val="single" w:sz="4" w:space="0" w:color="auto"/>
              <w:left w:val="nil"/>
              <w:bottom w:val="single" w:sz="4" w:space="0" w:color="auto"/>
              <w:right w:val="single" w:sz="4" w:space="0" w:color="auto"/>
            </w:tcBorders>
            <w:shd w:val="clear" w:color="auto" w:fill="auto"/>
          </w:tcPr>
          <w:p w14:paraId="3B73546E" w14:textId="2E625D42" w:rsidR="004A7238" w:rsidRPr="004A7238" w:rsidRDefault="004A7238" w:rsidP="004A7238">
            <w:pPr>
              <w:ind w:left="-187" w:right="-112"/>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40,0</w:t>
            </w:r>
          </w:p>
        </w:tc>
        <w:tc>
          <w:tcPr>
            <w:tcW w:w="1989" w:type="dxa"/>
            <w:vMerge w:val="restart"/>
            <w:tcBorders>
              <w:left w:val="single" w:sz="4" w:space="0" w:color="auto"/>
              <w:right w:val="single" w:sz="4" w:space="0" w:color="auto"/>
            </w:tcBorders>
            <w:vAlign w:val="center"/>
          </w:tcPr>
          <w:p w14:paraId="527ACABD"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596667E6" w14:textId="77777777" w:rsidTr="00DB5258">
        <w:trPr>
          <w:trHeight w:val="275"/>
        </w:trPr>
        <w:tc>
          <w:tcPr>
            <w:tcW w:w="1980" w:type="dxa"/>
            <w:vMerge/>
            <w:tcBorders>
              <w:left w:val="single" w:sz="4" w:space="0" w:color="auto"/>
              <w:right w:val="single" w:sz="4" w:space="0" w:color="auto"/>
            </w:tcBorders>
            <w:vAlign w:val="center"/>
          </w:tcPr>
          <w:p w14:paraId="12ADE8F3"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4CE762A" w14:textId="64FC0F96" w:rsidR="004A7238" w:rsidRPr="0087631F"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державний бюджет</w:t>
            </w:r>
          </w:p>
        </w:tc>
        <w:tc>
          <w:tcPr>
            <w:tcW w:w="1843" w:type="dxa"/>
            <w:tcBorders>
              <w:top w:val="single" w:sz="4" w:space="0" w:color="auto"/>
              <w:left w:val="single" w:sz="4" w:space="0" w:color="auto"/>
              <w:bottom w:val="single" w:sz="4" w:space="0" w:color="auto"/>
              <w:right w:val="single" w:sz="4" w:space="0" w:color="auto"/>
            </w:tcBorders>
          </w:tcPr>
          <w:p w14:paraId="6F97F276"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333D8477"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5A0F9CC6"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23FE4614"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6CD32130"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7AAD29EB"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602E0365" w14:textId="77777777" w:rsidR="004A7238" w:rsidRPr="004A7238" w:rsidRDefault="004A7238" w:rsidP="004A7238">
            <w:pPr>
              <w:ind w:left="-187" w:right="-112"/>
              <w:jc w:val="center"/>
              <w:rPr>
                <w:rFonts w:ascii="Times New Roman" w:eastAsia="Times New Roman" w:hAnsi="Times New Roman" w:cs="Times New Roman"/>
                <w:b/>
                <w:bCs/>
                <w:color w:val="000000" w:themeColor="text1"/>
                <w:sz w:val="20"/>
                <w:szCs w:val="20"/>
              </w:rPr>
            </w:pPr>
          </w:p>
        </w:tc>
        <w:tc>
          <w:tcPr>
            <w:tcW w:w="1989" w:type="dxa"/>
            <w:vMerge/>
            <w:tcBorders>
              <w:left w:val="single" w:sz="4" w:space="0" w:color="auto"/>
              <w:right w:val="single" w:sz="4" w:space="0" w:color="auto"/>
            </w:tcBorders>
            <w:vAlign w:val="center"/>
          </w:tcPr>
          <w:p w14:paraId="6045309A"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32626038" w14:textId="77777777" w:rsidTr="00DB5258">
        <w:trPr>
          <w:trHeight w:val="275"/>
        </w:trPr>
        <w:tc>
          <w:tcPr>
            <w:tcW w:w="1980" w:type="dxa"/>
            <w:vMerge/>
            <w:tcBorders>
              <w:left w:val="single" w:sz="4" w:space="0" w:color="auto"/>
              <w:right w:val="single" w:sz="4" w:space="0" w:color="auto"/>
            </w:tcBorders>
            <w:vAlign w:val="center"/>
          </w:tcPr>
          <w:p w14:paraId="696F658F"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1980BD1" w14:textId="34EEE993" w:rsidR="004A7238" w:rsidRPr="0087631F" w:rsidRDefault="004A7238" w:rsidP="004A7238">
            <w:pPr>
              <w:rPr>
                <w:rFonts w:ascii="Times New Roman" w:eastAsia="Times New Roman" w:hAnsi="Times New Roman" w:cs="Times New Roman"/>
                <w:color w:val="000000" w:themeColor="text1"/>
                <w:sz w:val="20"/>
                <w:szCs w:val="20"/>
              </w:rPr>
            </w:pPr>
            <w:r w:rsidRPr="006C7102">
              <w:rPr>
                <w:rFonts w:ascii="Times New Roman" w:hAnsi="Times New Roman" w:cs="Times New Roman"/>
                <w:b/>
                <w:bCs/>
                <w:color w:val="000000" w:themeColor="text1"/>
                <w:sz w:val="20"/>
                <w:szCs w:val="20"/>
              </w:rPr>
              <w:t>обласний бюджет</w:t>
            </w:r>
          </w:p>
        </w:tc>
        <w:tc>
          <w:tcPr>
            <w:tcW w:w="1843" w:type="dxa"/>
            <w:tcBorders>
              <w:top w:val="single" w:sz="4" w:space="0" w:color="auto"/>
              <w:left w:val="single" w:sz="4" w:space="0" w:color="auto"/>
              <w:bottom w:val="single" w:sz="4" w:space="0" w:color="auto"/>
              <w:right w:val="single" w:sz="4" w:space="0" w:color="auto"/>
            </w:tcBorders>
          </w:tcPr>
          <w:p w14:paraId="710A4E34"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336715B4"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4B87B20"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04584136"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48CA6C24"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18A36B69"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505C55D0" w14:textId="77777777" w:rsidR="004A7238" w:rsidRPr="004A7238" w:rsidRDefault="004A7238" w:rsidP="004A7238">
            <w:pPr>
              <w:ind w:left="-187" w:right="-112"/>
              <w:jc w:val="center"/>
              <w:rPr>
                <w:rFonts w:ascii="Times New Roman" w:eastAsia="Times New Roman" w:hAnsi="Times New Roman" w:cs="Times New Roman"/>
                <w:b/>
                <w:bCs/>
                <w:color w:val="000000" w:themeColor="text1"/>
                <w:sz w:val="20"/>
                <w:szCs w:val="20"/>
              </w:rPr>
            </w:pPr>
          </w:p>
        </w:tc>
        <w:tc>
          <w:tcPr>
            <w:tcW w:w="1989" w:type="dxa"/>
            <w:vMerge/>
            <w:tcBorders>
              <w:left w:val="single" w:sz="4" w:space="0" w:color="auto"/>
              <w:right w:val="single" w:sz="4" w:space="0" w:color="auto"/>
            </w:tcBorders>
            <w:vAlign w:val="center"/>
          </w:tcPr>
          <w:p w14:paraId="0154EF06"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5D1A3BDA" w14:textId="77777777" w:rsidTr="00DB5258">
        <w:trPr>
          <w:trHeight w:val="275"/>
        </w:trPr>
        <w:tc>
          <w:tcPr>
            <w:tcW w:w="1980" w:type="dxa"/>
            <w:vMerge/>
            <w:tcBorders>
              <w:left w:val="single" w:sz="4" w:space="0" w:color="auto"/>
              <w:right w:val="single" w:sz="4" w:space="0" w:color="auto"/>
            </w:tcBorders>
            <w:vAlign w:val="center"/>
          </w:tcPr>
          <w:p w14:paraId="513C8899"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A512E13" w14:textId="4C837E73" w:rsidR="004A7238" w:rsidRPr="0087631F" w:rsidRDefault="004A7238" w:rsidP="004A7238">
            <w:pPr>
              <w:rPr>
                <w:rFonts w:ascii="Times New Roman" w:eastAsia="Times New Roman" w:hAnsi="Times New Roman" w:cs="Times New Roman"/>
                <w:color w:val="000000" w:themeColor="text1"/>
                <w:sz w:val="20"/>
                <w:szCs w:val="20"/>
              </w:rPr>
            </w:pPr>
            <w:r w:rsidRPr="006C7102">
              <w:rPr>
                <w:rFonts w:ascii="Times New Roman" w:hAnsi="Times New Roman" w:cs="Times New Roman"/>
                <w:b/>
                <w:bCs/>
                <w:color w:val="000000" w:themeColor="text1"/>
                <w:sz w:val="20"/>
                <w:szCs w:val="20"/>
              </w:rPr>
              <w:t>районний бюджет</w:t>
            </w:r>
          </w:p>
        </w:tc>
        <w:tc>
          <w:tcPr>
            <w:tcW w:w="1843" w:type="dxa"/>
            <w:tcBorders>
              <w:top w:val="single" w:sz="4" w:space="0" w:color="auto"/>
              <w:left w:val="single" w:sz="4" w:space="0" w:color="auto"/>
              <w:bottom w:val="single" w:sz="4" w:space="0" w:color="auto"/>
              <w:right w:val="single" w:sz="4" w:space="0" w:color="auto"/>
            </w:tcBorders>
          </w:tcPr>
          <w:p w14:paraId="3761563C"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2C3612A4"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3175E510"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12E1553B"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698F77AC"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3FEEE703" w14:textId="77777777" w:rsidR="004A7238" w:rsidRPr="004A7238" w:rsidRDefault="004A7238" w:rsidP="004A7238">
            <w:pPr>
              <w:jc w:val="center"/>
              <w:rPr>
                <w:rFonts w:ascii="Times New Roman" w:eastAsia="Times New Roman" w:hAnsi="Times New Roman" w:cs="Times New Roman"/>
                <w:b/>
                <w:bCs/>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4B213CA6" w14:textId="77777777" w:rsidR="004A7238" w:rsidRPr="004A7238" w:rsidRDefault="004A7238" w:rsidP="004A7238">
            <w:pPr>
              <w:ind w:left="-187" w:right="-112"/>
              <w:jc w:val="center"/>
              <w:rPr>
                <w:rFonts w:ascii="Times New Roman" w:eastAsia="Times New Roman" w:hAnsi="Times New Roman" w:cs="Times New Roman"/>
                <w:b/>
                <w:bCs/>
                <w:color w:val="000000" w:themeColor="text1"/>
                <w:sz w:val="20"/>
                <w:szCs w:val="20"/>
              </w:rPr>
            </w:pPr>
          </w:p>
        </w:tc>
        <w:tc>
          <w:tcPr>
            <w:tcW w:w="1989" w:type="dxa"/>
            <w:vMerge/>
            <w:tcBorders>
              <w:left w:val="single" w:sz="4" w:space="0" w:color="auto"/>
              <w:right w:val="single" w:sz="4" w:space="0" w:color="auto"/>
            </w:tcBorders>
            <w:vAlign w:val="center"/>
          </w:tcPr>
          <w:p w14:paraId="55208EFC"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1021C35E" w14:textId="77777777" w:rsidTr="00DB5258">
        <w:trPr>
          <w:trHeight w:val="275"/>
        </w:trPr>
        <w:tc>
          <w:tcPr>
            <w:tcW w:w="1980" w:type="dxa"/>
            <w:vMerge/>
            <w:tcBorders>
              <w:left w:val="single" w:sz="4" w:space="0" w:color="auto"/>
              <w:right w:val="single" w:sz="4" w:space="0" w:color="auto"/>
            </w:tcBorders>
            <w:vAlign w:val="center"/>
          </w:tcPr>
          <w:p w14:paraId="1A194F8D"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80D88F9" w14:textId="6B96D7A5" w:rsidR="004A7238" w:rsidRPr="0087631F" w:rsidRDefault="004A7238" w:rsidP="004A7238">
            <w:pPr>
              <w:rPr>
                <w:rFonts w:ascii="Times New Roman" w:eastAsia="Times New Roman" w:hAnsi="Times New Roman" w:cs="Times New Roman"/>
                <w:color w:val="000000" w:themeColor="text1"/>
                <w:sz w:val="20"/>
                <w:szCs w:val="20"/>
              </w:rPr>
            </w:pPr>
            <w:r w:rsidRPr="006C7102">
              <w:rPr>
                <w:rFonts w:ascii="Times New Roman" w:hAnsi="Times New Roman" w:cs="Times New Roman"/>
                <w:b/>
                <w:bCs/>
                <w:color w:val="000000" w:themeColor="text1"/>
                <w:sz w:val="20"/>
                <w:szCs w:val="20"/>
              </w:rPr>
              <w:t>бюджет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14:paraId="1A4C8D81"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05DD4790"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50F0D8C"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7D876A1B" w14:textId="3B13E321" w:rsidR="004A7238" w:rsidRPr="004A7238" w:rsidRDefault="004A7238" w:rsidP="004A7238">
            <w:pPr>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100,0</w:t>
            </w:r>
          </w:p>
        </w:tc>
        <w:tc>
          <w:tcPr>
            <w:tcW w:w="849" w:type="dxa"/>
            <w:tcBorders>
              <w:top w:val="single" w:sz="4" w:space="0" w:color="auto"/>
              <w:left w:val="nil"/>
              <w:bottom w:val="single" w:sz="4" w:space="0" w:color="auto"/>
              <w:right w:val="single" w:sz="4" w:space="0" w:color="auto"/>
            </w:tcBorders>
            <w:shd w:val="clear" w:color="auto" w:fill="auto"/>
          </w:tcPr>
          <w:p w14:paraId="4EFE7B21" w14:textId="03BA2807" w:rsidR="004A7238" w:rsidRPr="004A7238" w:rsidRDefault="004A7238" w:rsidP="004A7238">
            <w:pPr>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30,0</w:t>
            </w:r>
          </w:p>
        </w:tc>
        <w:tc>
          <w:tcPr>
            <w:tcW w:w="713" w:type="dxa"/>
            <w:tcBorders>
              <w:top w:val="single" w:sz="4" w:space="0" w:color="auto"/>
              <w:left w:val="nil"/>
              <w:bottom w:val="single" w:sz="4" w:space="0" w:color="auto"/>
              <w:right w:val="single" w:sz="4" w:space="0" w:color="auto"/>
            </w:tcBorders>
            <w:shd w:val="clear" w:color="auto" w:fill="auto"/>
          </w:tcPr>
          <w:p w14:paraId="13C67B6E" w14:textId="2D0A2754" w:rsidR="004A7238" w:rsidRPr="004A7238" w:rsidRDefault="004A7238" w:rsidP="004A7238">
            <w:pPr>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30,0</w:t>
            </w:r>
          </w:p>
        </w:tc>
        <w:tc>
          <w:tcPr>
            <w:tcW w:w="714" w:type="dxa"/>
            <w:tcBorders>
              <w:top w:val="single" w:sz="4" w:space="0" w:color="auto"/>
              <w:left w:val="nil"/>
              <w:bottom w:val="single" w:sz="4" w:space="0" w:color="auto"/>
              <w:right w:val="single" w:sz="4" w:space="0" w:color="auto"/>
            </w:tcBorders>
            <w:shd w:val="clear" w:color="auto" w:fill="auto"/>
          </w:tcPr>
          <w:p w14:paraId="4079E7A7" w14:textId="2BC20601" w:rsidR="004A7238" w:rsidRPr="004A7238" w:rsidRDefault="004A7238" w:rsidP="004A7238">
            <w:pPr>
              <w:ind w:left="-187" w:right="-112"/>
              <w:jc w:val="center"/>
              <w:rPr>
                <w:rFonts w:ascii="Times New Roman" w:eastAsia="Times New Roman" w:hAnsi="Times New Roman" w:cs="Times New Roman"/>
                <w:b/>
                <w:bCs/>
                <w:color w:val="000000" w:themeColor="text1"/>
                <w:sz w:val="20"/>
                <w:szCs w:val="20"/>
              </w:rPr>
            </w:pPr>
            <w:r w:rsidRPr="004A7238">
              <w:rPr>
                <w:rFonts w:ascii="Times New Roman" w:eastAsia="Times New Roman" w:hAnsi="Times New Roman" w:cs="Times New Roman"/>
                <w:b/>
                <w:bCs/>
                <w:color w:val="000000" w:themeColor="text1"/>
                <w:sz w:val="20"/>
                <w:szCs w:val="20"/>
              </w:rPr>
              <w:t>40,0</w:t>
            </w:r>
          </w:p>
        </w:tc>
        <w:tc>
          <w:tcPr>
            <w:tcW w:w="1989" w:type="dxa"/>
            <w:vMerge/>
            <w:tcBorders>
              <w:left w:val="single" w:sz="4" w:space="0" w:color="auto"/>
              <w:right w:val="single" w:sz="4" w:space="0" w:color="auto"/>
            </w:tcBorders>
            <w:vAlign w:val="center"/>
          </w:tcPr>
          <w:p w14:paraId="1FB8D074"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064936E2" w14:textId="77777777" w:rsidTr="00DB5258">
        <w:trPr>
          <w:trHeight w:val="275"/>
        </w:trPr>
        <w:tc>
          <w:tcPr>
            <w:tcW w:w="1980" w:type="dxa"/>
            <w:vMerge/>
            <w:tcBorders>
              <w:left w:val="single" w:sz="4" w:space="0" w:color="auto"/>
              <w:bottom w:val="single" w:sz="4" w:space="0" w:color="auto"/>
              <w:right w:val="single" w:sz="4" w:space="0" w:color="auto"/>
            </w:tcBorders>
            <w:vAlign w:val="center"/>
          </w:tcPr>
          <w:p w14:paraId="68A1B81E"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F21389B" w14:textId="2AD1C471" w:rsidR="004A7238" w:rsidRPr="0087631F"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інші джерела</w:t>
            </w:r>
          </w:p>
        </w:tc>
        <w:tc>
          <w:tcPr>
            <w:tcW w:w="1843" w:type="dxa"/>
            <w:tcBorders>
              <w:top w:val="single" w:sz="4" w:space="0" w:color="auto"/>
              <w:left w:val="single" w:sz="4" w:space="0" w:color="auto"/>
              <w:bottom w:val="single" w:sz="4" w:space="0" w:color="auto"/>
              <w:right w:val="single" w:sz="4" w:space="0" w:color="auto"/>
            </w:tcBorders>
          </w:tcPr>
          <w:p w14:paraId="588566C0" w14:textId="77777777" w:rsidR="004A7238" w:rsidRPr="00B642DC"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10C3C8CB" w14:textId="77777777" w:rsidR="004A7238"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41FABC95"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auto"/>
              <w:right w:val="single" w:sz="4" w:space="0" w:color="auto"/>
            </w:tcBorders>
          </w:tcPr>
          <w:p w14:paraId="4B2179BE" w14:textId="1564AA53"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single" w:sz="4" w:space="0" w:color="auto"/>
              <w:bottom w:val="single" w:sz="4" w:space="0" w:color="auto"/>
              <w:right w:val="single" w:sz="4" w:space="0" w:color="auto"/>
            </w:tcBorders>
          </w:tcPr>
          <w:p w14:paraId="5E485127" w14:textId="77FF3A18"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single" w:sz="4" w:space="0" w:color="auto"/>
              <w:bottom w:val="single" w:sz="4" w:space="0" w:color="000000"/>
              <w:right w:val="single" w:sz="4" w:space="0" w:color="auto"/>
            </w:tcBorders>
          </w:tcPr>
          <w:p w14:paraId="175E2AEC" w14:textId="6D733683"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single" w:sz="4" w:space="0" w:color="auto"/>
              <w:bottom w:val="single" w:sz="4" w:space="0" w:color="000000"/>
              <w:right w:val="single" w:sz="4" w:space="0" w:color="auto"/>
            </w:tcBorders>
          </w:tcPr>
          <w:p w14:paraId="12A16CD7" w14:textId="4D6D195F"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bottom w:val="single" w:sz="4" w:space="0" w:color="auto"/>
              <w:right w:val="single" w:sz="4" w:space="0" w:color="auto"/>
            </w:tcBorders>
            <w:vAlign w:val="center"/>
          </w:tcPr>
          <w:p w14:paraId="55D9240F"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87631F" w:rsidRPr="006C7102" w14:paraId="143713B3" w14:textId="77777777" w:rsidTr="00637B98">
        <w:trPr>
          <w:trHeight w:val="275"/>
        </w:trPr>
        <w:tc>
          <w:tcPr>
            <w:tcW w:w="14597" w:type="dxa"/>
            <w:gridSpan w:val="1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A589ACA" w14:textId="77777777" w:rsidR="0087631F" w:rsidRPr="006C7102" w:rsidRDefault="0087631F" w:rsidP="0087631F">
            <w:pPr>
              <w:jc w:val="center"/>
              <w:rPr>
                <w:rFonts w:ascii="Times New Roman" w:eastAsia="Times New Roman" w:hAnsi="Times New Roman" w:cs="Times New Roman"/>
                <w:b/>
                <w:bCs/>
                <w:sz w:val="28"/>
                <w:szCs w:val="28"/>
                <w:lang w:eastAsia="ru-RU"/>
              </w:rPr>
            </w:pPr>
            <w:r w:rsidRPr="006C7102">
              <w:rPr>
                <w:rFonts w:ascii="Times New Roman" w:hAnsi="Times New Roman" w:cs="Times New Roman"/>
                <w:b/>
                <w:bCs/>
                <w:color w:val="000000" w:themeColor="text1"/>
              </w:rPr>
              <w:t>Пріоритет 2. Цифрові навички</w:t>
            </w:r>
          </w:p>
        </w:tc>
      </w:tr>
      <w:tr w:rsidR="0087631F" w:rsidRPr="006C7102" w14:paraId="79DC9688" w14:textId="77777777" w:rsidTr="00637B98">
        <w:trPr>
          <w:trHeight w:val="275"/>
        </w:trPr>
        <w:tc>
          <w:tcPr>
            <w:tcW w:w="1980" w:type="dxa"/>
            <w:vMerge w:val="restart"/>
            <w:tcBorders>
              <w:top w:val="single" w:sz="4" w:space="0" w:color="auto"/>
              <w:left w:val="single" w:sz="4" w:space="0" w:color="auto"/>
              <w:right w:val="single" w:sz="4" w:space="0" w:color="auto"/>
            </w:tcBorders>
          </w:tcPr>
          <w:p w14:paraId="1FFB651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2.1 Розвиток цифрової грамотності</w:t>
            </w:r>
          </w:p>
        </w:tc>
        <w:tc>
          <w:tcPr>
            <w:tcW w:w="2551" w:type="dxa"/>
            <w:vMerge w:val="restart"/>
            <w:tcBorders>
              <w:top w:val="single" w:sz="4" w:space="0" w:color="auto"/>
              <w:left w:val="single" w:sz="4" w:space="0" w:color="auto"/>
              <w:right w:val="single" w:sz="4" w:space="0" w:color="auto"/>
            </w:tcBorders>
          </w:tcPr>
          <w:p w14:paraId="0A62CE0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Онлайн навчання з різними віковими групами</w:t>
            </w:r>
          </w:p>
        </w:tc>
        <w:tc>
          <w:tcPr>
            <w:tcW w:w="1843" w:type="dxa"/>
            <w:vMerge w:val="restart"/>
            <w:tcBorders>
              <w:top w:val="single" w:sz="4" w:space="0" w:color="auto"/>
              <w:left w:val="single" w:sz="4" w:space="0" w:color="auto"/>
              <w:right w:val="single" w:sz="4" w:space="0" w:color="auto"/>
            </w:tcBorders>
          </w:tcPr>
          <w:p w14:paraId="0B86706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 xml:space="preserve">Загальний відділ, Відділ організаційної та </w:t>
            </w:r>
            <w:r w:rsidRPr="006C7102">
              <w:rPr>
                <w:rFonts w:ascii="Times New Roman" w:hAnsi="Times New Roman" w:cs="Times New Roman"/>
                <w:sz w:val="20"/>
                <w:szCs w:val="20"/>
              </w:rPr>
              <w:lastRenderedPageBreak/>
              <w:t>інформаційної роботи</w:t>
            </w:r>
          </w:p>
        </w:tc>
        <w:tc>
          <w:tcPr>
            <w:tcW w:w="1253" w:type="dxa"/>
            <w:vMerge w:val="restart"/>
            <w:tcBorders>
              <w:top w:val="single" w:sz="4" w:space="0" w:color="auto"/>
              <w:left w:val="single" w:sz="4" w:space="0" w:color="auto"/>
              <w:right w:val="single" w:sz="4" w:space="0" w:color="auto"/>
            </w:tcBorders>
          </w:tcPr>
          <w:p w14:paraId="3F93106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lastRenderedPageBreak/>
              <w:t>2026-2028</w:t>
            </w:r>
          </w:p>
        </w:tc>
        <w:tc>
          <w:tcPr>
            <w:tcW w:w="1843" w:type="dxa"/>
            <w:gridSpan w:val="2"/>
            <w:tcBorders>
              <w:top w:val="single" w:sz="4" w:space="0" w:color="auto"/>
              <w:left w:val="single" w:sz="4" w:space="0" w:color="auto"/>
              <w:bottom w:val="single" w:sz="4" w:space="0" w:color="000000"/>
              <w:right w:val="single" w:sz="4" w:space="0" w:color="auto"/>
            </w:tcBorders>
          </w:tcPr>
          <w:p w14:paraId="07E962B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1F7BCBE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single" w:sz="4" w:space="0" w:color="auto"/>
              <w:left w:val="single" w:sz="4" w:space="0" w:color="auto"/>
              <w:bottom w:val="single" w:sz="4" w:space="0" w:color="000000"/>
              <w:right w:val="single" w:sz="4" w:space="0" w:color="auto"/>
            </w:tcBorders>
          </w:tcPr>
          <w:p w14:paraId="6B4A788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450,0</w:t>
            </w:r>
          </w:p>
        </w:tc>
        <w:tc>
          <w:tcPr>
            <w:tcW w:w="849" w:type="dxa"/>
            <w:tcBorders>
              <w:top w:val="single" w:sz="4" w:space="0" w:color="auto"/>
              <w:left w:val="nil"/>
              <w:bottom w:val="single" w:sz="4" w:space="0" w:color="auto"/>
              <w:right w:val="single" w:sz="4" w:space="0" w:color="auto"/>
            </w:tcBorders>
            <w:shd w:val="clear" w:color="auto" w:fill="auto"/>
          </w:tcPr>
          <w:p w14:paraId="22FF509A"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3" w:type="dxa"/>
            <w:tcBorders>
              <w:top w:val="single" w:sz="4" w:space="0" w:color="auto"/>
              <w:left w:val="nil"/>
              <w:bottom w:val="single" w:sz="4" w:space="0" w:color="auto"/>
              <w:right w:val="single" w:sz="4" w:space="0" w:color="auto"/>
            </w:tcBorders>
            <w:shd w:val="clear" w:color="auto" w:fill="auto"/>
          </w:tcPr>
          <w:p w14:paraId="37C3F132"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single" w:sz="4" w:space="0" w:color="auto"/>
              <w:left w:val="nil"/>
              <w:bottom w:val="single" w:sz="4" w:space="0" w:color="auto"/>
              <w:right w:val="single" w:sz="4" w:space="0" w:color="auto"/>
            </w:tcBorders>
            <w:shd w:val="clear" w:color="auto" w:fill="auto"/>
          </w:tcPr>
          <w:p w14:paraId="7308EF6A"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val="restart"/>
            <w:tcBorders>
              <w:top w:val="single" w:sz="4" w:space="0" w:color="auto"/>
              <w:left w:val="single" w:sz="4" w:space="0" w:color="auto"/>
              <w:right w:val="single" w:sz="4" w:space="0" w:color="auto"/>
            </w:tcBorders>
            <w:vAlign w:val="center"/>
          </w:tcPr>
          <w:p w14:paraId="38D5B70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Проведено 24 Онлайн навчання з різними віковими групами щороку</w:t>
            </w:r>
          </w:p>
        </w:tc>
      </w:tr>
      <w:tr w:rsidR="0087631F" w:rsidRPr="006C7102" w14:paraId="2B8427A4" w14:textId="77777777" w:rsidTr="00637B98">
        <w:trPr>
          <w:trHeight w:val="275"/>
        </w:trPr>
        <w:tc>
          <w:tcPr>
            <w:tcW w:w="1980" w:type="dxa"/>
            <w:vMerge/>
            <w:tcBorders>
              <w:left w:val="single" w:sz="4" w:space="0" w:color="auto"/>
              <w:right w:val="single" w:sz="4" w:space="0" w:color="auto"/>
            </w:tcBorders>
          </w:tcPr>
          <w:p w14:paraId="1E87E8A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5EF605B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1F45572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422C622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3BBF6CB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39BA281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35A1712C"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0D7F64E7"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6B4EA312"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42D2C95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B0AC4E9" w14:textId="77777777" w:rsidTr="00637B98">
        <w:trPr>
          <w:trHeight w:val="275"/>
        </w:trPr>
        <w:tc>
          <w:tcPr>
            <w:tcW w:w="1980" w:type="dxa"/>
            <w:vMerge/>
            <w:tcBorders>
              <w:left w:val="single" w:sz="4" w:space="0" w:color="auto"/>
              <w:right w:val="single" w:sz="4" w:space="0" w:color="auto"/>
            </w:tcBorders>
          </w:tcPr>
          <w:p w14:paraId="07F1882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58014E9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4531759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1579D1B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7D6E3BF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08FFED5F"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5D41F940"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4703FEBE"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7F50877A"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4F6A45F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52D27CC" w14:textId="77777777" w:rsidTr="00637B98">
        <w:trPr>
          <w:trHeight w:val="275"/>
        </w:trPr>
        <w:tc>
          <w:tcPr>
            <w:tcW w:w="1980" w:type="dxa"/>
            <w:vMerge/>
            <w:tcBorders>
              <w:left w:val="single" w:sz="4" w:space="0" w:color="auto"/>
              <w:right w:val="single" w:sz="4" w:space="0" w:color="auto"/>
            </w:tcBorders>
          </w:tcPr>
          <w:p w14:paraId="2730F09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1B8BAC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585DC3B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202A10B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08D0BA3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4A839EA0"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36693C23"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7E34E6A6"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4E8169A3"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55BE6B7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2D6BBE2" w14:textId="77777777" w:rsidTr="00637B98">
        <w:trPr>
          <w:trHeight w:val="275"/>
        </w:trPr>
        <w:tc>
          <w:tcPr>
            <w:tcW w:w="1980" w:type="dxa"/>
            <w:vMerge/>
            <w:tcBorders>
              <w:left w:val="single" w:sz="4" w:space="0" w:color="auto"/>
              <w:right w:val="single" w:sz="4" w:space="0" w:color="auto"/>
            </w:tcBorders>
          </w:tcPr>
          <w:p w14:paraId="305C6AB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6477C64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61FD6D2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52522EB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35D6F46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single" w:sz="4" w:space="0" w:color="auto"/>
              <w:left w:val="single" w:sz="4" w:space="0" w:color="auto"/>
              <w:bottom w:val="single" w:sz="4" w:space="0" w:color="000000"/>
              <w:right w:val="single" w:sz="4" w:space="0" w:color="auto"/>
            </w:tcBorders>
          </w:tcPr>
          <w:p w14:paraId="1269F52C"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450,0</w:t>
            </w:r>
          </w:p>
        </w:tc>
        <w:tc>
          <w:tcPr>
            <w:tcW w:w="849" w:type="dxa"/>
            <w:tcBorders>
              <w:top w:val="single" w:sz="4" w:space="0" w:color="auto"/>
              <w:left w:val="nil"/>
              <w:bottom w:val="single" w:sz="4" w:space="0" w:color="auto"/>
              <w:right w:val="single" w:sz="4" w:space="0" w:color="auto"/>
            </w:tcBorders>
            <w:shd w:val="clear" w:color="auto" w:fill="auto"/>
          </w:tcPr>
          <w:p w14:paraId="05EF5ADA"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3" w:type="dxa"/>
            <w:tcBorders>
              <w:top w:val="single" w:sz="4" w:space="0" w:color="auto"/>
              <w:left w:val="nil"/>
              <w:bottom w:val="single" w:sz="4" w:space="0" w:color="auto"/>
              <w:right w:val="single" w:sz="4" w:space="0" w:color="auto"/>
            </w:tcBorders>
            <w:shd w:val="clear" w:color="auto" w:fill="auto"/>
          </w:tcPr>
          <w:p w14:paraId="4A7D03B5"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single" w:sz="4" w:space="0" w:color="auto"/>
              <w:left w:val="nil"/>
              <w:bottom w:val="single" w:sz="4" w:space="0" w:color="auto"/>
              <w:right w:val="single" w:sz="4" w:space="0" w:color="auto"/>
            </w:tcBorders>
            <w:shd w:val="clear" w:color="auto" w:fill="auto"/>
          </w:tcPr>
          <w:p w14:paraId="39041E88"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tcBorders>
              <w:left w:val="single" w:sz="4" w:space="0" w:color="auto"/>
              <w:right w:val="single" w:sz="4" w:space="0" w:color="auto"/>
            </w:tcBorders>
            <w:vAlign w:val="center"/>
          </w:tcPr>
          <w:p w14:paraId="6E1410D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CC8CFAF" w14:textId="77777777" w:rsidTr="00637B98">
        <w:trPr>
          <w:trHeight w:val="275"/>
        </w:trPr>
        <w:tc>
          <w:tcPr>
            <w:tcW w:w="1980" w:type="dxa"/>
            <w:vMerge/>
            <w:tcBorders>
              <w:left w:val="single" w:sz="4" w:space="0" w:color="auto"/>
              <w:right w:val="single" w:sz="4" w:space="0" w:color="auto"/>
            </w:tcBorders>
          </w:tcPr>
          <w:p w14:paraId="52F2945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bottom w:val="single" w:sz="4" w:space="0" w:color="auto"/>
              <w:right w:val="single" w:sz="4" w:space="0" w:color="auto"/>
            </w:tcBorders>
          </w:tcPr>
          <w:p w14:paraId="3F325D4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14:paraId="0A31F83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bottom w:val="single" w:sz="4" w:space="0" w:color="auto"/>
              <w:right w:val="single" w:sz="4" w:space="0" w:color="auto"/>
            </w:tcBorders>
          </w:tcPr>
          <w:p w14:paraId="3A0C140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7C68ECF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single" w:sz="4" w:space="0" w:color="auto"/>
              <w:left w:val="single" w:sz="4" w:space="0" w:color="auto"/>
              <w:bottom w:val="single" w:sz="4" w:space="0" w:color="000000"/>
              <w:right w:val="single" w:sz="4" w:space="0" w:color="auto"/>
            </w:tcBorders>
          </w:tcPr>
          <w:p w14:paraId="6056AD52"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7843FF9F"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63B278FC"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50D8500F"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bottom w:val="single" w:sz="4" w:space="0" w:color="auto"/>
              <w:right w:val="single" w:sz="4" w:space="0" w:color="auto"/>
            </w:tcBorders>
            <w:vAlign w:val="center"/>
          </w:tcPr>
          <w:p w14:paraId="15843A9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151CCF0" w14:textId="77777777" w:rsidTr="00637B98">
        <w:trPr>
          <w:trHeight w:val="275"/>
        </w:trPr>
        <w:tc>
          <w:tcPr>
            <w:tcW w:w="1980" w:type="dxa"/>
            <w:vMerge/>
            <w:tcBorders>
              <w:left w:val="single" w:sz="4" w:space="0" w:color="auto"/>
              <w:right w:val="single" w:sz="4" w:space="0" w:color="auto"/>
            </w:tcBorders>
          </w:tcPr>
          <w:p w14:paraId="0ED426B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top w:val="single" w:sz="4" w:space="0" w:color="auto"/>
              <w:left w:val="single" w:sz="4" w:space="0" w:color="auto"/>
              <w:right w:val="single" w:sz="4" w:space="0" w:color="auto"/>
            </w:tcBorders>
          </w:tcPr>
          <w:p w14:paraId="7BDE38E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Створити гуртки ІТ для школярів</w:t>
            </w:r>
          </w:p>
        </w:tc>
        <w:tc>
          <w:tcPr>
            <w:tcW w:w="1843" w:type="dxa"/>
            <w:vMerge w:val="restart"/>
            <w:tcBorders>
              <w:top w:val="single" w:sz="4" w:space="0" w:color="auto"/>
              <w:left w:val="single" w:sz="4" w:space="0" w:color="auto"/>
              <w:right w:val="single" w:sz="4" w:space="0" w:color="auto"/>
            </w:tcBorders>
          </w:tcPr>
          <w:p w14:paraId="1739205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Управління освіти, культури та туризму</w:t>
            </w:r>
          </w:p>
        </w:tc>
        <w:tc>
          <w:tcPr>
            <w:tcW w:w="1253" w:type="dxa"/>
            <w:vMerge w:val="restart"/>
            <w:tcBorders>
              <w:top w:val="single" w:sz="4" w:space="0" w:color="auto"/>
              <w:left w:val="single" w:sz="4" w:space="0" w:color="auto"/>
              <w:right w:val="single" w:sz="4" w:space="0" w:color="auto"/>
            </w:tcBorders>
          </w:tcPr>
          <w:p w14:paraId="059AE60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2026-2028</w:t>
            </w:r>
          </w:p>
        </w:tc>
        <w:tc>
          <w:tcPr>
            <w:tcW w:w="1843" w:type="dxa"/>
            <w:gridSpan w:val="2"/>
            <w:tcBorders>
              <w:top w:val="single" w:sz="4" w:space="0" w:color="auto"/>
              <w:left w:val="single" w:sz="4" w:space="0" w:color="auto"/>
              <w:bottom w:val="single" w:sz="4" w:space="0" w:color="000000"/>
              <w:right w:val="single" w:sz="4" w:space="0" w:color="auto"/>
            </w:tcBorders>
          </w:tcPr>
          <w:p w14:paraId="227853E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7D37437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single" w:sz="4" w:space="0" w:color="auto"/>
              <w:left w:val="single" w:sz="4" w:space="0" w:color="auto"/>
              <w:bottom w:val="single" w:sz="4" w:space="0" w:color="000000"/>
              <w:right w:val="single" w:sz="4" w:space="0" w:color="auto"/>
            </w:tcBorders>
          </w:tcPr>
          <w:p w14:paraId="4C2527A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2000,0</w:t>
            </w:r>
          </w:p>
        </w:tc>
        <w:tc>
          <w:tcPr>
            <w:tcW w:w="849" w:type="dxa"/>
            <w:tcBorders>
              <w:top w:val="single" w:sz="4" w:space="0" w:color="auto"/>
              <w:left w:val="nil"/>
              <w:bottom w:val="single" w:sz="4" w:space="0" w:color="auto"/>
              <w:right w:val="single" w:sz="4" w:space="0" w:color="auto"/>
            </w:tcBorders>
            <w:shd w:val="clear" w:color="auto" w:fill="auto"/>
          </w:tcPr>
          <w:p w14:paraId="486F9E5E"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713" w:type="dxa"/>
            <w:tcBorders>
              <w:top w:val="single" w:sz="4" w:space="0" w:color="auto"/>
              <w:left w:val="nil"/>
              <w:bottom w:val="single" w:sz="4" w:space="0" w:color="auto"/>
              <w:right w:val="single" w:sz="4" w:space="0" w:color="auto"/>
            </w:tcBorders>
            <w:shd w:val="clear" w:color="auto" w:fill="auto"/>
          </w:tcPr>
          <w:p w14:paraId="7D1B4E6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750,0</w:t>
            </w:r>
          </w:p>
        </w:tc>
        <w:tc>
          <w:tcPr>
            <w:tcW w:w="714" w:type="dxa"/>
            <w:tcBorders>
              <w:top w:val="single" w:sz="4" w:space="0" w:color="auto"/>
              <w:left w:val="nil"/>
              <w:bottom w:val="single" w:sz="4" w:space="0" w:color="auto"/>
              <w:right w:val="single" w:sz="4" w:space="0" w:color="auto"/>
            </w:tcBorders>
            <w:shd w:val="clear" w:color="auto" w:fill="auto"/>
          </w:tcPr>
          <w:p w14:paraId="1B9C49A5"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750,0</w:t>
            </w:r>
          </w:p>
        </w:tc>
        <w:tc>
          <w:tcPr>
            <w:tcW w:w="1989" w:type="dxa"/>
            <w:vMerge w:val="restart"/>
            <w:tcBorders>
              <w:top w:val="single" w:sz="4" w:space="0" w:color="auto"/>
              <w:left w:val="single" w:sz="4" w:space="0" w:color="auto"/>
              <w:right w:val="single" w:sz="4" w:space="0" w:color="auto"/>
            </w:tcBorders>
            <w:vAlign w:val="center"/>
          </w:tcPr>
          <w:p w14:paraId="55C212A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Створено гуртки ІТ для школярів</w:t>
            </w:r>
          </w:p>
        </w:tc>
      </w:tr>
      <w:tr w:rsidR="0087631F" w:rsidRPr="006C7102" w14:paraId="71E5DBCB" w14:textId="77777777" w:rsidTr="00637B98">
        <w:trPr>
          <w:trHeight w:val="275"/>
        </w:trPr>
        <w:tc>
          <w:tcPr>
            <w:tcW w:w="1980" w:type="dxa"/>
            <w:vMerge/>
            <w:tcBorders>
              <w:left w:val="single" w:sz="4" w:space="0" w:color="auto"/>
              <w:right w:val="single" w:sz="4" w:space="0" w:color="auto"/>
            </w:tcBorders>
          </w:tcPr>
          <w:p w14:paraId="0A2FBEE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64BA46E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593E05B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3B6E57D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32C671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297C8A1F"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29CB7EC9"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7ECBAF58"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6712CA5D"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56EA345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94D8A7F" w14:textId="77777777" w:rsidTr="00637B98">
        <w:trPr>
          <w:trHeight w:val="275"/>
        </w:trPr>
        <w:tc>
          <w:tcPr>
            <w:tcW w:w="1980" w:type="dxa"/>
            <w:vMerge/>
            <w:tcBorders>
              <w:left w:val="single" w:sz="4" w:space="0" w:color="auto"/>
              <w:right w:val="single" w:sz="4" w:space="0" w:color="auto"/>
            </w:tcBorders>
          </w:tcPr>
          <w:p w14:paraId="1A2DE8D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6E496D5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11F3C30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4F8C932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5EF6ACF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385753F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093D9782"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1AEA091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1F6C1119"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0FD8C01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E83B02E" w14:textId="77777777" w:rsidTr="00637B98">
        <w:trPr>
          <w:trHeight w:val="275"/>
        </w:trPr>
        <w:tc>
          <w:tcPr>
            <w:tcW w:w="1980" w:type="dxa"/>
            <w:vMerge/>
            <w:tcBorders>
              <w:left w:val="single" w:sz="4" w:space="0" w:color="auto"/>
              <w:right w:val="single" w:sz="4" w:space="0" w:color="auto"/>
            </w:tcBorders>
          </w:tcPr>
          <w:p w14:paraId="7EC6EBB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304D096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166E39B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1DA9DD8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8A4640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single" w:sz="4" w:space="0" w:color="auto"/>
              <w:left w:val="single" w:sz="4" w:space="0" w:color="auto"/>
              <w:bottom w:val="single" w:sz="4" w:space="0" w:color="000000"/>
              <w:right w:val="single" w:sz="4" w:space="0" w:color="auto"/>
            </w:tcBorders>
          </w:tcPr>
          <w:p w14:paraId="759E2E2A"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505E085A"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427351B7"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5D12BE55"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331CAF7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C9E2DB4" w14:textId="77777777" w:rsidTr="00637B98">
        <w:trPr>
          <w:trHeight w:val="275"/>
        </w:trPr>
        <w:tc>
          <w:tcPr>
            <w:tcW w:w="1980" w:type="dxa"/>
            <w:vMerge/>
            <w:tcBorders>
              <w:left w:val="single" w:sz="4" w:space="0" w:color="auto"/>
              <w:right w:val="single" w:sz="4" w:space="0" w:color="auto"/>
            </w:tcBorders>
          </w:tcPr>
          <w:p w14:paraId="4D0ADA0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right w:val="single" w:sz="4" w:space="0" w:color="auto"/>
            </w:tcBorders>
          </w:tcPr>
          <w:p w14:paraId="345A5DF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right w:val="single" w:sz="4" w:space="0" w:color="auto"/>
            </w:tcBorders>
          </w:tcPr>
          <w:p w14:paraId="09D37B0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right w:val="single" w:sz="4" w:space="0" w:color="auto"/>
            </w:tcBorders>
          </w:tcPr>
          <w:p w14:paraId="1123EBD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2A1BCD0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single" w:sz="4" w:space="0" w:color="auto"/>
              <w:left w:val="single" w:sz="4" w:space="0" w:color="auto"/>
              <w:bottom w:val="single" w:sz="4" w:space="0" w:color="000000"/>
              <w:right w:val="single" w:sz="4" w:space="0" w:color="auto"/>
            </w:tcBorders>
          </w:tcPr>
          <w:p w14:paraId="079586A6"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700,0</w:t>
            </w:r>
          </w:p>
        </w:tc>
        <w:tc>
          <w:tcPr>
            <w:tcW w:w="849" w:type="dxa"/>
            <w:tcBorders>
              <w:top w:val="single" w:sz="4" w:space="0" w:color="auto"/>
              <w:left w:val="nil"/>
              <w:bottom w:val="single" w:sz="4" w:space="0" w:color="auto"/>
              <w:right w:val="single" w:sz="4" w:space="0" w:color="auto"/>
            </w:tcBorders>
            <w:shd w:val="clear" w:color="auto" w:fill="auto"/>
          </w:tcPr>
          <w:p w14:paraId="0E5B4083"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713" w:type="dxa"/>
            <w:tcBorders>
              <w:top w:val="single" w:sz="4" w:space="0" w:color="auto"/>
              <w:left w:val="nil"/>
              <w:bottom w:val="single" w:sz="4" w:space="0" w:color="auto"/>
              <w:right w:val="single" w:sz="4" w:space="0" w:color="auto"/>
            </w:tcBorders>
            <w:shd w:val="clear" w:color="auto" w:fill="auto"/>
          </w:tcPr>
          <w:p w14:paraId="5DC68986"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714" w:type="dxa"/>
            <w:tcBorders>
              <w:top w:val="single" w:sz="4" w:space="0" w:color="auto"/>
              <w:left w:val="nil"/>
              <w:bottom w:val="single" w:sz="4" w:space="0" w:color="auto"/>
              <w:right w:val="single" w:sz="4" w:space="0" w:color="auto"/>
            </w:tcBorders>
            <w:shd w:val="clear" w:color="auto" w:fill="auto"/>
          </w:tcPr>
          <w:p w14:paraId="2496D2C4"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1989" w:type="dxa"/>
            <w:vMerge/>
            <w:tcBorders>
              <w:left w:val="single" w:sz="4" w:space="0" w:color="auto"/>
              <w:right w:val="single" w:sz="4" w:space="0" w:color="auto"/>
            </w:tcBorders>
            <w:vAlign w:val="center"/>
          </w:tcPr>
          <w:p w14:paraId="4920710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5C83903" w14:textId="77777777" w:rsidTr="00637B98">
        <w:trPr>
          <w:trHeight w:val="275"/>
        </w:trPr>
        <w:tc>
          <w:tcPr>
            <w:tcW w:w="1980" w:type="dxa"/>
            <w:vMerge/>
            <w:tcBorders>
              <w:left w:val="single" w:sz="4" w:space="0" w:color="auto"/>
              <w:bottom w:val="single" w:sz="4" w:space="0" w:color="auto"/>
              <w:right w:val="single" w:sz="4" w:space="0" w:color="auto"/>
            </w:tcBorders>
          </w:tcPr>
          <w:p w14:paraId="5B4C49C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single" w:sz="4" w:space="0" w:color="auto"/>
              <w:bottom w:val="single" w:sz="4" w:space="0" w:color="auto"/>
              <w:right w:val="single" w:sz="4" w:space="0" w:color="auto"/>
            </w:tcBorders>
          </w:tcPr>
          <w:p w14:paraId="18B632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14:paraId="20B1AEF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single" w:sz="4" w:space="0" w:color="auto"/>
              <w:bottom w:val="single" w:sz="4" w:space="0" w:color="auto"/>
              <w:right w:val="single" w:sz="4" w:space="0" w:color="auto"/>
            </w:tcBorders>
          </w:tcPr>
          <w:p w14:paraId="5B930A8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3307EF7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single" w:sz="4" w:space="0" w:color="auto"/>
              <w:left w:val="single" w:sz="4" w:space="0" w:color="auto"/>
              <w:bottom w:val="single" w:sz="4" w:space="0" w:color="000000"/>
              <w:right w:val="single" w:sz="4" w:space="0" w:color="auto"/>
            </w:tcBorders>
          </w:tcPr>
          <w:p w14:paraId="527A0C22"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1300,0</w:t>
            </w:r>
          </w:p>
        </w:tc>
        <w:tc>
          <w:tcPr>
            <w:tcW w:w="849" w:type="dxa"/>
            <w:tcBorders>
              <w:top w:val="single" w:sz="4" w:space="0" w:color="auto"/>
              <w:left w:val="nil"/>
              <w:bottom w:val="single" w:sz="4" w:space="0" w:color="auto"/>
              <w:right w:val="single" w:sz="4" w:space="0" w:color="auto"/>
            </w:tcBorders>
            <w:shd w:val="clear" w:color="auto" w:fill="auto"/>
          </w:tcPr>
          <w:p w14:paraId="2F3049C5"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300,0</w:t>
            </w:r>
          </w:p>
        </w:tc>
        <w:tc>
          <w:tcPr>
            <w:tcW w:w="713" w:type="dxa"/>
            <w:tcBorders>
              <w:top w:val="single" w:sz="4" w:space="0" w:color="auto"/>
              <w:left w:val="nil"/>
              <w:bottom w:val="single" w:sz="4" w:space="0" w:color="auto"/>
              <w:right w:val="single" w:sz="4" w:space="0" w:color="auto"/>
            </w:tcBorders>
            <w:shd w:val="clear" w:color="auto" w:fill="auto"/>
          </w:tcPr>
          <w:p w14:paraId="6A8AE71A"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714" w:type="dxa"/>
            <w:tcBorders>
              <w:top w:val="single" w:sz="4" w:space="0" w:color="auto"/>
              <w:left w:val="nil"/>
              <w:bottom w:val="single" w:sz="4" w:space="0" w:color="auto"/>
              <w:right w:val="single" w:sz="4" w:space="0" w:color="auto"/>
            </w:tcBorders>
            <w:shd w:val="clear" w:color="auto" w:fill="auto"/>
          </w:tcPr>
          <w:p w14:paraId="6DD0B6CB"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1989" w:type="dxa"/>
            <w:vMerge/>
            <w:tcBorders>
              <w:left w:val="single" w:sz="4" w:space="0" w:color="auto"/>
              <w:bottom w:val="single" w:sz="4" w:space="0" w:color="auto"/>
              <w:right w:val="single" w:sz="4" w:space="0" w:color="auto"/>
            </w:tcBorders>
            <w:vAlign w:val="center"/>
          </w:tcPr>
          <w:p w14:paraId="7B018E9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4A7238" w:rsidRPr="006C7102" w14:paraId="5503492A" w14:textId="77777777" w:rsidTr="00DB5258">
        <w:trPr>
          <w:trHeight w:val="275"/>
        </w:trPr>
        <w:tc>
          <w:tcPr>
            <w:tcW w:w="1980" w:type="dxa"/>
            <w:vMerge w:val="restart"/>
            <w:tcBorders>
              <w:top w:val="single" w:sz="4" w:space="0" w:color="auto"/>
              <w:left w:val="single" w:sz="4" w:space="0" w:color="auto"/>
              <w:right w:val="single" w:sz="4" w:space="0" w:color="auto"/>
            </w:tcBorders>
          </w:tcPr>
          <w:p w14:paraId="6D3FC8D5"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p w14:paraId="43087BAE"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p w14:paraId="377D960E" w14:textId="77777777" w:rsidR="004A7238" w:rsidRPr="006C7102" w:rsidRDefault="004A7238" w:rsidP="004A7238">
            <w:pPr>
              <w:jc w:val="center"/>
              <w:rPr>
                <w:rFonts w:ascii="Times New Roman" w:eastAsia="Times New Roman" w:hAnsi="Times New Roman" w:cs="Times New Roman"/>
                <w:color w:val="000000" w:themeColor="text1"/>
                <w:sz w:val="20"/>
                <w:szCs w:val="20"/>
              </w:rPr>
            </w:pPr>
          </w:p>
          <w:p w14:paraId="67F27ABD" w14:textId="77777777" w:rsidR="004A7238" w:rsidRPr="006C7102" w:rsidRDefault="004A7238" w:rsidP="004A7238">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Всього за напрямом 2</w:t>
            </w:r>
          </w:p>
        </w:tc>
        <w:tc>
          <w:tcPr>
            <w:tcW w:w="2551" w:type="dxa"/>
            <w:tcBorders>
              <w:top w:val="single" w:sz="4" w:space="0" w:color="auto"/>
              <w:left w:val="single" w:sz="4" w:space="0" w:color="auto"/>
              <w:bottom w:val="single" w:sz="4" w:space="0" w:color="auto"/>
              <w:right w:val="single" w:sz="4" w:space="0" w:color="auto"/>
            </w:tcBorders>
          </w:tcPr>
          <w:p w14:paraId="5C5B94D4" w14:textId="77777777" w:rsidR="004A7238" w:rsidRPr="006C7102" w:rsidRDefault="004A7238" w:rsidP="004A7238">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 xml:space="preserve">Загальний обсяг, </w:t>
            </w:r>
          </w:p>
          <w:p w14:paraId="40695FA2" w14:textId="77777777" w:rsidR="004A7238" w:rsidRPr="006C7102" w:rsidRDefault="004A7238" w:rsidP="004A7238">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у тому числі:</w:t>
            </w:r>
          </w:p>
        </w:tc>
        <w:tc>
          <w:tcPr>
            <w:tcW w:w="1843" w:type="dxa"/>
            <w:tcBorders>
              <w:top w:val="single" w:sz="4" w:space="0" w:color="auto"/>
              <w:left w:val="single" w:sz="4" w:space="0" w:color="auto"/>
              <w:bottom w:val="single" w:sz="4" w:space="0" w:color="auto"/>
              <w:right w:val="single" w:sz="4" w:space="0" w:color="auto"/>
            </w:tcBorders>
          </w:tcPr>
          <w:p w14:paraId="2586A2CB" w14:textId="3B65086B" w:rsidR="004A7238" w:rsidRPr="006C7102"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39201086" w14:textId="69E6194A" w:rsidR="004A7238" w:rsidRPr="006C7102"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E26C929" w14:textId="7984776A"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auto"/>
              <w:right w:val="single" w:sz="4" w:space="0" w:color="auto"/>
            </w:tcBorders>
          </w:tcPr>
          <w:p w14:paraId="50FFF3A0" w14:textId="153585E9"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2450,0</w:t>
            </w:r>
          </w:p>
        </w:tc>
        <w:tc>
          <w:tcPr>
            <w:tcW w:w="849" w:type="dxa"/>
            <w:tcBorders>
              <w:top w:val="single" w:sz="4" w:space="0" w:color="auto"/>
              <w:left w:val="single" w:sz="4" w:space="0" w:color="auto"/>
              <w:bottom w:val="single" w:sz="4" w:space="0" w:color="auto"/>
              <w:right w:val="single" w:sz="4" w:space="0" w:color="auto"/>
            </w:tcBorders>
          </w:tcPr>
          <w:p w14:paraId="063210C7" w14:textId="415EECDF"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650,0</w:t>
            </w:r>
          </w:p>
        </w:tc>
        <w:tc>
          <w:tcPr>
            <w:tcW w:w="713" w:type="dxa"/>
            <w:tcBorders>
              <w:top w:val="single" w:sz="4" w:space="0" w:color="auto"/>
              <w:left w:val="single" w:sz="4" w:space="0" w:color="auto"/>
              <w:bottom w:val="single" w:sz="4" w:space="0" w:color="000000"/>
              <w:right w:val="single" w:sz="4" w:space="0" w:color="auto"/>
            </w:tcBorders>
          </w:tcPr>
          <w:p w14:paraId="49BA58FE" w14:textId="71B20DD0"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900,0</w:t>
            </w:r>
          </w:p>
        </w:tc>
        <w:tc>
          <w:tcPr>
            <w:tcW w:w="714" w:type="dxa"/>
            <w:tcBorders>
              <w:top w:val="single" w:sz="4" w:space="0" w:color="auto"/>
              <w:left w:val="single" w:sz="4" w:space="0" w:color="auto"/>
              <w:bottom w:val="single" w:sz="4" w:space="0" w:color="000000"/>
              <w:right w:val="single" w:sz="4" w:space="0" w:color="auto"/>
            </w:tcBorders>
          </w:tcPr>
          <w:p w14:paraId="0CF4D2AE" w14:textId="56C8C67E"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900,0</w:t>
            </w:r>
          </w:p>
        </w:tc>
        <w:tc>
          <w:tcPr>
            <w:tcW w:w="1989" w:type="dxa"/>
            <w:vMerge w:val="restart"/>
            <w:tcBorders>
              <w:top w:val="single" w:sz="4" w:space="0" w:color="auto"/>
              <w:left w:val="single" w:sz="4" w:space="0" w:color="auto"/>
              <w:right w:val="single" w:sz="4" w:space="0" w:color="auto"/>
            </w:tcBorders>
            <w:vAlign w:val="center"/>
          </w:tcPr>
          <w:p w14:paraId="27431EDA"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87631F" w:rsidRPr="006C7102" w14:paraId="052F6908" w14:textId="77777777" w:rsidTr="00637B98">
        <w:trPr>
          <w:trHeight w:val="275"/>
        </w:trPr>
        <w:tc>
          <w:tcPr>
            <w:tcW w:w="1980" w:type="dxa"/>
            <w:vMerge/>
            <w:tcBorders>
              <w:left w:val="single" w:sz="4" w:space="0" w:color="auto"/>
              <w:right w:val="single" w:sz="4" w:space="0" w:color="auto"/>
            </w:tcBorders>
          </w:tcPr>
          <w:p w14:paraId="7A1AC46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FED455C"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державний бюджет</w:t>
            </w:r>
          </w:p>
        </w:tc>
        <w:tc>
          <w:tcPr>
            <w:tcW w:w="1843" w:type="dxa"/>
            <w:tcBorders>
              <w:top w:val="single" w:sz="4" w:space="0" w:color="auto"/>
              <w:left w:val="single" w:sz="4" w:space="0" w:color="auto"/>
              <w:bottom w:val="single" w:sz="4" w:space="0" w:color="auto"/>
              <w:right w:val="single" w:sz="4" w:space="0" w:color="auto"/>
            </w:tcBorders>
          </w:tcPr>
          <w:p w14:paraId="7C8ABF3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71D5ED3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36F9D076"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28BF205A"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4748DC3C"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5135C4D6"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6CD13D2"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547E1D1B"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EC66CD2" w14:textId="77777777" w:rsidTr="00637B98">
        <w:trPr>
          <w:trHeight w:val="275"/>
        </w:trPr>
        <w:tc>
          <w:tcPr>
            <w:tcW w:w="1980" w:type="dxa"/>
            <w:vMerge/>
            <w:tcBorders>
              <w:left w:val="single" w:sz="4" w:space="0" w:color="auto"/>
              <w:right w:val="single" w:sz="4" w:space="0" w:color="auto"/>
            </w:tcBorders>
          </w:tcPr>
          <w:p w14:paraId="06DD11A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9FBF568"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обласний бюджет</w:t>
            </w:r>
          </w:p>
        </w:tc>
        <w:tc>
          <w:tcPr>
            <w:tcW w:w="1843" w:type="dxa"/>
            <w:tcBorders>
              <w:top w:val="single" w:sz="4" w:space="0" w:color="auto"/>
              <w:left w:val="single" w:sz="4" w:space="0" w:color="auto"/>
              <w:bottom w:val="single" w:sz="4" w:space="0" w:color="auto"/>
              <w:right w:val="single" w:sz="4" w:space="0" w:color="auto"/>
            </w:tcBorders>
          </w:tcPr>
          <w:p w14:paraId="020295A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3833558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2465B2B5"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6C8581DF"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8D44A16"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632B146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06BB3254"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568671BE"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08745A8" w14:textId="77777777" w:rsidTr="00637B98">
        <w:trPr>
          <w:trHeight w:val="275"/>
        </w:trPr>
        <w:tc>
          <w:tcPr>
            <w:tcW w:w="1980" w:type="dxa"/>
            <w:vMerge/>
            <w:tcBorders>
              <w:left w:val="single" w:sz="4" w:space="0" w:color="auto"/>
              <w:right w:val="single" w:sz="4" w:space="0" w:color="auto"/>
            </w:tcBorders>
          </w:tcPr>
          <w:p w14:paraId="1D49BC9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0D4898E"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районний бюджет</w:t>
            </w:r>
          </w:p>
        </w:tc>
        <w:tc>
          <w:tcPr>
            <w:tcW w:w="1843" w:type="dxa"/>
            <w:tcBorders>
              <w:top w:val="single" w:sz="4" w:space="0" w:color="auto"/>
              <w:left w:val="single" w:sz="4" w:space="0" w:color="auto"/>
              <w:bottom w:val="single" w:sz="4" w:space="0" w:color="auto"/>
              <w:right w:val="single" w:sz="4" w:space="0" w:color="auto"/>
            </w:tcBorders>
          </w:tcPr>
          <w:p w14:paraId="64ADD5D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7BF271D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1F06879F"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000000"/>
              <w:right w:val="single" w:sz="4" w:space="0" w:color="auto"/>
            </w:tcBorders>
          </w:tcPr>
          <w:p w14:paraId="588DA6EB"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4D495C23"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12609198" w14:textId="77777777" w:rsidR="0087631F" w:rsidRPr="006C7102" w:rsidRDefault="0087631F" w:rsidP="0087631F">
            <w:pPr>
              <w:jc w:val="cente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DBE36C2" w14:textId="77777777" w:rsidR="0087631F" w:rsidRPr="006C7102" w:rsidRDefault="0087631F" w:rsidP="0087631F">
            <w:pPr>
              <w:ind w:left="-187" w:right="-112"/>
              <w:jc w:val="center"/>
              <w:rPr>
                <w:rFonts w:ascii="Times New Roman" w:eastAsia="Times New Roman" w:hAnsi="Times New Roman" w:cs="Times New Roman"/>
                <w:color w:val="000000" w:themeColor="text1"/>
                <w:sz w:val="20"/>
                <w:szCs w:val="20"/>
              </w:rPr>
            </w:pPr>
          </w:p>
        </w:tc>
        <w:tc>
          <w:tcPr>
            <w:tcW w:w="1989" w:type="dxa"/>
            <w:vMerge/>
            <w:tcBorders>
              <w:left w:val="single" w:sz="4" w:space="0" w:color="auto"/>
              <w:right w:val="single" w:sz="4" w:space="0" w:color="auto"/>
            </w:tcBorders>
            <w:vAlign w:val="center"/>
          </w:tcPr>
          <w:p w14:paraId="25476F5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4A7238" w:rsidRPr="006C7102" w14:paraId="539F433B" w14:textId="77777777" w:rsidTr="00DB5258">
        <w:trPr>
          <w:trHeight w:val="275"/>
        </w:trPr>
        <w:tc>
          <w:tcPr>
            <w:tcW w:w="1980" w:type="dxa"/>
            <w:vMerge/>
            <w:tcBorders>
              <w:left w:val="single" w:sz="4" w:space="0" w:color="auto"/>
              <w:right w:val="single" w:sz="4" w:space="0" w:color="auto"/>
            </w:tcBorders>
          </w:tcPr>
          <w:p w14:paraId="20880AD6"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146E30" w14:textId="77777777" w:rsidR="004A7238" w:rsidRPr="006C7102" w:rsidRDefault="004A7238" w:rsidP="004A7238">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бюджет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14:paraId="10D3F4FE" w14:textId="7294CAC5" w:rsidR="004A7238" w:rsidRPr="006C7102"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2E6A67AD" w14:textId="6662AD07" w:rsidR="004A7238" w:rsidRPr="006C7102"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4318228D" w14:textId="37663096"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auto"/>
              <w:right w:val="single" w:sz="4" w:space="0" w:color="auto"/>
            </w:tcBorders>
          </w:tcPr>
          <w:p w14:paraId="0FF258BD" w14:textId="278974EB"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1150,0</w:t>
            </w:r>
          </w:p>
        </w:tc>
        <w:tc>
          <w:tcPr>
            <w:tcW w:w="849" w:type="dxa"/>
            <w:tcBorders>
              <w:top w:val="single" w:sz="4" w:space="0" w:color="auto"/>
              <w:left w:val="single" w:sz="4" w:space="0" w:color="auto"/>
              <w:bottom w:val="single" w:sz="4" w:space="0" w:color="auto"/>
              <w:right w:val="single" w:sz="4" w:space="0" w:color="auto"/>
            </w:tcBorders>
          </w:tcPr>
          <w:p w14:paraId="5F42F225" w14:textId="5F571F08"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350,0</w:t>
            </w:r>
          </w:p>
        </w:tc>
        <w:tc>
          <w:tcPr>
            <w:tcW w:w="713" w:type="dxa"/>
            <w:tcBorders>
              <w:top w:val="single" w:sz="4" w:space="0" w:color="auto"/>
              <w:left w:val="single" w:sz="4" w:space="0" w:color="auto"/>
              <w:bottom w:val="single" w:sz="4" w:space="0" w:color="000000"/>
              <w:right w:val="single" w:sz="4" w:space="0" w:color="auto"/>
            </w:tcBorders>
          </w:tcPr>
          <w:p w14:paraId="26506B15" w14:textId="2C4E5092"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400,0</w:t>
            </w:r>
          </w:p>
        </w:tc>
        <w:tc>
          <w:tcPr>
            <w:tcW w:w="714" w:type="dxa"/>
            <w:tcBorders>
              <w:top w:val="single" w:sz="4" w:space="0" w:color="auto"/>
              <w:left w:val="single" w:sz="4" w:space="0" w:color="auto"/>
              <w:bottom w:val="single" w:sz="4" w:space="0" w:color="000000"/>
              <w:right w:val="single" w:sz="4" w:space="0" w:color="auto"/>
            </w:tcBorders>
          </w:tcPr>
          <w:p w14:paraId="7628BED8" w14:textId="5375C2A3"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400,0</w:t>
            </w:r>
          </w:p>
        </w:tc>
        <w:tc>
          <w:tcPr>
            <w:tcW w:w="1989" w:type="dxa"/>
            <w:vMerge/>
            <w:tcBorders>
              <w:left w:val="single" w:sz="4" w:space="0" w:color="auto"/>
              <w:right w:val="single" w:sz="4" w:space="0" w:color="auto"/>
            </w:tcBorders>
            <w:vAlign w:val="center"/>
          </w:tcPr>
          <w:p w14:paraId="142E69D8"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4A7238" w:rsidRPr="006C7102" w14:paraId="1157B270" w14:textId="77777777" w:rsidTr="00DB5258">
        <w:trPr>
          <w:trHeight w:val="275"/>
        </w:trPr>
        <w:tc>
          <w:tcPr>
            <w:tcW w:w="1980" w:type="dxa"/>
            <w:vMerge/>
            <w:tcBorders>
              <w:left w:val="single" w:sz="4" w:space="0" w:color="auto"/>
              <w:bottom w:val="single" w:sz="4" w:space="0" w:color="auto"/>
              <w:right w:val="single" w:sz="4" w:space="0" w:color="auto"/>
            </w:tcBorders>
          </w:tcPr>
          <w:p w14:paraId="1FE31E61" w14:textId="77777777" w:rsidR="004A7238" w:rsidRPr="006C7102" w:rsidRDefault="004A7238" w:rsidP="004A7238">
            <w:pPr>
              <w:rPr>
                <w:rFonts w:ascii="Times New Roman" w:eastAsia="Times New Roman" w:hAnsi="Times New Roman" w:cs="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71130F3" w14:textId="77777777" w:rsidR="004A7238" w:rsidRPr="006C7102" w:rsidRDefault="004A7238" w:rsidP="004A7238">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інші джерела</w:t>
            </w:r>
          </w:p>
        </w:tc>
        <w:tc>
          <w:tcPr>
            <w:tcW w:w="1843" w:type="dxa"/>
            <w:tcBorders>
              <w:top w:val="single" w:sz="4" w:space="0" w:color="auto"/>
              <w:left w:val="single" w:sz="4" w:space="0" w:color="auto"/>
              <w:bottom w:val="single" w:sz="4" w:space="0" w:color="auto"/>
              <w:right w:val="single" w:sz="4" w:space="0" w:color="auto"/>
            </w:tcBorders>
          </w:tcPr>
          <w:p w14:paraId="198FBF95" w14:textId="5C0ED572" w:rsidR="004A7238" w:rsidRPr="006C7102" w:rsidRDefault="004A7238" w:rsidP="004A7238">
            <w:pPr>
              <w:rPr>
                <w:rFonts w:ascii="Times New Roman" w:eastAsia="Times New Roman" w:hAnsi="Times New Roman" w:cs="Times New Roman"/>
                <w:color w:val="000000" w:themeColor="text1"/>
                <w:sz w:val="20"/>
                <w:szCs w:val="20"/>
              </w:rPr>
            </w:pPr>
          </w:p>
        </w:tc>
        <w:tc>
          <w:tcPr>
            <w:tcW w:w="1253" w:type="dxa"/>
            <w:tcBorders>
              <w:top w:val="single" w:sz="4" w:space="0" w:color="auto"/>
              <w:left w:val="single" w:sz="4" w:space="0" w:color="auto"/>
              <w:bottom w:val="single" w:sz="4" w:space="0" w:color="auto"/>
              <w:right w:val="single" w:sz="4" w:space="0" w:color="auto"/>
            </w:tcBorders>
          </w:tcPr>
          <w:p w14:paraId="3AB580C9" w14:textId="7011203E" w:rsidR="004A7238" w:rsidRPr="006C7102" w:rsidRDefault="004A7238" w:rsidP="004A7238">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single" w:sz="4" w:space="0" w:color="auto"/>
              <w:bottom w:val="single" w:sz="4" w:space="0" w:color="000000"/>
              <w:right w:val="single" w:sz="4" w:space="0" w:color="auto"/>
            </w:tcBorders>
          </w:tcPr>
          <w:p w14:paraId="601A67B3" w14:textId="1D9B762B" w:rsidR="004A7238" w:rsidRPr="006C7102" w:rsidRDefault="004A7238" w:rsidP="004A7238">
            <w:pPr>
              <w:jc w:val="center"/>
              <w:rPr>
                <w:rFonts w:ascii="Times New Roman" w:eastAsia="Times New Roman" w:hAnsi="Times New Roman" w:cs="Times New Roman"/>
                <w:color w:val="000000" w:themeColor="text1"/>
                <w:sz w:val="20"/>
                <w:szCs w:val="20"/>
              </w:rPr>
            </w:pPr>
          </w:p>
        </w:tc>
        <w:tc>
          <w:tcPr>
            <w:tcW w:w="862" w:type="dxa"/>
            <w:gridSpan w:val="2"/>
            <w:tcBorders>
              <w:top w:val="single" w:sz="4" w:space="0" w:color="auto"/>
              <w:left w:val="single" w:sz="4" w:space="0" w:color="auto"/>
              <w:bottom w:val="single" w:sz="4" w:space="0" w:color="auto"/>
              <w:right w:val="single" w:sz="4" w:space="0" w:color="auto"/>
            </w:tcBorders>
          </w:tcPr>
          <w:p w14:paraId="70091F35" w14:textId="05267925"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1300,0</w:t>
            </w:r>
          </w:p>
        </w:tc>
        <w:tc>
          <w:tcPr>
            <w:tcW w:w="849" w:type="dxa"/>
            <w:tcBorders>
              <w:top w:val="single" w:sz="4" w:space="0" w:color="auto"/>
              <w:left w:val="single" w:sz="4" w:space="0" w:color="auto"/>
              <w:bottom w:val="single" w:sz="4" w:space="0" w:color="auto"/>
              <w:right w:val="single" w:sz="4" w:space="0" w:color="auto"/>
            </w:tcBorders>
          </w:tcPr>
          <w:p w14:paraId="28FF24A6" w14:textId="30022B74"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300,0</w:t>
            </w:r>
          </w:p>
        </w:tc>
        <w:tc>
          <w:tcPr>
            <w:tcW w:w="713" w:type="dxa"/>
            <w:tcBorders>
              <w:top w:val="single" w:sz="4" w:space="0" w:color="auto"/>
              <w:left w:val="single" w:sz="4" w:space="0" w:color="auto"/>
              <w:bottom w:val="single" w:sz="4" w:space="0" w:color="000000"/>
              <w:right w:val="single" w:sz="4" w:space="0" w:color="auto"/>
            </w:tcBorders>
          </w:tcPr>
          <w:p w14:paraId="5F2DB976" w14:textId="5E49BEA8" w:rsidR="004A7238" w:rsidRPr="006C7102" w:rsidRDefault="004A7238" w:rsidP="004A7238">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500,0</w:t>
            </w:r>
          </w:p>
        </w:tc>
        <w:tc>
          <w:tcPr>
            <w:tcW w:w="714" w:type="dxa"/>
            <w:tcBorders>
              <w:top w:val="single" w:sz="4" w:space="0" w:color="auto"/>
              <w:left w:val="single" w:sz="4" w:space="0" w:color="auto"/>
              <w:bottom w:val="single" w:sz="4" w:space="0" w:color="000000"/>
              <w:right w:val="single" w:sz="4" w:space="0" w:color="auto"/>
            </w:tcBorders>
          </w:tcPr>
          <w:p w14:paraId="7830D6CE" w14:textId="4E2411BD" w:rsidR="004A7238" w:rsidRPr="006C7102" w:rsidRDefault="004A7238" w:rsidP="004A7238">
            <w:pPr>
              <w:ind w:left="-187" w:right="-112"/>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500,0</w:t>
            </w:r>
          </w:p>
        </w:tc>
        <w:tc>
          <w:tcPr>
            <w:tcW w:w="1989" w:type="dxa"/>
            <w:vMerge/>
            <w:tcBorders>
              <w:left w:val="single" w:sz="4" w:space="0" w:color="auto"/>
              <w:bottom w:val="single" w:sz="4" w:space="0" w:color="auto"/>
              <w:right w:val="single" w:sz="4" w:space="0" w:color="auto"/>
            </w:tcBorders>
            <w:vAlign w:val="center"/>
          </w:tcPr>
          <w:p w14:paraId="04AD8F1B" w14:textId="77777777" w:rsidR="004A7238" w:rsidRPr="006C7102" w:rsidRDefault="004A7238" w:rsidP="004A7238">
            <w:pPr>
              <w:rPr>
                <w:rFonts w:ascii="Times New Roman" w:eastAsia="Times New Roman" w:hAnsi="Times New Roman" w:cs="Times New Roman"/>
                <w:color w:val="000000" w:themeColor="text1"/>
                <w:sz w:val="20"/>
                <w:szCs w:val="20"/>
              </w:rPr>
            </w:pPr>
          </w:p>
        </w:tc>
      </w:tr>
      <w:tr w:rsidR="0087631F" w:rsidRPr="006C7102" w14:paraId="005340FA" w14:textId="77777777" w:rsidTr="00637B98">
        <w:trPr>
          <w:trHeight w:val="275"/>
        </w:trPr>
        <w:tc>
          <w:tcPr>
            <w:tcW w:w="14597" w:type="dxa"/>
            <w:gridSpan w:val="1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C652BEE" w14:textId="77777777" w:rsidR="0087631F" w:rsidRPr="006C7102" w:rsidRDefault="0087631F" w:rsidP="0087631F">
            <w:pPr>
              <w:pStyle w:val="2"/>
              <w:keepNext w:val="0"/>
              <w:keepLines w:val="0"/>
              <w:widowControl w:val="0"/>
              <w:spacing w:before="0"/>
              <w:ind w:left="720"/>
              <w:jc w:val="center"/>
              <w:rPr>
                <w:rFonts w:ascii="Times New Roman" w:eastAsia="Times New Roman" w:hAnsi="Times New Roman" w:cs="Times New Roman"/>
                <w:color w:val="000000" w:themeColor="text1"/>
                <w:sz w:val="28"/>
                <w:szCs w:val="28"/>
              </w:rPr>
            </w:pPr>
            <w:r w:rsidRPr="006C7102">
              <w:rPr>
                <w:rFonts w:ascii="Times New Roman" w:eastAsiaTheme="minorHAnsi" w:hAnsi="Times New Roman" w:cs="Times New Roman"/>
                <w:b/>
                <w:bCs/>
                <w:color w:val="000000" w:themeColor="text1"/>
                <w:sz w:val="24"/>
                <w:szCs w:val="24"/>
              </w:rPr>
              <w:t>Пріоритет 3. Цифрова інфраструктура</w:t>
            </w:r>
          </w:p>
        </w:tc>
      </w:tr>
      <w:tr w:rsidR="0087631F" w:rsidRPr="006C7102" w14:paraId="10F54877" w14:textId="77777777" w:rsidTr="00637B98">
        <w:trPr>
          <w:trHeight w:val="307"/>
        </w:trPr>
        <w:tc>
          <w:tcPr>
            <w:tcW w:w="1980" w:type="dxa"/>
            <w:vMerge w:val="restart"/>
            <w:tcBorders>
              <w:left w:val="single" w:sz="4" w:space="0" w:color="auto"/>
              <w:right w:val="single" w:sz="4" w:space="0" w:color="auto"/>
            </w:tcBorders>
          </w:tcPr>
          <w:p w14:paraId="14F05F8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3.1 Розширення та розвиток цифрових мереж</w:t>
            </w:r>
          </w:p>
        </w:tc>
        <w:tc>
          <w:tcPr>
            <w:tcW w:w="2551" w:type="dxa"/>
            <w:vMerge w:val="restart"/>
            <w:tcBorders>
              <w:left w:val="nil"/>
              <w:right w:val="single" w:sz="4" w:space="0" w:color="auto"/>
            </w:tcBorders>
            <w:shd w:val="clear" w:color="auto" w:fill="auto"/>
            <w:noWrap/>
          </w:tcPr>
          <w:p w14:paraId="648CC9E7"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Створення Wi-Fi точок доступу в публічних просторах громади</w:t>
            </w:r>
          </w:p>
        </w:tc>
        <w:tc>
          <w:tcPr>
            <w:tcW w:w="1843" w:type="dxa"/>
            <w:vMerge w:val="restart"/>
            <w:tcBorders>
              <w:left w:val="nil"/>
              <w:right w:val="single" w:sz="4" w:space="0" w:color="auto"/>
            </w:tcBorders>
            <w:shd w:val="clear" w:color="auto" w:fill="auto"/>
          </w:tcPr>
          <w:p w14:paraId="082A9CA9"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Перший заступник міського голови</w:t>
            </w:r>
          </w:p>
        </w:tc>
        <w:tc>
          <w:tcPr>
            <w:tcW w:w="1253" w:type="dxa"/>
            <w:vMerge w:val="restart"/>
            <w:tcBorders>
              <w:left w:val="nil"/>
              <w:right w:val="single" w:sz="4" w:space="0" w:color="auto"/>
            </w:tcBorders>
            <w:shd w:val="clear" w:color="auto" w:fill="auto"/>
          </w:tcPr>
          <w:p w14:paraId="65C8C11B"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61A50E1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141B383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7347787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849" w:type="dxa"/>
            <w:tcBorders>
              <w:top w:val="nil"/>
              <w:left w:val="nil"/>
              <w:bottom w:val="single" w:sz="4" w:space="0" w:color="auto"/>
              <w:right w:val="single" w:sz="4" w:space="0" w:color="auto"/>
            </w:tcBorders>
            <w:shd w:val="clear" w:color="auto" w:fill="auto"/>
          </w:tcPr>
          <w:p w14:paraId="17E5E7D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69FCF9C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29062D3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6D026BF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Встановлено не менше 2 маршрутизаторів для доступу через Wi-Fi у публічних просторах громади (в місцях найбільшого скупчення молоді </w:t>
            </w:r>
            <w:proofErr w:type="spellStart"/>
            <w:r w:rsidRPr="006C7102">
              <w:rPr>
                <w:rFonts w:ascii="Times New Roman" w:eastAsia="Times New Roman" w:hAnsi="Times New Roman" w:cs="Times New Roman"/>
                <w:color w:val="000000" w:themeColor="text1"/>
                <w:sz w:val="20"/>
                <w:szCs w:val="20"/>
              </w:rPr>
              <w:t>Єврорейська</w:t>
            </w:r>
            <w:proofErr w:type="spellEnd"/>
            <w:r w:rsidRPr="006C7102">
              <w:rPr>
                <w:rFonts w:ascii="Times New Roman" w:eastAsia="Times New Roman" w:hAnsi="Times New Roman" w:cs="Times New Roman"/>
                <w:color w:val="000000" w:themeColor="text1"/>
                <w:sz w:val="20"/>
                <w:szCs w:val="20"/>
              </w:rPr>
              <w:t xml:space="preserve"> площа, Автостанція, Парк)</w:t>
            </w:r>
          </w:p>
        </w:tc>
      </w:tr>
      <w:tr w:rsidR="0087631F" w:rsidRPr="006C7102" w14:paraId="2CDD47CE" w14:textId="77777777" w:rsidTr="00637B98">
        <w:trPr>
          <w:trHeight w:val="307"/>
        </w:trPr>
        <w:tc>
          <w:tcPr>
            <w:tcW w:w="1980" w:type="dxa"/>
            <w:vMerge/>
            <w:tcBorders>
              <w:left w:val="single" w:sz="4" w:space="0" w:color="auto"/>
              <w:right w:val="single" w:sz="4" w:space="0" w:color="auto"/>
            </w:tcBorders>
          </w:tcPr>
          <w:p w14:paraId="2CE9AD6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BAE671E"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0CB6B8CD"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8DC4E36"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16B1613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2DEBF8B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0B0532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771CEA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4111F2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FE4F02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4790CDA" w14:textId="77777777" w:rsidTr="00637B98">
        <w:trPr>
          <w:trHeight w:val="307"/>
        </w:trPr>
        <w:tc>
          <w:tcPr>
            <w:tcW w:w="1980" w:type="dxa"/>
            <w:vMerge/>
            <w:tcBorders>
              <w:left w:val="single" w:sz="4" w:space="0" w:color="auto"/>
              <w:right w:val="single" w:sz="4" w:space="0" w:color="auto"/>
            </w:tcBorders>
          </w:tcPr>
          <w:p w14:paraId="4018828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7553777"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6B3D7458"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2FA542F0"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205CB7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635BDC7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6249BB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5768BF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FE3ECA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5F99FE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702DDF6" w14:textId="77777777" w:rsidTr="00637B98">
        <w:trPr>
          <w:trHeight w:val="307"/>
        </w:trPr>
        <w:tc>
          <w:tcPr>
            <w:tcW w:w="1980" w:type="dxa"/>
            <w:vMerge/>
            <w:tcBorders>
              <w:left w:val="single" w:sz="4" w:space="0" w:color="auto"/>
              <w:right w:val="single" w:sz="4" w:space="0" w:color="auto"/>
            </w:tcBorders>
          </w:tcPr>
          <w:p w14:paraId="62EF0B8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799BEC4"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303829B0"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75A41F86"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345A48A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06A2C50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2D6D6F8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A5BE9D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32734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620E3B3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D2D71FE" w14:textId="77777777" w:rsidTr="00637B98">
        <w:trPr>
          <w:trHeight w:val="307"/>
        </w:trPr>
        <w:tc>
          <w:tcPr>
            <w:tcW w:w="1980" w:type="dxa"/>
            <w:vMerge/>
            <w:tcBorders>
              <w:left w:val="single" w:sz="4" w:space="0" w:color="auto"/>
              <w:right w:val="single" w:sz="4" w:space="0" w:color="auto"/>
            </w:tcBorders>
          </w:tcPr>
          <w:p w14:paraId="240A018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EEA8099"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75544984"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3D954849"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2302F1C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4301862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2C8373F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3" w:type="dxa"/>
            <w:tcBorders>
              <w:top w:val="nil"/>
              <w:left w:val="nil"/>
              <w:bottom w:val="single" w:sz="4" w:space="0" w:color="auto"/>
              <w:right w:val="single" w:sz="4" w:space="0" w:color="auto"/>
            </w:tcBorders>
            <w:shd w:val="clear" w:color="auto" w:fill="auto"/>
          </w:tcPr>
          <w:p w14:paraId="4A0555C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4" w:type="dxa"/>
            <w:tcBorders>
              <w:top w:val="nil"/>
              <w:left w:val="nil"/>
              <w:bottom w:val="single" w:sz="4" w:space="0" w:color="auto"/>
              <w:right w:val="single" w:sz="4" w:space="0" w:color="auto"/>
            </w:tcBorders>
            <w:shd w:val="clear" w:color="auto" w:fill="auto"/>
          </w:tcPr>
          <w:p w14:paraId="49B874D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467CCE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49D177B" w14:textId="77777777" w:rsidTr="00637B98">
        <w:trPr>
          <w:trHeight w:val="307"/>
        </w:trPr>
        <w:tc>
          <w:tcPr>
            <w:tcW w:w="1980" w:type="dxa"/>
            <w:vMerge/>
            <w:tcBorders>
              <w:left w:val="single" w:sz="4" w:space="0" w:color="auto"/>
              <w:right w:val="single" w:sz="4" w:space="0" w:color="auto"/>
            </w:tcBorders>
          </w:tcPr>
          <w:p w14:paraId="337B0B9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1277A1E7"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128AE7CC"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75EB3E85"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5CCA641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5B6F604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5ACEA43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3" w:type="dxa"/>
            <w:tcBorders>
              <w:top w:val="nil"/>
              <w:left w:val="nil"/>
              <w:bottom w:val="single" w:sz="4" w:space="0" w:color="auto"/>
              <w:right w:val="single" w:sz="4" w:space="0" w:color="auto"/>
            </w:tcBorders>
            <w:shd w:val="clear" w:color="auto" w:fill="auto"/>
          </w:tcPr>
          <w:p w14:paraId="447FCDC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4" w:type="dxa"/>
            <w:tcBorders>
              <w:top w:val="nil"/>
              <w:left w:val="nil"/>
              <w:bottom w:val="single" w:sz="4" w:space="0" w:color="auto"/>
              <w:right w:val="single" w:sz="4" w:space="0" w:color="auto"/>
            </w:tcBorders>
            <w:shd w:val="clear" w:color="auto" w:fill="auto"/>
          </w:tcPr>
          <w:p w14:paraId="7606B47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7A46439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EEF3E66" w14:textId="77777777" w:rsidTr="00637B98">
        <w:trPr>
          <w:trHeight w:val="307"/>
        </w:trPr>
        <w:tc>
          <w:tcPr>
            <w:tcW w:w="1980" w:type="dxa"/>
            <w:vMerge/>
            <w:tcBorders>
              <w:left w:val="single" w:sz="4" w:space="0" w:color="auto"/>
              <w:right w:val="single" w:sz="4" w:space="0" w:color="auto"/>
            </w:tcBorders>
          </w:tcPr>
          <w:p w14:paraId="499AB91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4FBBF82E"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 xml:space="preserve">Створення безпечного середовища для громади та міста Іллінці через функціонування єдиної </w:t>
            </w:r>
            <w:r w:rsidRPr="006C7102">
              <w:rPr>
                <w:rFonts w:ascii="Times New Roman" w:hAnsi="Times New Roman" w:cs="Times New Roman"/>
                <w:sz w:val="20"/>
                <w:szCs w:val="20"/>
              </w:rPr>
              <w:lastRenderedPageBreak/>
              <w:t>аналітичної системи, яка включає централізовану систему відеоспостереження та загальноміський ситуаційний центр</w:t>
            </w:r>
          </w:p>
        </w:tc>
        <w:tc>
          <w:tcPr>
            <w:tcW w:w="1843" w:type="dxa"/>
            <w:vMerge w:val="restart"/>
            <w:tcBorders>
              <w:left w:val="nil"/>
              <w:right w:val="single" w:sz="4" w:space="0" w:color="auto"/>
            </w:tcBorders>
            <w:shd w:val="clear" w:color="auto" w:fill="auto"/>
          </w:tcPr>
          <w:p w14:paraId="792CDF77"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lastRenderedPageBreak/>
              <w:t xml:space="preserve">Перший заступник міського голови, відділ стратегічного </w:t>
            </w:r>
            <w:r w:rsidRPr="006C7102">
              <w:rPr>
                <w:rFonts w:ascii="Times New Roman" w:hAnsi="Times New Roman" w:cs="Times New Roman"/>
                <w:sz w:val="20"/>
                <w:szCs w:val="20"/>
              </w:rPr>
              <w:lastRenderedPageBreak/>
              <w:t>планування та інвестиційного розвитку</w:t>
            </w:r>
          </w:p>
        </w:tc>
        <w:tc>
          <w:tcPr>
            <w:tcW w:w="1253" w:type="dxa"/>
            <w:vMerge w:val="restart"/>
            <w:tcBorders>
              <w:left w:val="nil"/>
              <w:right w:val="single" w:sz="4" w:space="0" w:color="auto"/>
            </w:tcBorders>
            <w:shd w:val="clear" w:color="auto" w:fill="auto"/>
          </w:tcPr>
          <w:p w14:paraId="4985C181"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lastRenderedPageBreak/>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2B5D53A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365EBC5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6B6CB99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1000,0</w:t>
            </w:r>
          </w:p>
        </w:tc>
        <w:tc>
          <w:tcPr>
            <w:tcW w:w="849" w:type="dxa"/>
            <w:tcBorders>
              <w:top w:val="nil"/>
              <w:left w:val="nil"/>
              <w:bottom w:val="single" w:sz="4" w:space="0" w:color="auto"/>
              <w:right w:val="single" w:sz="4" w:space="0" w:color="auto"/>
            </w:tcBorders>
            <w:shd w:val="clear" w:color="auto" w:fill="auto"/>
          </w:tcPr>
          <w:p w14:paraId="45198B9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00DB5E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714" w:type="dxa"/>
            <w:tcBorders>
              <w:top w:val="nil"/>
              <w:left w:val="nil"/>
              <w:bottom w:val="single" w:sz="4" w:space="0" w:color="auto"/>
              <w:right w:val="single" w:sz="4" w:space="0" w:color="auto"/>
            </w:tcBorders>
            <w:shd w:val="clear" w:color="auto" w:fill="auto"/>
          </w:tcPr>
          <w:p w14:paraId="2908AE79" w14:textId="77777777" w:rsidR="0087631F" w:rsidRPr="006C7102" w:rsidRDefault="0087631F" w:rsidP="0087631F">
            <w:pPr>
              <w:ind w:hanging="106"/>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1989" w:type="dxa"/>
            <w:vMerge w:val="restart"/>
            <w:tcBorders>
              <w:left w:val="nil"/>
              <w:right w:val="single" w:sz="4" w:space="0" w:color="auto"/>
            </w:tcBorders>
            <w:shd w:val="clear" w:color="auto" w:fill="auto"/>
            <w:noWrap/>
          </w:tcPr>
          <w:p w14:paraId="4D1A10F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Встановлено 4 нових камери на  в’їздах/ виїздах до міста Іллінці, 14 </w:t>
            </w:r>
            <w:r w:rsidRPr="006C7102">
              <w:rPr>
                <w:rFonts w:ascii="Times New Roman" w:eastAsia="Times New Roman" w:hAnsi="Times New Roman" w:cs="Times New Roman"/>
                <w:color w:val="000000" w:themeColor="text1"/>
                <w:sz w:val="20"/>
                <w:szCs w:val="20"/>
              </w:rPr>
              <w:lastRenderedPageBreak/>
              <w:t>камер в межах міста, програмно- апаратний комплекс CAMAP  з сервером та відео реєстратором</w:t>
            </w:r>
          </w:p>
          <w:p w14:paraId="7C0A370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Використання сучасних технічних засобів, зокрема впровадження єдиного комплексу відеоспостереження на території міста, на 100% підвищить оперативне реагування на правопорушення та збільшить кількість розкритих злочинів</w:t>
            </w:r>
          </w:p>
        </w:tc>
      </w:tr>
      <w:tr w:rsidR="0087631F" w:rsidRPr="006C7102" w14:paraId="18682568" w14:textId="77777777" w:rsidTr="00637B98">
        <w:trPr>
          <w:trHeight w:val="307"/>
        </w:trPr>
        <w:tc>
          <w:tcPr>
            <w:tcW w:w="1980" w:type="dxa"/>
            <w:vMerge/>
            <w:tcBorders>
              <w:left w:val="single" w:sz="4" w:space="0" w:color="auto"/>
              <w:right w:val="single" w:sz="4" w:space="0" w:color="auto"/>
            </w:tcBorders>
          </w:tcPr>
          <w:p w14:paraId="2B39A3F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D537366"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657EECE4"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152C2B1"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6F03CE4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000E3D3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D4E0C6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63F1E4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E79036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338535A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514DE58" w14:textId="77777777" w:rsidTr="00637B98">
        <w:trPr>
          <w:trHeight w:val="307"/>
        </w:trPr>
        <w:tc>
          <w:tcPr>
            <w:tcW w:w="1980" w:type="dxa"/>
            <w:vMerge/>
            <w:tcBorders>
              <w:left w:val="single" w:sz="4" w:space="0" w:color="auto"/>
              <w:right w:val="single" w:sz="4" w:space="0" w:color="auto"/>
            </w:tcBorders>
          </w:tcPr>
          <w:p w14:paraId="6E6FC32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09F5842"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0C09BDC3"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6CC196E3"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59C6736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2D45464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5A4E24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18AE17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7F87A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27607C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283D881" w14:textId="77777777" w:rsidTr="00637B98">
        <w:trPr>
          <w:trHeight w:val="307"/>
        </w:trPr>
        <w:tc>
          <w:tcPr>
            <w:tcW w:w="1980" w:type="dxa"/>
            <w:vMerge/>
            <w:tcBorders>
              <w:left w:val="single" w:sz="4" w:space="0" w:color="auto"/>
              <w:right w:val="single" w:sz="4" w:space="0" w:color="auto"/>
            </w:tcBorders>
          </w:tcPr>
          <w:p w14:paraId="5CA29E4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659EC822"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17709EFD"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6901332"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03D435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794D938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021BF5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9B56A7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FC1D0C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973976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F2C4356" w14:textId="77777777" w:rsidTr="00637B98">
        <w:trPr>
          <w:trHeight w:val="307"/>
        </w:trPr>
        <w:tc>
          <w:tcPr>
            <w:tcW w:w="1980" w:type="dxa"/>
            <w:vMerge/>
            <w:tcBorders>
              <w:left w:val="single" w:sz="4" w:space="0" w:color="auto"/>
              <w:right w:val="single" w:sz="4" w:space="0" w:color="auto"/>
            </w:tcBorders>
          </w:tcPr>
          <w:p w14:paraId="2715AC6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5838F3D"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231AC3E5"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4D9EC86"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4753C3B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7387568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849" w:type="dxa"/>
            <w:tcBorders>
              <w:top w:val="nil"/>
              <w:left w:val="nil"/>
              <w:bottom w:val="single" w:sz="4" w:space="0" w:color="auto"/>
              <w:right w:val="single" w:sz="4" w:space="0" w:color="auto"/>
            </w:tcBorders>
            <w:shd w:val="clear" w:color="auto" w:fill="auto"/>
          </w:tcPr>
          <w:p w14:paraId="2A0F9B9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3CFBC6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714" w:type="dxa"/>
            <w:tcBorders>
              <w:top w:val="nil"/>
              <w:left w:val="nil"/>
              <w:bottom w:val="single" w:sz="4" w:space="0" w:color="auto"/>
              <w:right w:val="single" w:sz="4" w:space="0" w:color="auto"/>
            </w:tcBorders>
            <w:shd w:val="clear" w:color="auto" w:fill="auto"/>
          </w:tcPr>
          <w:p w14:paraId="437B9422" w14:textId="77777777" w:rsidR="0087631F" w:rsidRPr="006C7102" w:rsidRDefault="0087631F" w:rsidP="0087631F">
            <w:pPr>
              <w:ind w:hanging="106"/>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1989" w:type="dxa"/>
            <w:vMerge/>
            <w:tcBorders>
              <w:left w:val="nil"/>
              <w:bottom w:val="single" w:sz="4" w:space="0" w:color="auto"/>
              <w:right w:val="single" w:sz="4" w:space="0" w:color="auto"/>
            </w:tcBorders>
            <w:shd w:val="clear" w:color="auto" w:fill="auto"/>
            <w:noWrap/>
          </w:tcPr>
          <w:p w14:paraId="76EEB89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29B10ED" w14:textId="77777777" w:rsidTr="00637B98">
        <w:trPr>
          <w:trHeight w:val="307"/>
        </w:trPr>
        <w:tc>
          <w:tcPr>
            <w:tcW w:w="1980" w:type="dxa"/>
            <w:vMerge/>
            <w:tcBorders>
              <w:left w:val="single" w:sz="4" w:space="0" w:color="auto"/>
              <w:bottom w:val="single" w:sz="4" w:space="0" w:color="auto"/>
              <w:right w:val="single" w:sz="4" w:space="0" w:color="auto"/>
            </w:tcBorders>
          </w:tcPr>
          <w:p w14:paraId="2020030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071FD8CA"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6BCC834A"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1FD599C8"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607956B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2A0061C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849" w:type="dxa"/>
            <w:tcBorders>
              <w:top w:val="nil"/>
              <w:left w:val="nil"/>
              <w:bottom w:val="single" w:sz="4" w:space="0" w:color="auto"/>
              <w:right w:val="single" w:sz="4" w:space="0" w:color="auto"/>
            </w:tcBorders>
            <w:shd w:val="clear" w:color="auto" w:fill="auto"/>
          </w:tcPr>
          <w:p w14:paraId="6BB3EB1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04E4BA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714" w:type="dxa"/>
            <w:tcBorders>
              <w:top w:val="nil"/>
              <w:left w:val="nil"/>
              <w:bottom w:val="single" w:sz="4" w:space="0" w:color="auto"/>
              <w:right w:val="single" w:sz="4" w:space="0" w:color="auto"/>
            </w:tcBorders>
            <w:shd w:val="clear" w:color="auto" w:fill="auto"/>
          </w:tcPr>
          <w:p w14:paraId="06B973BB" w14:textId="77777777" w:rsidR="0087631F" w:rsidRPr="006C7102" w:rsidRDefault="0087631F" w:rsidP="0087631F">
            <w:pPr>
              <w:ind w:hanging="106"/>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1989" w:type="dxa"/>
            <w:tcBorders>
              <w:left w:val="nil"/>
              <w:bottom w:val="single" w:sz="4" w:space="0" w:color="auto"/>
              <w:right w:val="single" w:sz="4" w:space="0" w:color="auto"/>
            </w:tcBorders>
            <w:shd w:val="clear" w:color="auto" w:fill="auto"/>
            <w:noWrap/>
          </w:tcPr>
          <w:p w14:paraId="13997E9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AF334E6" w14:textId="77777777" w:rsidTr="00637B98">
        <w:trPr>
          <w:trHeight w:val="307"/>
        </w:trPr>
        <w:tc>
          <w:tcPr>
            <w:tcW w:w="1980" w:type="dxa"/>
            <w:vMerge w:val="restart"/>
            <w:tcBorders>
              <w:left w:val="single" w:sz="4" w:space="0" w:color="auto"/>
              <w:right w:val="single" w:sz="4" w:space="0" w:color="auto"/>
            </w:tcBorders>
          </w:tcPr>
          <w:p w14:paraId="11E4F6F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3.2 Покращення матеріально-технічної бази</w:t>
            </w:r>
          </w:p>
        </w:tc>
        <w:tc>
          <w:tcPr>
            <w:tcW w:w="2551" w:type="dxa"/>
            <w:vMerge w:val="restart"/>
            <w:tcBorders>
              <w:left w:val="nil"/>
              <w:right w:val="single" w:sz="4" w:space="0" w:color="auto"/>
            </w:tcBorders>
            <w:shd w:val="clear" w:color="auto" w:fill="auto"/>
            <w:noWrap/>
          </w:tcPr>
          <w:p w14:paraId="17E240CA"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Придбання сучасної комп’ютерної техніки та обладнання</w:t>
            </w:r>
          </w:p>
        </w:tc>
        <w:tc>
          <w:tcPr>
            <w:tcW w:w="1843" w:type="dxa"/>
            <w:vMerge w:val="restart"/>
            <w:tcBorders>
              <w:left w:val="nil"/>
              <w:right w:val="single" w:sz="4" w:space="0" w:color="auto"/>
            </w:tcBorders>
            <w:shd w:val="clear" w:color="auto" w:fill="auto"/>
          </w:tcPr>
          <w:p w14:paraId="5DDC4991"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Перший заступник міського голови, Фінансове управління, спеціаліст з ІТ</w:t>
            </w:r>
          </w:p>
        </w:tc>
        <w:tc>
          <w:tcPr>
            <w:tcW w:w="1253" w:type="dxa"/>
            <w:vMerge w:val="restart"/>
            <w:tcBorders>
              <w:left w:val="nil"/>
              <w:right w:val="single" w:sz="4" w:space="0" w:color="auto"/>
            </w:tcBorders>
            <w:shd w:val="clear" w:color="auto" w:fill="auto"/>
          </w:tcPr>
          <w:p w14:paraId="66FF24C1"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6531DB3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44B4151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4B9AD99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450,0</w:t>
            </w:r>
          </w:p>
        </w:tc>
        <w:tc>
          <w:tcPr>
            <w:tcW w:w="849" w:type="dxa"/>
            <w:tcBorders>
              <w:top w:val="nil"/>
              <w:left w:val="nil"/>
              <w:bottom w:val="single" w:sz="4" w:space="0" w:color="auto"/>
              <w:right w:val="single" w:sz="4" w:space="0" w:color="auto"/>
            </w:tcBorders>
            <w:shd w:val="clear" w:color="auto" w:fill="auto"/>
          </w:tcPr>
          <w:p w14:paraId="0E9A70D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3" w:type="dxa"/>
            <w:tcBorders>
              <w:top w:val="nil"/>
              <w:left w:val="nil"/>
              <w:bottom w:val="single" w:sz="4" w:space="0" w:color="auto"/>
              <w:right w:val="single" w:sz="4" w:space="0" w:color="auto"/>
            </w:tcBorders>
            <w:shd w:val="clear" w:color="auto" w:fill="auto"/>
          </w:tcPr>
          <w:p w14:paraId="55E6B82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nil"/>
              <w:left w:val="nil"/>
              <w:bottom w:val="single" w:sz="4" w:space="0" w:color="auto"/>
              <w:right w:val="single" w:sz="4" w:space="0" w:color="auto"/>
            </w:tcBorders>
            <w:shd w:val="clear" w:color="auto" w:fill="auto"/>
          </w:tcPr>
          <w:p w14:paraId="0F345D4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val="restart"/>
            <w:tcBorders>
              <w:left w:val="nil"/>
              <w:right w:val="single" w:sz="4" w:space="0" w:color="auto"/>
            </w:tcBorders>
            <w:shd w:val="clear" w:color="auto" w:fill="auto"/>
            <w:noWrap/>
          </w:tcPr>
          <w:p w14:paraId="66EC53B3" w14:textId="77777777" w:rsidR="0087631F" w:rsidRPr="006C7102" w:rsidRDefault="0087631F" w:rsidP="0087631F">
            <w:pPr>
              <w:rPr>
                <w:rFonts w:ascii="Times New Roman" w:eastAsia="Times New Roman" w:hAnsi="Times New Roman" w:cs="Times New Roman"/>
                <w:color w:val="000000" w:themeColor="text1"/>
                <w:sz w:val="20"/>
                <w:szCs w:val="20"/>
              </w:rPr>
            </w:pPr>
          </w:p>
          <w:p w14:paraId="1353D61E" w14:textId="77777777" w:rsidR="0087631F" w:rsidRPr="006C7102" w:rsidRDefault="0087631F" w:rsidP="0087631F">
            <w:pPr>
              <w:rPr>
                <w:rFonts w:ascii="Times New Roman" w:eastAsia="Times New Roman" w:hAnsi="Times New Roman" w:cs="Times New Roman"/>
                <w:color w:val="000000" w:themeColor="text1"/>
                <w:sz w:val="20"/>
                <w:szCs w:val="20"/>
              </w:rPr>
            </w:pPr>
          </w:p>
          <w:p w14:paraId="1249F972" w14:textId="77777777" w:rsidR="0087631F" w:rsidRPr="006C7102" w:rsidRDefault="0087631F" w:rsidP="0087631F">
            <w:pPr>
              <w:rPr>
                <w:rFonts w:ascii="Times New Roman" w:eastAsia="Times New Roman" w:hAnsi="Times New Roman" w:cs="Times New Roman"/>
                <w:sz w:val="20"/>
                <w:szCs w:val="20"/>
              </w:rPr>
            </w:pPr>
            <w:r w:rsidRPr="006C7102">
              <w:rPr>
                <w:rFonts w:ascii="Times New Roman" w:eastAsia="Times New Roman" w:hAnsi="Times New Roman" w:cs="Times New Roman"/>
                <w:sz w:val="20"/>
                <w:szCs w:val="20"/>
              </w:rPr>
              <w:t>Придбано комп’ютерної техніки не менше 30 одиниць та Багатофункціональні друкуючі пристрої  CANON  не менше 10 одиниць</w:t>
            </w:r>
          </w:p>
        </w:tc>
      </w:tr>
      <w:tr w:rsidR="0087631F" w:rsidRPr="006C7102" w14:paraId="370E130C" w14:textId="77777777" w:rsidTr="00637B98">
        <w:trPr>
          <w:trHeight w:val="307"/>
        </w:trPr>
        <w:tc>
          <w:tcPr>
            <w:tcW w:w="1980" w:type="dxa"/>
            <w:vMerge/>
            <w:tcBorders>
              <w:left w:val="single" w:sz="4" w:space="0" w:color="auto"/>
              <w:right w:val="single" w:sz="4" w:space="0" w:color="auto"/>
            </w:tcBorders>
          </w:tcPr>
          <w:p w14:paraId="1F41350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39BD603"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2C6DF8B9"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1EB9D90"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1708545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359740F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6A48E5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1F5591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C6713F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97560C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538298F" w14:textId="77777777" w:rsidTr="00637B98">
        <w:trPr>
          <w:trHeight w:val="307"/>
        </w:trPr>
        <w:tc>
          <w:tcPr>
            <w:tcW w:w="1980" w:type="dxa"/>
            <w:vMerge/>
            <w:tcBorders>
              <w:left w:val="single" w:sz="4" w:space="0" w:color="auto"/>
              <w:right w:val="single" w:sz="4" w:space="0" w:color="auto"/>
            </w:tcBorders>
          </w:tcPr>
          <w:p w14:paraId="31FD970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68973E41"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0D3C4099"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B86E028"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60524FA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50C75DF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B6C967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FD4FC8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8E8310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EAD30DB"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969440F" w14:textId="77777777" w:rsidTr="00637B98">
        <w:trPr>
          <w:trHeight w:val="307"/>
        </w:trPr>
        <w:tc>
          <w:tcPr>
            <w:tcW w:w="1980" w:type="dxa"/>
            <w:vMerge/>
            <w:tcBorders>
              <w:left w:val="single" w:sz="4" w:space="0" w:color="auto"/>
              <w:right w:val="single" w:sz="4" w:space="0" w:color="auto"/>
            </w:tcBorders>
          </w:tcPr>
          <w:p w14:paraId="369F314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4328B4C"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7216AAEA"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6AA7B7B6"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3F3F9FC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06E0726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B91913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A7DB75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3F03B5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2210FD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E720313" w14:textId="77777777" w:rsidTr="00637B98">
        <w:trPr>
          <w:trHeight w:val="307"/>
        </w:trPr>
        <w:tc>
          <w:tcPr>
            <w:tcW w:w="1980" w:type="dxa"/>
            <w:vMerge/>
            <w:tcBorders>
              <w:left w:val="single" w:sz="4" w:space="0" w:color="auto"/>
              <w:right w:val="single" w:sz="4" w:space="0" w:color="auto"/>
            </w:tcBorders>
          </w:tcPr>
          <w:p w14:paraId="2664B99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1306392"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386894BB"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F1EA8B9"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763B778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62656A5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450,0</w:t>
            </w:r>
          </w:p>
        </w:tc>
        <w:tc>
          <w:tcPr>
            <w:tcW w:w="849" w:type="dxa"/>
            <w:tcBorders>
              <w:top w:val="nil"/>
              <w:left w:val="nil"/>
              <w:bottom w:val="single" w:sz="4" w:space="0" w:color="auto"/>
              <w:right w:val="single" w:sz="4" w:space="0" w:color="auto"/>
            </w:tcBorders>
            <w:shd w:val="clear" w:color="auto" w:fill="auto"/>
          </w:tcPr>
          <w:p w14:paraId="67AD151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3" w:type="dxa"/>
            <w:tcBorders>
              <w:top w:val="nil"/>
              <w:left w:val="nil"/>
              <w:bottom w:val="single" w:sz="4" w:space="0" w:color="auto"/>
              <w:right w:val="single" w:sz="4" w:space="0" w:color="auto"/>
            </w:tcBorders>
            <w:shd w:val="clear" w:color="auto" w:fill="auto"/>
          </w:tcPr>
          <w:p w14:paraId="761022B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nil"/>
              <w:left w:val="nil"/>
              <w:bottom w:val="single" w:sz="4" w:space="0" w:color="auto"/>
              <w:right w:val="single" w:sz="4" w:space="0" w:color="auto"/>
            </w:tcBorders>
            <w:shd w:val="clear" w:color="auto" w:fill="auto"/>
          </w:tcPr>
          <w:p w14:paraId="6410F29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tcBorders>
              <w:left w:val="nil"/>
              <w:right w:val="single" w:sz="4" w:space="0" w:color="auto"/>
            </w:tcBorders>
            <w:shd w:val="clear" w:color="auto" w:fill="auto"/>
            <w:noWrap/>
          </w:tcPr>
          <w:p w14:paraId="79376D8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22904BF" w14:textId="77777777" w:rsidTr="00637B98">
        <w:trPr>
          <w:trHeight w:val="307"/>
        </w:trPr>
        <w:tc>
          <w:tcPr>
            <w:tcW w:w="1980" w:type="dxa"/>
            <w:vMerge/>
            <w:tcBorders>
              <w:left w:val="single" w:sz="4" w:space="0" w:color="auto"/>
              <w:right w:val="single" w:sz="4" w:space="0" w:color="auto"/>
            </w:tcBorders>
          </w:tcPr>
          <w:p w14:paraId="56ECD5B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56D03B01"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0D746790"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45B5BCC1"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68170FD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57C812E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18B348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46A6FB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24B949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688F728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824E1D1" w14:textId="77777777" w:rsidTr="00637B98">
        <w:trPr>
          <w:trHeight w:val="307"/>
        </w:trPr>
        <w:tc>
          <w:tcPr>
            <w:tcW w:w="1980" w:type="dxa"/>
            <w:vMerge/>
            <w:tcBorders>
              <w:left w:val="single" w:sz="4" w:space="0" w:color="auto"/>
              <w:right w:val="single" w:sz="4" w:space="0" w:color="auto"/>
            </w:tcBorders>
          </w:tcPr>
          <w:p w14:paraId="5AA8089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right w:val="single" w:sz="4" w:space="0" w:color="auto"/>
            </w:tcBorders>
            <w:shd w:val="clear" w:color="auto" w:fill="auto"/>
            <w:noWrap/>
          </w:tcPr>
          <w:p w14:paraId="7B5DCC89" w14:textId="77777777" w:rsidR="0087631F" w:rsidRPr="006C7102" w:rsidRDefault="0087631F" w:rsidP="0087631F">
            <w:pPr>
              <w:rPr>
                <w:rFonts w:ascii="Times New Roman" w:hAnsi="Times New Roman" w:cs="Times New Roman"/>
                <w:sz w:val="20"/>
                <w:szCs w:val="20"/>
              </w:rPr>
            </w:pPr>
            <w:r w:rsidRPr="006C7102">
              <w:rPr>
                <w:rFonts w:ascii="Times New Roman" w:eastAsia="Times New Roman" w:hAnsi="Times New Roman" w:cs="Times New Roman"/>
                <w:color w:val="000000" w:themeColor="text1"/>
                <w:sz w:val="20"/>
                <w:szCs w:val="20"/>
              </w:rPr>
              <w:t>Придбання Джерел безперебійного живлення  для ПК  та для сервера , 1 генератора.</w:t>
            </w:r>
          </w:p>
        </w:tc>
        <w:tc>
          <w:tcPr>
            <w:tcW w:w="1843" w:type="dxa"/>
            <w:vMerge w:val="restart"/>
            <w:tcBorders>
              <w:left w:val="nil"/>
              <w:right w:val="single" w:sz="4" w:space="0" w:color="auto"/>
            </w:tcBorders>
            <w:shd w:val="clear" w:color="auto" w:fill="auto"/>
          </w:tcPr>
          <w:p w14:paraId="587C9B81" w14:textId="77777777" w:rsidR="0087631F" w:rsidRPr="006C7102" w:rsidRDefault="0087631F" w:rsidP="0087631F">
            <w:pPr>
              <w:rPr>
                <w:rFonts w:ascii="Times New Roman" w:hAnsi="Times New Roman" w:cs="Times New Roman"/>
                <w:sz w:val="20"/>
                <w:szCs w:val="20"/>
              </w:rPr>
            </w:pPr>
            <w:r w:rsidRPr="006C7102">
              <w:rPr>
                <w:rFonts w:ascii="Times New Roman" w:eastAsia="Times New Roman" w:hAnsi="Times New Roman" w:cs="Times New Roman"/>
                <w:color w:val="000000" w:themeColor="text1"/>
                <w:sz w:val="20"/>
                <w:szCs w:val="20"/>
              </w:rPr>
              <w:t>Перший заступник міського голови, Фінансове управління, спеціаліст з ІТ</w:t>
            </w:r>
          </w:p>
        </w:tc>
        <w:tc>
          <w:tcPr>
            <w:tcW w:w="1253" w:type="dxa"/>
            <w:vMerge w:val="restart"/>
            <w:tcBorders>
              <w:left w:val="nil"/>
              <w:right w:val="single" w:sz="4" w:space="0" w:color="auto"/>
            </w:tcBorders>
            <w:shd w:val="clear" w:color="auto" w:fill="auto"/>
          </w:tcPr>
          <w:p w14:paraId="3F6687E5" w14:textId="77777777" w:rsidR="0087631F" w:rsidRPr="006C7102" w:rsidRDefault="0087631F" w:rsidP="0087631F">
            <w:pPr>
              <w:rPr>
                <w:rFonts w:ascii="Times New Roman" w:hAnsi="Times New Roman" w:cs="Times New Roman"/>
                <w:sz w:val="20"/>
                <w:szCs w:val="20"/>
              </w:rPr>
            </w:pPr>
            <w:r w:rsidRPr="006C7102">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5B78227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2ACF645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7148EBB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2000,0</w:t>
            </w:r>
          </w:p>
        </w:tc>
        <w:tc>
          <w:tcPr>
            <w:tcW w:w="849" w:type="dxa"/>
            <w:tcBorders>
              <w:top w:val="nil"/>
              <w:left w:val="nil"/>
              <w:bottom w:val="single" w:sz="4" w:space="0" w:color="auto"/>
              <w:right w:val="single" w:sz="4" w:space="0" w:color="auto"/>
            </w:tcBorders>
            <w:shd w:val="clear" w:color="auto" w:fill="auto"/>
          </w:tcPr>
          <w:p w14:paraId="1586C4D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713" w:type="dxa"/>
            <w:tcBorders>
              <w:top w:val="nil"/>
              <w:left w:val="nil"/>
              <w:bottom w:val="single" w:sz="4" w:space="0" w:color="auto"/>
              <w:right w:val="single" w:sz="4" w:space="0" w:color="auto"/>
            </w:tcBorders>
            <w:shd w:val="clear" w:color="auto" w:fill="auto"/>
          </w:tcPr>
          <w:p w14:paraId="6E3A0FF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750,0</w:t>
            </w:r>
          </w:p>
        </w:tc>
        <w:tc>
          <w:tcPr>
            <w:tcW w:w="714" w:type="dxa"/>
            <w:tcBorders>
              <w:top w:val="nil"/>
              <w:left w:val="nil"/>
              <w:bottom w:val="single" w:sz="4" w:space="0" w:color="auto"/>
              <w:right w:val="single" w:sz="4" w:space="0" w:color="auto"/>
            </w:tcBorders>
            <w:shd w:val="clear" w:color="auto" w:fill="auto"/>
          </w:tcPr>
          <w:p w14:paraId="448483B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750,0</w:t>
            </w:r>
          </w:p>
        </w:tc>
        <w:tc>
          <w:tcPr>
            <w:tcW w:w="1989" w:type="dxa"/>
            <w:vMerge w:val="restart"/>
            <w:tcBorders>
              <w:left w:val="nil"/>
              <w:right w:val="single" w:sz="4" w:space="0" w:color="auto"/>
            </w:tcBorders>
            <w:shd w:val="clear" w:color="auto" w:fill="auto"/>
            <w:noWrap/>
          </w:tcPr>
          <w:p w14:paraId="2ABD50C1" w14:textId="77777777" w:rsidR="0087631F" w:rsidRPr="006C7102" w:rsidRDefault="0087631F" w:rsidP="0087631F">
            <w:pPr>
              <w:rPr>
                <w:rFonts w:ascii="Times New Roman" w:eastAsia="Times New Roman" w:hAnsi="Times New Roman" w:cs="Times New Roman"/>
                <w:color w:val="000000" w:themeColor="text1"/>
                <w:sz w:val="20"/>
                <w:szCs w:val="20"/>
              </w:rPr>
            </w:pPr>
          </w:p>
          <w:p w14:paraId="3BCFD714" w14:textId="77777777" w:rsidR="0087631F" w:rsidRPr="006C7102" w:rsidRDefault="0087631F" w:rsidP="0087631F">
            <w:pPr>
              <w:rPr>
                <w:rFonts w:ascii="Times New Roman" w:eastAsia="Times New Roman" w:hAnsi="Times New Roman" w:cs="Times New Roman"/>
                <w:color w:val="000000" w:themeColor="text1"/>
                <w:sz w:val="20"/>
                <w:szCs w:val="20"/>
              </w:rPr>
            </w:pPr>
          </w:p>
          <w:p w14:paraId="2F7AE160" w14:textId="77777777" w:rsidR="0087631F" w:rsidRPr="006C7102" w:rsidRDefault="0087631F" w:rsidP="0087631F">
            <w:pPr>
              <w:rPr>
                <w:rFonts w:ascii="Times New Roman" w:eastAsia="Times New Roman" w:hAnsi="Times New Roman" w:cs="Times New Roman"/>
                <w:sz w:val="20"/>
                <w:szCs w:val="20"/>
              </w:rPr>
            </w:pPr>
            <w:r w:rsidRPr="006C7102">
              <w:rPr>
                <w:rFonts w:ascii="Times New Roman" w:eastAsia="Times New Roman" w:hAnsi="Times New Roman" w:cs="Times New Roman"/>
                <w:sz w:val="20"/>
                <w:szCs w:val="20"/>
              </w:rPr>
              <w:t>Придбано 1 генератор та 50 блоків безперебійного живлення 600 Вт та 1 для сервера 1500 Вт</w:t>
            </w:r>
          </w:p>
        </w:tc>
      </w:tr>
      <w:tr w:rsidR="0087631F" w:rsidRPr="006C7102" w14:paraId="3EE8DB77" w14:textId="77777777" w:rsidTr="00637B98">
        <w:trPr>
          <w:trHeight w:val="307"/>
        </w:trPr>
        <w:tc>
          <w:tcPr>
            <w:tcW w:w="1980" w:type="dxa"/>
            <w:vMerge/>
            <w:tcBorders>
              <w:left w:val="single" w:sz="4" w:space="0" w:color="auto"/>
              <w:right w:val="single" w:sz="4" w:space="0" w:color="auto"/>
            </w:tcBorders>
          </w:tcPr>
          <w:p w14:paraId="59F7BC6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1003C570"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7BBA237D"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2EF06F64"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58EE284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438BA9D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FFFA7F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DDADF0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0AA1F6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982830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F1C717C" w14:textId="77777777" w:rsidTr="00637B98">
        <w:trPr>
          <w:trHeight w:val="307"/>
        </w:trPr>
        <w:tc>
          <w:tcPr>
            <w:tcW w:w="1980" w:type="dxa"/>
            <w:vMerge/>
            <w:tcBorders>
              <w:left w:val="single" w:sz="4" w:space="0" w:color="auto"/>
              <w:right w:val="single" w:sz="4" w:space="0" w:color="auto"/>
            </w:tcBorders>
          </w:tcPr>
          <w:p w14:paraId="06382D4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342CB748"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3280267D"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7951615F"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4211832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34E162E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459D36A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B46779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9679EC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3743CD0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016292F" w14:textId="77777777" w:rsidTr="00637B98">
        <w:trPr>
          <w:trHeight w:val="307"/>
        </w:trPr>
        <w:tc>
          <w:tcPr>
            <w:tcW w:w="1980" w:type="dxa"/>
            <w:vMerge/>
            <w:tcBorders>
              <w:left w:val="single" w:sz="4" w:space="0" w:color="auto"/>
              <w:right w:val="single" w:sz="4" w:space="0" w:color="auto"/>
            </w:tcBorders>
          </w:tcPr>
          <w:p w14:paraId="413A7EE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7C227FF6"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5293F4BB"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1208739"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27F04EA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906384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EAAE7C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D8B405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22F610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EA94DB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3EFAA4F" w14:textId="77777777" w:rsidTr="00637B98">
        <w:trPr>
          <w:trHeight w:val="307"/>
        </w:trPr>
        <w:tc>
          <w:tcPr>
            <w:tcW w:w="1980" w:type="dxa"/>
            <w:vMerge/>
            <w:tcBorders>
              <w:left w:val="single" w:sz="4" w:space="0" w:color="auto"/>
              <w:right w:val="single" w:sz="4" w:space="0" w:color="auto"/>
            </w:tcBorders>
          </w:tcPr>
          <w:p w14:paraId="4D36DE8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4D03641D"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16249789"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4D624EF"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7653A73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024299E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700,0</w:t>
            </w:r>
          </w:p>
        </w:tc>
        <w:tc>
          <w:tcPr>
            <w:tcW w:w="849" w:type="dxa"/>
            <w:tcBorders>
              <w:top w:val="nil"/>
              <w:left w:val="nil"/>
              <w:bottom w:val="single" w:sz="4" w:space="0" w:color="auto"/>
              <w:right w:val="single" w:sz="4" w:space="0" w:color="auto"/>
            </w:tcBorders>
            <w:shd w:val="clear" w:color="auto" w:fill="auto"/>
          </w:tcPr>
          <w:p w14:paraId="50174AA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713" w:type="dxa"/>
            <w:tcBorders>
              <w:top w:val="nil"/>
              <w:left w:val="nil"/>
              <w:bottom w:val="single" w:sz="4" w:space="0" w:color="auto"/>
              <w:right w:val="single" w:sz="4" w:space="0" w:color="auto"/>
            </w:tcBorders>
            <w:shd w:val="clear" w:color="auto" w:fill="auto"/>
          </w:tcPr>
          <w:p w14:paraId="2897955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714" w:type="dxa"/>
            <w:tcBorders>
              <w:top w:val="nil"/>
              <w:left w:val="nil"/>
              <w:bottom w:val="single" w:sz="4" w:space="0" w:color="auto"/>
              <w:right w:val="single" w:sz="4" w:space="0" w:color="auto"/>
            </w:tcBorders>
            <w:shd w:val="clear" w:color="auto" w:fill="auto"/>
          </w:tcPr>
          <w:p w14:paraId="5A488BE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1989" w:type="dxa"/>
            <w:vMerge/>
            <w:tcBorders>
              <w:left w:val="nil"/>
              <w:right w:val="single" w:sz="4" w:space="0" w:color="auto"/>
            </w:tcBorders>
            <w:shd w:val="clear" w:color="auto" w:fill="auto"/>
            <w:noWrap/>
          </w:tcPr>
          <w:p w14:paraId="2C2B4B2C"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C7EC426" w14:textId="77777777" w:rsidTr="00637B98">
        <w:trPr>
          <w:trHeight w:val="307"/>
        </w:trPr>
        <w:tc>
          <w:tcPr>
            <w:tcW w:w="1980" w:type="dxa"/>
            <w:vMerge/>
            <w:tcBorders>
              <w:left w:val="single" w:sz="4" w:space="0" w:color="auto"/>
              <w:right w:val="single" w:sz="4" w:space="0" w:color="auto"/>
            </w:tcBorders>
          </w:tcPr>
          <w:p w14:paraId="6C654B9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05112D0F"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7EFA463A"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62651E99"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5C53B36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1216CF9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1300,0</w:t>
            </w:r>
          </w:p>
        </w:tc>
        <w:tc>
          <w:tcPr>
            <w:tcW w:w="849" w:type="dxa"/>
            <w:tcBorders>
              <w:top w:val="nil"/>
              <w:left w:val="nil"/>
              <w:bottom w:val="single" w:sz="4" w:space="0" w:color="auto"/>
              <w:right w:val="single" w:sz="4" w:space="0" w:color="auto"/>
            </w:tcBorders>
            <w:shd w:val="clear" w:color="auto" w:fill="auto"/>
          </w:tcPr>
          <w:p w14:paraId="102589E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300,0</w:t>
            </w:r>
          </w:p>
        </w:tc>
        <w:tc>
          <w:tcPr>
            <w:tcW w:w="713" w:type="dxa"/>
            <w:tcBorders>
              <w:top w:val="nil"/>
              <w:left w:val="nil"/>
              <w:bottom w:val="single" w:sz="4" w:space="0" w:color="auto"/>
              <w:right w:val="single" w:sz="4" w:space="0" w:color="auto"/>
            </w:tcBorders>
            <w:shd w:val="clear" w:color="auto" w:fill="auto"/>
          </w:tcPr>
          <w:p w14:paraId="0B290EE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714" w:type="dxa"/>
            <w:tcBorders>
              <w:top w:val="nil"/>
              <w:left w:val="nil"/>
              <w:bottom w:val="single" w:sz="4" w:space="0" w:color="auto"/>
              <w:right w:val="single" w:sz="4" w:space="0" w:color="auto"/>
            </w:tcBorders>
            <w:shd w:val="clear" w:color="auto" w:fill="auto"/>
          </w:tcPr>
          <w:p w14:paraId="412EA56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1989" w:type="dxa"/>
            <w:vMerge/>
            <w:tcBorders>
              <w:left w:val="nil"/>
              <w:bottom w:val="single" w:sz="4" w:space="0" w:color="auto"/>
              <w:right w:val="single" w:sz="4" w:space="0" w:color="auto"/>
            </w:tcBorders>
            <w:shd w:val="clear" w:color="auto" w:fill="auto"/>
            <w:noWrap/>
          </w:tcPr>
          <w:p w14:paraId="358BBA8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F172844" w14:textId="77777777" w:rsidTr="00637B98">
        <w:trPr>
          <w:trHeight w:val="307"/>
        </w:trPr>
        <w:tc>
          <w:tcPr>
            <w:tcW w:w="1980" w:type="dxa"/>
            <w:vMerge/>
            <w:tcBorders>
              <w:left w:val="single" w:sz="4" w:space="0" w:color="auto"/>
              <w:right w:val="single" w:sz="4" w:space="0" w:color="auto"/>
            </w:tcBorders>
          </w:tcPr>
          <w:p w14:paraId="3637C51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1491C52D"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Встановлення точок зарядки для мобільних пристроїв</w:t>
            </w:r>
          </w:p>
        </w:tc>
        <w:tc>
          <w:tcPr>
            <w:tcW w:w="1843" w:type="dxa"/>
            <w:vMerge w:val="restart"/>
            <w:tcBorders>
              <w:left w:val="nil"/>
              <w:right w:val="single" w:sz="4" w:space="0" w:color="auto"/>
            </w:tcBorders>
            <w:shd w:val="clear" w:color="auto" w:fill="auto"/>
          </w:tcPr>
          <w:p w14:paraId="37460872"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Перший заступник міського голови, відділ стратегічного планування та інвестиційного розвитку</w:t>
            </w:r>
          </w:p>
        </w:tc>
        <w:tc>
          <w:tcPr>
            <w:tcW w:w="1253" w:type="dxa"/>
            <w:vMerge w:val="restart"/>
            <w:tcBorders>
              <w:left w:val="nil"/>
              <w:right w:val="single" w:sz="4" w:space="0" w:color="auto"/>
            </w:tcBorders>
            <w:shd w:val="clear" w:color="auto" w:fill="auto"/>
          </w:tcPr>
          <w:p w14:paraId="14BEC0A1"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74F0915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4C04A0E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689E9AB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849" w:type="dxa"/>
            <w:tcBorders>
              <w:top w:val="nil"/>
              <w:left w:val="nil"/>
              <w:bottom w:val="single" w:sz="4" w:space="0" w:color="auto"/>
              <w:right w:val="single" w:sz="4" w:space="0" w:color="auto"/>
            </w:tcBorders>
            <w:shd w:val="clear" w:color="auto" w:fill="auto"/>
          </w:tcPr>
          <w:p w14:paraId="27A2003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CEE745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4" w:type="dxa"/>
            <w:tcBorders>
              <w:top w:val="nil"/>
              <w:left w:val="nil"/>
              <w:bottom w:val="single" w:sz="4" w:space="0" w:color="auto"/>
              <w:right w:val="single" w:sz="4" w:space="0" w:color="auto"/>
            </w:tcBorders>
            <w:shd w:val="clear" w:color="auto" w:fill="auto"/>
          </w:tcPr>
          <w:p w14:paraId="32F17F2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1989" w:type="dxa"/>
            <w:vMerge w:val="restart"/>
            <w:tcBorders>
              <w:left w:val="nil"/>
              <w:right w:val="single" w:sz="4" w:space="0" w:color="auto"/>
            </w:tcBorders>
            <w:shd w:val="clear" w:color="auto" w:fill="auto"/>
            <w:noWrap/>
          </w:tcPr>
          <w:p w14:paraId="75A7BD5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Встановлення 10 точок зарядки для мобільних пристроїв</w:t>
            </w:r>
          </w:p>
        </w:tc>
      </w:tr>
      <w:tr w:rsidR="0087631F" w:rsidRPr="006C7102" w14:paraId="3E2C04E5" w14:textId="77777777" w:rsidTr="00637B98">
        <w:trPr>
          <w:trHeight w:val="307"/>
        </w:trPr>
        <w:tc>
          <w:tcPr>
            <w:tcW w:w="1980" w:type="dxa"/>
            <w:vMerge/>
            <w:tcBorders>
              <w:left w:val="single" w:sz="4" w:space="0" w:color="auto"/>
              <w:right w:val="single" w:sz="4" w:space="0" w:color="auto"/>
            </w:tcBorders>
          </w:tcPr>
          <w:p w14:paraId="7670902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756B44E"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344FFEA9"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7BE96991"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4483C72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0E7BF72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44C5D17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40269F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BA84CD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2980CB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A991FEE" w14:textId="77777777" w:rsidTr="00637B98">
        <w:trPr>
          <w:trHeight w:val="307"/>
        </w:trPr>
        <w:tc>
          <w:tcPr>
            <w:tcW w:w="1980" w:type="dxa"/>
            <w:vMerge/>
            <w:tcBorders>
              <w:left w:val="single" w:sz="4" w:space="0" w:color="auto"/>
              <w:right w:val="single" w:sz="4" w:space="0" w:color="auto"/>
            </w:tcBorders>
          </w:tcPr>
          <w:p w14:paraId="39C4A52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48017CF9"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7C243D30"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54C4763"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2A5B58A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0D643D7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997707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1C2B52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5ACD29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218C062"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6FA0DA8" w14:textId="77777777" w:rsidTr="00637B98">
        <w:trPr>
          <w:trHeight w:val="307"/>
        </w:trPr>
        <w:tc>
          <w:tcPr>
            <w:tcW w:w="1980" w:type="dxa"/>
            <w:vMerge/>
            <w:tcBorders>
              <w:left w:val="single" w:sz="4" w:space="0" w:color="auto"/>
              <w:right w:val="single" w:sz="4" w:space="0" w:color="auto"/>
            </w:tcBorders>
          </w:tcPr>
          <w:p w14:paraId="3F6ACD5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7F557C2A"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0D89627A"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6A93A8AD"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3DBAE43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5D1027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E597BA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9EAAF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B514F5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95E6FF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667089B" w14:textId="77777777" w:rsidTr="00637B98">
        <w:trPr>
          <w:trHeight w:val="307"/>
        </w:trPr>
        <w:tc>
          <w:tcPr>
            <w:tcW w:w="1980" w:type="dxa"/>
            <w:vMerge/>
            <w:tcBorders>
              <w:left w:val="single" w:sz="4" w:space="0" w:color="auto"/>
              <w:right w:val="single" w:sz="4" w:space="0" w:color="auto"/>
            </w:tcBorders>
          </w:tcPr>
          <w:p w14:paraId="41EA9EF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60E1B875"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4E6E3FF6"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7698A9F0"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59BC59C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29CC9E8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849" w:type="dxa"/>
            <w:tcBorders>
              <w:top w:val="nil"/>
              <w:left w:val="nil"/>
              <w:bottom w:val="single" w:sz="4" w:space="0" w:color="auto"/>
              <w:right w:val="single" w:sz="4" w:space="0" w:color="auto"/>
            </w:tcBorders>
            <w:shd w:val="clear" w:color="auto" w:fill="auto"/>
          </w:tcPr>
          <w:p w14:paraId="29EA713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206327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62CA866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1989" w:type="dxa"/>
            <w:vMerge/>
            <w:tcBorders>
              <w:left w:val="nil"/>
              <w:right w:val="single" w:sz="4" w:space="0" w:color="auto"/>
            </w:tcBorders>
            <w:shd w:val="clear" w:color="auto" w:fill="auto"/>
            <w:noWrap/>
          </w:tcPr>
          <w:p w14:paraId="0E93C7DC"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D0C5568" w14:textId="77777777" w:rsidTr="00637B98">
        <w:trPr>
          <w:trHeight w:val="307"/>
        </w:trPr>
        <w:tc>
          <w:tcPr>
            <w:tcW w:w="1980" w:type="dxa"/>
            <w:vMerge/>
            <w:tcBorders>
              <w:left w:val="single" w:sz="4" w:space="0" w:color="auto"/>
              <w:bottom w:val="single" w:sz="4" w:space="0" w:color="auto"/>
              <w:right w:val="single" w:sz="4" w:space="0" w:color="auto"/>
            </w:tcBorders>
          </w:tcPr>
          <w:p w14:paraId="49C1F9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3185D464"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7631DCDD"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71F2F0A2"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auto" w:fill="auto"/>
          </w:tcPr>
          <w:p w14:paraId="10067BD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63CA1D8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849" w:type="dxa"/>
            <w:tcBorders>
              <w:top w:val="nil"/>
              <w:left w:val="nil"/>
              <w:bottom w:val="single" w:sz="4" w:space="0" w:color="auto"/>
              <w:right w:val="single" w:sz="4" w:space="0" w:color="auto"/>
            </w:tcBorders>
            <w:shd w:val="clear" w:color="auto" w:fill="auto"/>
          </w:tcPr>
          <w:p w14:paraId="5BDCB5B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D34F5B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33C44AF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1989" w:type="dxa"/>
            <w:vMerge/>
            <w:tcBorders>
              <w:left w:val="nil"/>
              <w:right w:val="single" w:sz="4" w:space="0" w:color="auto"/>
            </w:tcBorders>
            <w:shd w:val="clear" w:color="auto" w:fill="auto"/>
            <w:noWrap/>
          </w:tcPr>
          <w:p w14:paraId="0C7C065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EC5EBCA" w14:textId="77777777" w:rsidTr="00637B98">
        <w:trPr>
          <w:trHeight w:val="259"/>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D353EC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Cs/>
                <w:color w:val="000000"/>
                <w:sz w:val="20"/>
                <w:szCs w:val="20"/>
                <w:lang w:eastAsia="uk-UA"/>
              </w:rPr>
              <w:t xml:space="preserve">3.3 Проведення заходів з </w:t>
            </w:r>
            <w:proofErr w:type="spellStart"/>
            <w:r w:rsidRPr="006C7102">
              <w:rPr>
                <w:rFonts w:ascii="Times New Roman" w:eastAsia="Times New Roman" w:hAnsi="Times New Roman" w:cs="Times New Roman"/>
                <w:bCs/>
                <w:color w:val="000000"/>
                <w:sz w:val="20"/>
                <w:szCs w:val="20"/>
                <w:lang w:eastAsia="uk-UA"/>
              </w:rPr>
              <w:t>кібербезпеки</w:t>
            </w:r>
            <w:proofErr w:type="spellEnd"/>
          </w:p>
        </w:tc>
        <w:tc>
          <w:tcPr>
            <w:tcW w:w="2551" w:type="dxa"/>
            <w:vMerge w:val="restart"/>
            <w:tcBorders>
              <w:top w:val="single" w:sz="4" w:space="0" w:color="auto"/>
              <w:left w:val="nil"/>
              <w:bottom w:val="single" w:sz="4" w:space="0" w:color="auto"/>
              <w:right w:val="single" w:sz="4" w:space="0" w:color="auto"/>
            </w:tcBorders>
            <w:shd w:val="clear" w:color="auto" w:fill="auto"/>
            <w:noWrap/>
          </w:tcPr>
          <w:p w14:paraId="6EB6943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 xml:space="preserve"> </w:t>
            </w:r>
            <w:r w:rsidRPr="006C7102">
              <w:rPr>
                <w:rFonts w:ascii="Times New Roman" w:eastAsia="Times New Roman" w:hAnsi="Times New Roman" w:cs="Times New Roman"/>
                <w:sz w:val="20"/>
                <w:szCs w:val="20"/>
              </w:rPr>
              <w:t xml:space="preserve">Придбання ліцензованих оперативних систем та ліцензованого програмного забезпечення </w:t>
            </w:r>
            <w:r w:rsidRPr="006C7102">
              <w:rPr>
                <w:rFonts w:ascii="Times New Roman" w:hAnsi="Times New Roman" w:cs="Times New Roman"/>
                <w:sz w:val="20"/>
                <w:szCs w:val="20"/>
              </w:rPr>
              <w:t xml:space="preserve"> ліцензій</w:t>
            </w:r>
            <w:r w:rsidRPr="006C7102">
              <w:rPr>
                <w:rFonts w:ascii="Times New Roman" w:eastAsia="Times New Roman" w:hAnsi="Times New Roman" w:cs="Times New Roman"/>
                <w:sz w:val="20"/>
                <w:szCs w:val="20"/>
              </w:rPr>
              <w:t>них антивірусних програм</w:t>
            </w:r>
          </w:p>
        </w:tc>
        <w:tc>
          <w:tcPr>
            <w:tcW w:w="1843" w:type="dxa"/>
            <w:vMerge w:val="restart"/>
            <w:tcBorders>
              <w:top w:val="single" w:sz="4" w:space="0" w:color="auto"/>
              <w:left w:val="nil"/>
              <w:bottom w:val="single" w:sz="4" w:space="0" w:color="auto"/>
              <w:right w:val="single" w:sz="4" w:space="0" w:color="auto"/>
            </w:tcBorders>
            <w:shd w:val="clear" w:color="auto" w:fill="auto"/>
          </w:tcPr>
          <w:p w14:paraId="6D60CAB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Заступник міського голови, спеціаліст з ІТ</w:t>
            </w:r>
          </w:p>
        </w:tc>
        <w:tc>
          <w:tcPr>
            <w:tcW w:w="1253" w:type="dxa"/>
            <w:vMerge w:val="restart"/>
            <w:tcBorders>
              <w:top w:val="single" w:sz="4" w:space="0" w:color="auto"/>
              <w:left w:val="nil"/>
              <w:bottom w:val="single" w:sz="4" w:space="0" w:color="auto"/>
              <w:right w:val="single" w:sz="4" w:space="0" w:color="auto"/>
            </w:tcBorders>
            <w:shd w:val="clear" w:color="auto" w:fill="auto"/>
          </w:tcPr>
          <w:p w14:paraId="354E7686" w14:textId="4923FBD1" w:rsidR="0087631F" w:rsidRPr="006C7102" w:rsidRDefault="0087631F" w:rsidP="0087631F">
            <w:pPr>
              <w:rPr>
                <w:rFonts w:ascii="Times New Roman" w:eastAsia="Times New Roman" w:hAnsi="Times New Roman" w:cs="Times New Roman"/>
                <w:color w:val="000000" w:themeColor="text1"/>
                <w:sz w:val="20"/>
                <w:szCs w:val="20"/>
              </w:rPr>
            </w:pPr>
            <w:r w:rsidRPr="00637B98">
              <w:rPr>
                <w:rFonts w:ascii="Times New Roman" w:eastAsia="Times New Roman" w:hAnsi="Times New Roman" w:cs="Times New Roman"/>
                <w:color w:val="000000" w:themeColor="text1"/>
                <w:sz w:val="20"/>
                <w:szCs w:val="20"/>
              </w:rPr>
              <w:t>2026-2028</w:t>
            </w:r>
          </w:p>
        </w:tc>
        <w:tc>
          <w:tcPr>
            <w:tcW w:w="1843" w:type="dxa"/>
            <w:gridSpan w:val="2"/>
            <w:tcBorders>
              <w:top w:val="single" w:sz="4" w:space="0" w:color="auto"/>
              <w:left w:val="nil"/>
              <w:bottom w:val="single" w:sz="4" w:space="0" w:color="auto"/>
              <w:right w:val="single" w:sz="4" w:space="0" w:color="auto"/>
            </w:tcBorders>
            <w:shd w:val="clear" w:color="auto" w:fill="auto"/>
          </w:tcPr>
          <w:p w14:paraId="1E25BFA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2935723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single" w:sz="4" w:space="0" w:color="auto"/>
              <w:left w:val="nil"/>
              <w:bottom w:val="single" w:sz="4" w:space="0" w:color="auto"/>
              <w:right w:val="single" w:sz="4" w:space="0" w:color="auto"/>
            </w:tcBorders>
            <w:shd w:val="clear" w:color="auto" w:fill="auto"/>
          </w:tcPr>
          <w:p w14:paraId="026C2D1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849" w:type="dxa"/>
            <w:tcBorders>
              <w:top w:val="single" w:sz="4" w:space="0" w:color="auto"/>
              <w:left w:val="nil"/>
              <w:bottom w:val="single" w:sz="4" w:space="0" w:color="auto"/>
              <w:right w:val="single" w:sz="4" w:space="0" w:color="auto"/>
            </w:tcBorders>
            <w:shd w:val="clear" w:color="auto" w:fill="auto"/>
          </w:tcPr>
          <w:p w14:paraId="0B0B3F5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3" w:type="dxa"/>
            <w:tcBorders>
              <w:top w:val="single" w:sz="4" w:space="0" w:color="auto"/>
              <w:left w:val="nil"/>
              <w:bottom w:val="single" w:sz="4" w:space="0" w:color="auto"/>
              <w:right w:val="single" w:sz="4" w:space="0" w:color="auto"/>
            </w:tcBorders>
            <w:shd w:val="clear" w:color="auto" w:fill="auto"/>
          </w:tcPr>
          <w:p w14:paraId="498916D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714" w:type="dxa"/>
            <w:tcBorders>
              <w:top w:val="single" w:sz="4" w:space="0" w:color="auto"/>
              <w:left w:val="nil"/>
              <w:bottom w:val="single" w:sz="4" w:space="0" w:color="auto"/>
              <w:right w:val="single" w:sz="4" w:space="0" w:color="auto"/>
            </w:tcBorders>
            <w:shd w:val="clear" w:color="auto" w:fill="auto"/>
          </w:tcPr>
          <w:p w14:paraId="2B3D1B3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val="restart"/>
            <w:tcBorders>
              <w:top w:val="single" w:sz="4" w:space="0" w:color="auto"/>
              <w:left w:val="nil"/>
              <w:bottom w:val="single" w:sz="4" w:space="0" w:color="auto"/>
              <w:right w:val="single" w:sz="4" w:space="0" w:color="auto"/>
            </w:tcBorders>
            <w:shd w:val="clear" w:color="auto" w:fill="auto"/>
            <w:noWrap/>
          </w:tcPr>
          <w:p w14:paraId="624A12F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Придбано і встановлено ліцензовані оперативні системи та антивірусне програмне забезпечення для не менше ніж 83 апаратних комплексів</w:t>
            </w:r>
          </w:p>
        </w:tc>
      </w:tr>
      <w:tr w:rsidR="0087631F" w:rsidRPr="006C7102" w14:paraId="1F14C154" w14:textId="77777777" w:rsidTr="00637B98">
        <w:trPr>
          <w:trHeight w:val="259"/>
        </w:trPr>
        <w:tc>
          <w:tcPr>
            <w:tcW w:w="1980" w:type="dxa"/>
            <w:vMerge/>
            <w:tcBorders>
              <w:top w:val="single" w:sz="4" w:space="0" w:color="auto"/>
              <w:left w:val="single" w:sz="4" w:space="0" w:color="auto"/>
              <w:right w:val="single" w:sz="4" w:space="0" w:color="auto"/>
            </w:tcBorders>
            <w:shd w:val="clear" w:color="auto" w:fill="auto"/>
            <w:noWrap/>
          </w:tcPr>
          <w:p w14:paraId="19F3735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top w:val="single" w:sz="4" w:space="0" w:color="auto"/>
              <w:left w:val="nil"/>
              <w:right w:val="single" w:sz="4" w:space="0" w:color="auto"/>
            </w:tcBorders>
            <w:shd w:val="clear" w:color="auto" w:fill="auto"/>
            <w:noWrap/>
          </w:tcPr>
          <w:p w14:paraId="2B9D552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top w:val="single" w:sz="4" w:space="0" w:color="auto"/>
              <w:left w:val="nil"/>
              <w:right w:val="single" w:sz="4" w:space="0" w:color="auto"/>
            </w:tcBorders>
            <w:shd w:val="clear" w:color="auto" w:fill="auto"/>
          </w:tcPr>
          <w:p w14:paraId="4DD7C27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top w:val="single" w:sz="4" w:space="0" w:color="auto"/>
              <w:left w:val="nil"/>
              <w:right w:val="single" w:sz="4" w:space="0" w:color="auto"/>
            </w:tcBorders>
            <w:shd w:val="clear" w:color="auto" w:fill="auto"/>
          </w:tcPr>
          <w:p w14:paraId="694CCD4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tcPr>
          <w:p w14:paraId="426D4DB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single" w:sz="4" w:space="0" w:color="auto"/>
              <w:left w:val="nil"/>
              <w:bottom w:val="single" w:sz="4" w:space="0" w:color="auto"/>
              <w:right w:val="single" w:sz="4" w:space="0" w:color="auto"/>
            </w:tcBorders>
            <w:shd w:val="clear" w:color="auto" w:fill="auto"/>
          </w:tcPr>
          <w:p w14:paraId="764BC65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single" w:sz="4" w:space="0" w:color="auto"/>
              <w:left w:val="nil"/>
              <w:bottom w:val="single" w:sz="4" w:space="0" w:color="auto"/>
              <w:right w:val="single" w:sz="4" w:space="0" w:color="auto"/>
            </w:tcBorders>
            <w:shd w:val="clear" w:color="auto" w:fill="auto"/>
          </w:tcPr>
          <w:p w14:paraId="5404D56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587C2D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14:paraId="2EE0159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top w:val="single" w:sz="4" w:space="0" w:color="auto"/>
              <w:left w:val="nil"/>
              <w:right w:val="single" w:sz="4" w:space="0" w:color="auto"/>
            </w:tcBorders>
            <w:shd w:val="clear" w:color="auto" w:fill="auto"/>
            <w:noWrap/>
          </w:tcPr>
          <w:p w14:paraId="65A8FD92"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08E39F6" w14:textId="77777777" w:rsidTr="00637B98">
        <w:trPr>
          <w:trHeight w:val="259"/>
        </w:trPr>
        <w:tc>
          <w:tcPr>
            <w:tcW w:w="1980" w:type="dxa"/>
            <w:vMerge/>
            <w:tcBorders>
              <w:left w:val="single" w:sz="4" w:space="0" w:color="auto"/>
              <w:right w:val="single" w:sz="4" w:space="0" w:color="auto"/>
            </w:tcBorders>
            <w:shd w:val="clear" w:color="auto" w:fill="auto"/>
            <w:noWrap/>
          </w:tcPr>
          <w:p w14:paraId="7A496D9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6DFDE49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403656D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7FAE003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514B523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519CE05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A58435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71BA46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A803BF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48A814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AC84782" w14:textId="77777777" w:rsidTr="00637B98">
        <w:trPr>
          <w:trHeight w:val="259"/>
        </w:trPr>
        <w:tc>
          <w:tcPr>
            <w:tcW w:w="1980" w:type="dxa"/>
            <w:vMerge/>
            <w:tcBorders>
              <w:left w:val="single" w:sz="4" w:space="0" w:color="auto"/>
              <w:right w:val="single" w:sz="4" w:space="0" w:color="auto"/>
            </w:tcBorders>
            <w:shd w:val="clear" w:color="auto" w:fill="auto"/>
            <w:noWrap/>
          </w:tcPr>
          <w:p w14:paraId="1B5282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4774F7E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6D56B81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32E181D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103F824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6F74CD5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EF607E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F9AE50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245197A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6933FEF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A25BCEA" w14:textId="77777777" w:rsidTr="00637B98">
        <w:trPr>
          <w:trHeight w:val="259"/>
        </w:trPr>
        <w:tc>
          <w:tcPr>
            <w:tcW w:w="1980" w:type="dxa"/>
            <w:vMerge/>
            <w:tcBorders>
              <w:left w:val="single" w:sz="4" w:space="0" w:color="auto"/>
              <w:right w:val="single" w:sz="4" w:space="0" w:color="auto"/>
            </w:tcBorders>
            <w:shd w:val="clear" w:color="auto" w:fill="auto"/>
            <w:noWrap/>
          </w:tcPr>
          <w:p w14:paraId="406C058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B1D6BA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02B6D9E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3BD33C2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31B782F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6827B2D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849" w:type="dxa"/>
            <w:tcBorders>
              <w:top w:val="nil"/>
              <w:left w:val="nil"/>
              <w:bottom w:val="single" w:sz="4" w:space="0" w:color="auto"/>
              <w:right w:val="single" w:sz="4" w:space="0" w:color="auto"/>
            </w:tcBorders>
            <w:shd w:val="clear" w:color="auto" w:fill="auto"/>
          </w:tcPr>
          <w:p w14:paraId="5605BB8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3" w:type="dxa"/>
            <w:tcBorders>
              <w:top w:val="nil"/>
              <w:left w:val="nil"/>
              <w:bottom w:val="single" w:sz="4" w:space="0" w:color="auto"/>
              <w:right w:val="single" w:sz="4" w:space="0" w:color="auto"/>
            </w:tcBorders>
            <w:shd w:val="clear" w:color="auto" w:fill="auto"/>
          </w:tcPr>
          <w:p w14:paraId="34F7EB7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250,0</w:t>
            </w:r>
          </w:p>
        </w:tc>
        <w:tc>
          <w:tcPr>
            <w:tcW w:w="714" w:type="dxa"/>
            <w:tcBorders>
              <w:top w:val="nil"/>
              <w:left w:val="nil"/>
              <w:bottom w:val="single" w:sz="4" w:space="0" w:color="auto"/>
              <w:right w:val="single" w:sz="4" w:space="0" w:color="auto"/>
            </w:tcBorders>
            <w:shd w:val="clear" w:color="auto" w:fill="auto"/>
          </w:tcPr>
          <w:p w14:paraId="2610B0E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tcBorders>
              <w:left w:val="nil"/>
              <w:right w:val="single" w:sz="4" w:space="0" w:color="auto"/>
            </w:tcBorders>
            <w:shd w:val="clear" w:color="auto" w:fill="auto"/>
            <w:noWrap/>
          </w:tcPr>
          <w:p w14:paraId="69609AF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0EF053B" w14:textId="77777777" w:rsidTr="00637B98">
        <w:trPr>
          <w:trHeight w:val="259"/>
        </w:trPr>
        <w:tc>
          <w:tcPr>
            <w:tcW w:w="1980" w:type="dxa"/>
            <w:vMerge/>
            <w:tcBorders>
              <w:left w:val="single" w:sz="4" w:space="0" w:color="auto"/>
              <w:right w:val="single" w:sz="4" w:space="0" w:color="auto"/>
            </w:tcBorders>
            <w:shd w:val="clear" w:color="auto" w:fill="auto"/>
            <w:noWrap/>
          </w:tcPr>
          <w:p w14:paraId="54CD25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5D3451B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tcPr>
          <w:p w14:paraId="3B3056F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bottom w:val="single" w:sz="4" w:space="0" w:color="auto"/>
              <w:right w:val="single" w:sz="4" w:space="0" w:color="auto"/>
            </w:tcBorders>
            <w:shd w:val="clear" w:color="auto" w:fill="auto"/>
          </w:tcPr>
          <w:p w14:paraId="4885080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3291437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09D6070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2D9108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C5BFB9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FCF7CB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15F130E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611AA0B" w14:textId="77777777" w:rsidTr="00637B98">
        <w:trPr>
          <w:trHeight w:val="259"/>
        </w:trPr>
        <w:tc>
          <w:tcPr>
            <w:tcW w:w="1980" w:type="dxa"/>
            <w:vMerge/>
            <w:tcBorders>
              <w:left w:val="single" w:sz="4" w:space="0" w:color="auto"/>
              <w:right w:val="single" w:sz="4" w:space="0" w:color="auto"/>
            </w:tcBorders>
            <w:shd w:val="clear" w:color="auto" w:fill="auto"/>
            <w:noWrap/>
          </w:tcPr>
          <w:p w14:paraId="4CA8A26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top w:val="nil"/>
              <w:left w:val="nil"/>
              <w:right w:val="single" w:sz="4" w:space="0" w:color="auto"/>
            </w:tcBorders>
            <w:shd w:val="clear" w:color="auto" w:fill="auto"/>
            <w:noWrap/>
          </w:tcPr>
          <w:p w14:paraId="7C6BB19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sz w:val="20"/>
                <w:szCs w:val="20"/>
              </w:rPr>
              <w:t xml:space="preserve">Створення системи резервного копіювання та архівування важливих даних з метою захисту інформації від </w:t>
            </w:r>
            <w:proofErr w:type="spellStart"/>
            <w:r w:rsidRPr="006C7102">
              <w:rPr>
                <w:rFonts w:ascii="Times New Roman" w:eastAsia="Times New Roman" w:hAnsi="Times New Roman" w:cs="Times New Roman"/>
                <w:sz w:val="20"/>
                <w:szCs w:val="20"/>
              </w:rPr>
              <w:t>хакерських</w:t>
            </w:r>
            <w:proofErr w:type="spellEnd"/>
            <w:r w:rsidRPr="006C7102">
              <w:rPr>
                <w:rFonts w:ascii="Times New Roman" w:eastAsia="Times New Roman" w:hAnsi="Times New Roman" w:cs="Times New Roman"/>
                <w:sz w:val="20"/>
                <w:szCs w:val="20"/>
              </w:rPr>
              <w:t xml:space="preserve"> атак</w:t>
            </w:r>
          </w:p>
        </w:tc>
        <w:tc>
          <w:tcPr>
            <w:tcW w:w="1843" w:type="dxa"/>
            <w:vMerge w:val="restart"/>
            <w:tcBorders>
              <w:top w:val="nil"/>
              <w:left w:val="nil"/>
              <w:right w:val="single" w:sz="4" w:space="0" w:color="auto"/>
            </w:tcBorders>
            <w:shd w:val="clear" w:color="auto" w:fill="auto"/>
          </w:tcPr>
          <w:p w14:paraId="4A89F6E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Заступник міського голови, спеціаліст з ІТ</w:t>
            </w:r>
          </w:p>
        </w:tc>
        <w:tc>
          <w:tcPr>
            <w:tcW w:w="1253" w:type="dxa"/>
            <w:vMerge w:val="restart"/>
            <w:tcBorders>
              <w:top w:val="single" w:sz="4" w:space="0" w:color="auto"/>
              <w:left w:val="nil"/>
              <w:right w:val="single" w:sz="4" w:space="0" w:color="auto"/>
            </w:tcBorders>
            <w:shd w:val="clear" w:color="auto" w:fill="auto"/>
          </w:tcPr>
          <w:p w14:paraId="29D2DE1B" w14:textId="3AD53B08" w:rsidR="0087631F" w:rsidRPr="006C7102" w:rsidRDefault="0087631F" w:rsidP="0087631F">
            <w:pPr>
              <w:rPr>
                <w:rFonts w:ascii="Times New Roman" w:eastAsia="Times New Roman" w:hAnsi="Times New Roman" w:cs="Times New Roman"/>
                <w:color w:val="000000" w:themeColor="text1"/>
                <w:sz w:val="20"/>
                <w:szCs w:val="20"/>
              </w:rPr>
            </w:pPr>
            <w:r w:rsidRPr="00637B98">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199F7CE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1686EA7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50DD43C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849" w:type="dxa"/>
            <w:tcBorders>
              <w:top w:val="nil"/>
              <w:left w:val="nil"/>
              <w:bottom w:val="single" w:sz="4" w:space="0" w:color="auto"/>
              <w:right w:val="single" w:sz="4" w:space="0" w:color="auto"/>
            </w:tcBorders>
            <w:shd w:val="clear" w:color="auto" w:fill="auto"/>
          </w:tcPr>
          <w:p w14:paraId="537CEDE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ABF5F8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4" w:type="dxa"/>
            <w:tcBorders>
              <w:top w:val="nil"/>
              <w:left w:val="nil"/>
              <w:bottom w:val="single" w:sz="4" w:space="0" w:color="auto"/>
              <w:right w:val="single" w:sz="4" w:space="0" w:color="auto"/>
            </w:tcBorders>
            <w:shd w:val="clear" w:color="auto" w:fill="auto"/>
          </w:tcPr>
          <w:p w14:paraId="1AC0A91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1989" w:type="dxa"/>
            <w:vMerge w:val="restart"/>
            <w:tcBorders>
              <w:top w:val="nil"/>
              <w:left w:val="nil"/>
              <w:right w:val="single" w:sz="4" w:space="0" w:color="auto"/>
            </w:tcBorders>
            <w:shd w:val="clear" w:color="auto" w:fill="auto"/>
            <w:noWrap/>
          </w:tcPr>
          <w:p w14:paraId="6C24AD1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 xml:space="preserve">Придбано 2 зовнішні накопичувачі інформації для  довготривалого зберігання важливих даних з метою захисту інформації від </w:t>
            </w:r>
            <w:proofErr w:type="spellStart"/>
            <w:r w:rsidRPr="006C7102">
              <w:rPr>
                <w:rFonts w:ascii="Times New Roman" w:eastAsia="Times New Roman" w:hAnsi="Times New Roman" w:cs="Times New Roman"/>
                <w:color w:val="000000"/>
                <w:sz w:val="20"/>
                <w:szCs w:val="20"/>
                <w:lang w:eastAsia="uk-UA"/>
              </w:rPr>
              <w:t>хакерських</w:t>
            </w:r>
            <w:proofErr w:type="spellEnd"/>
            <w:r w:rsidRPr="006C7102">
              <w:rPr>
                <w:rFonts w:ascii="Times New Roman" w:eastAsia="Times New Roman" w:hAnsi="Times New Roman" w:cs="Times New Roman"/>
                <w:color w:val="000000"/>
                <w:sz w:val="20"/>
                <w:szCs w:val="20"/>
                <w:lang w:eastAsia="uk-UA"/>
              </w:rPr>
              <w:t xml:space="preserve"> атак</w:t>
            </w:r>
          </w:p>
        </w:tc>
      </w:tr>
      <w:tr w:rsidR="0087631F" w:rsidRPr="006C7102" w14:paraId="476A04B1" w14:textId="77777777" w:rsidTr="00637B98">
        <w:trPr>
          <w:trHeight w:val="259"/>
        </w:trPr>
        <w:tc>
          <w:tcPr>
            <w:tcW w:w="1980" w:type="dxa"/>
            <w:vMerge/>
            <w:tcBorders>
              <w:left w:val="single" w:sz="4" w:space="0" w:color="auto"/>
              <w:right w:val="single" w:sz="4" w:space="0" w:color="auto"/>
            </w:tcBorders>
            <w:shd w:val="clear" w:color="auto" w:fill="auto"/>
            <w:noWrap/>
          </w:tcPr>
          <w:p w14:paraId="7EB53B8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9BA0B4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414F7D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2184237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6552513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2201BC6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7A4F7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EC766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2A9D5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868CC1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D8B638D" w14:textId="77777777" w:rsidTr="00637B98">
        <w:trPr>
          <w:trHeight w:val="259"/>
        </w:trPr>
        <w:tc>
          <w:tcPr>
            <w:tcW w:w="1980" w:type="dxa"/>
            <w:vMerge/>
            <w:tcBorders>
              <w:left w:val="single" w:sz="4" w:space="0" w:color="auto"/>
              <w:right w:val="single" w:sz="4" w:space="0" w:color="auto"/>
            </w:tcBorders>
            <w:shd w:val="clear" w:color="auto" w:fill="auto"/>
            <w:noWrap/>
          </w:tcPr>
          <w:p w14:paraId="4942C39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155F75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79FE47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2B02437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10E40F9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1837E7E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3C7878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8A6B88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F03051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31E8081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373B826" w14:textId="77777777" w:rsidTr="00637B98">
        <w:trPr>
          <w:trHeight w:val="259"/>
        </w:trPr>
        <w:tc>
          <w:tcPr>
            <w:tcW w:w="1980" w:type="dxa"/>
            <w:vMerge/>
            <w:tcBorders>
              <w:left w:val="single" w:sz="4" w:space="0" w:color="auto"/>
              <w:right w:val="single" w:sz="4" w:space="0" w:color="auto"/>
            </w:tcBorders>
            <w:shd w:val="clear" w:color="auto" w:fill="auto"/>
            <w:noWrap/>
          </w:tcPr>
          <w:p w14:paraId="5776E21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6CCDD0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7C4850B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7D4DBAB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2A012C3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0A0B02B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37314A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0ECD23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2848751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7EC1FF7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2AE67DA" w14:textId="77777777" w:rsidTr="00637B98">
        <w:trPr>
          <w:trHeight w:val="259"/>
        </w:trPr>
        <w:tc>
          <w:tcPr>
            <w:tcW w:w="1980" w:type="dxa"/>
            <w:vMerge/>
            <w:tcBorders>
              <w:left w:val="single" w:sz="4" w:space="0" w:color="auto"/>
              <w:right w:val="single" w:sz="4" w:space="0" w:color="auto"/>
            </w:tcBorders>
            <w:shd w:val="clear" w:color="auto" w:fill="auto"/>
            <w:noWrap/>
          </w:tcPr>
          <w:p w14:paraId="396C845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31CCA4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5289D2A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0C62182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2A44287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13D22B5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849" w:type="dxa"/>
            <w:tcBorders>
              <w:top w:val="nil"/>
              <w:left w:val="nil"/>
              <w:bottom w:val="single" w:sz="4" w:space="0" w:color="auto"/>
              <w:right w:val="single" w:sz="4" w:space="0" w:color="auto"/>
            </w:tcBorders>
            <w:shd w:val="clear" w:color="auto" w:fill="auto"/>
          </w:tcPr>
          <w:p w14:paraId="00D5599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3DB879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4" w:type="dxa"/>
            <w:tcBorders>
              <w:top w:val="nil"/>
              <w:left w:val="nil"/>
              <w:bottom w:val="single" w:sz="4" w:space="0" w:color="auto"/>
              <w:right w:val="single" w:sz="4" w:space="0" w:color="auto"/>
            </w:tcBorders>
            <w:shd w:val="clear" w:color="auto" w:fill="auto"/>
          </w:tcPr>
          <w:p w14:paraId="67ECB3F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1989" w:type="dxa"/>
            <w:vMerge/>
            <w:tcBorders>
              <w:left w:val="nil"/>
              <w:right w:val="single" w:sz="4" w:space="0" w:color="auto"/>
            </w:tcBorders>
            <w:shd w:val="clear" w:color="auto" w:fill="auto"/>
            <w:noWrap/>
          </w:tcPr>
          <w:p w14:paraId="7EC124D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3E181EE" w14:textId="77777777" w:rsidTr="00637B98">
        <w:trPr>
          <w:trHeight w:val="259"/>
        </w:trPr>
        <w:tc>
          <w:tcPr>
            <w:tcW w:w="1980" w:type="dxa"/>
            <w:vMerge/>
            <w:tcBorders>
              <w:left w:val="single" w:sz="4" w:space="0" w:color="auto"/>
              <w:right w:val="single" w:sz="4" w:space="0" w:color="auto"/>
            </w:tcBorders>
            <w:shd w:val="clear" w:color="auto" w:fill="auto"/>
            <w:noWrap/>
          </w:tcPr>
          <w:p w14:paraId="07D2EED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42215D0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tcPr>
          <w:p w14:paraId="14FA0AB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bottom w:val="single" w:sz="4" w:space="0" w:color="auto"/>
              <w:right w:val="single" w:sz="4" w:space="0" w:color="auto"/>
            </w:tcBorders>
            <w:shd w:val="clear" w:color="auto" w:fill="auto"/>
          </w:tcPr>
          <w:p w14:paraId="5778F08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55B06F2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6CA49AD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1D4C6A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AD5D67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890D53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474F9A5B"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0FFA71B" w14:textId="77777777" w:rsidTr="00637B98">
        <w:trPr>
          <w:trHeight w:val="259"/>
        </w:trPr>
        <w:tc>
          <w:tcPr>
            <w:tcW w:w="1980" w:type="dxa"/>
            <w:vMerge/>
            <w:tcBorders>
              <w:left w:val="single" w:sz="4" w:space="0" w:color="auto"/>
              <w:right w:val="single" w:sz="4" w:space="0" w:color="auto"/>
            </w:tcBorders>
            <w:shd w:val="clear" w:color="auto" w:fill="auto"/>
            <w:noWrap/>
          </w:tcPr>
          <w:p w14:paraId="0D425E6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462B7DB0" w14:textId="5081F2F3" w:rsidR="0087631F" w:rsidRPr="006C7102" w:rsidRDefault="0087631F" w:rsidP="0087631F">
            <w:pPr>
              <w:rPr>
                <w:rFonts w:ascii="Times New Roman" w:eastAsia="Times New Roman" w:hAnsi="Times New Roman" w:cs="Times New Roman"/>
                <w:color w:val="000000" w:themeColor="text1"/>
                <w:sz w:val="20"/>
                <w:szCs w:val="20"/>
              </w:rPr>
            </w:pPr>
            <w:r w:rsidRPr="00E758D9">
              <w:rPr>
                <w:rFonts w:ascii="Times New Roman" w:eastAsia="Times New Roman" w:hAnsi="Times New Roman" w:cs="Times New Roman"/>
                <w:color w:val="000000" w:themeColor="text1"/>
                <w:sz w:val="20"/>
                <w:szCs w:val="20"/>
              </w:rPr>
              <w:t xml:space="preserve">Розробка Політики </w:t>
            </w:r>
            <w:r w:rsidRPr="00E758D9">
              <w:rPr>
                <w:rFonts w:ascii="Times New Roman" w:hAnsi="Times New Roman" w:cs="Times New Roman"/>
                <w:sz w:val="22"/>
                <w:szCs w:val="22"/>
              </w:rPr>
              <w:t xml:space="preserve"> інформаційної безпеки,  Плану реагування на інциденти </w:t>
            </w:r>
            <w:proofErr w:type="spellStart"/>
            <w:r w:rsidRPr="00E758D9">
              <w:rPr>
                <w:rFonts w:ascii="Times New Roman" w:hAnsi="Times New Roman" w:cs="Times New Roman"/>
                <w:sz w:val="22"/>
                <w:szCs w:val="22"/>
              </w:rPr>
              <w:t>кібербезпеки</w:t>
            </w:r>
            <w:proofErr w:type="spellEnd"/>
            <w:r>
              <w:rPr>
                <w:rFonts w:ascii="Times New Roman" w:hAnsi="Times New Roman" w:cs="Times New Roman"/>
                <w:sz w:val="22"/>
                <w:szCs w:val="22"/>
              </w:rPr>
              <w:t>, п</w:t>
            </w:r>
            <w:r w:rsidRPr="006C7102">
              <w:rPr>
                <w:rFonts w:ascii="Times New Roman" w:eastAsia="Times New Roman" w:hAnsi="Times New Roman" w:cs="Times New Roman"/>
                <w:color w:val="000000" w:themeColor="text1"/>
                <w:sz w:val="20"/>
                <w:szCs w:val="20"/>
              </w:rPr>
              <w:t>роведення навчань та  відповідних заходів щодо захисту інформації та кібергігієни</w:t>
            </w:r>
          </w:p>
        </w:tc>
        <w:tc>
          <w:tcPr>
            <w:tcW w:w="1843" w:type="dxa"/>
            <w:vMerge w:val="restart"/>
            <w:tcBorders>
              <w:left w:val="nil"/>
              <w:right w:val="single" w:sz="4" w:space="0" w:color="auto"/>
            </w:tcBorders>
            <w:shd w:val="clear" w:color="auto" w:fill="auto"/>
          </w:tcPr>
          <w:p w14:paraId="0D81A99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Заступник міського голови, спеціаліст з ІТ</w:t>
            </w:r>
          </w:p>
        </w:tc>
        <w:tc>
          <w:tcPr>
            <w:tcW w:w="1253" w:type="dxa"/>
            <w:vMerge w:val="restart"/>
            <w:tcBorders>
              <w:left w:val="nil"/>
              <w:right w:val="single" w:sz="4" w:space="0" w:color="auto"/>
            </w:tcBorders>
            <w:shd w:val="clear" w:color="auto" w:fill="auto"/>
          </w:tcPr>
          <w:p w14:paraId="42541232" w14:textId="035D213A"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2026</w:t>
            </w:r>
          </w:p>
        </w:tc>
        <w:tc>
          <w:tcPr>
            <w:tcW w:w="1843" w:type="dxa"/>
            <w:gridSpan w:val="2"/>
            <w:tcBorders>
              <w:top w:val="nil"/>
              <w:left w:val="nil"/>
              <w:bottom w:val="single" w:sz="4" w:space="0" w:color="auto"/>
              <w:right w:val="single" w:sz="4" w:space="0" w:color="auto"/>
            </w:tcBorders>
            <w:shd w:val="clear" w:color="auto" w:fill="auto"/>
          </w:tcPr>
          <w:p w14:paraId="2E4AEA2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0B0663F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0F34D2B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0,0</w:t>
            </w:r>
          </w:p>
        </w:tc>
        <w:tc>
          <w:tcPr>
            <w:tcW w:w="849" w:type="dxa"/>
            <w:tcBorders>
              <w:top w:val="nil"/>
              <w:left w:val="nil"/>
              <w:bottom w:val="single" w:sz="4" w:space="0" w:color="auto"/>
              <w:right w:val="single" w:sz="4" w:space="0" w:color="auto"/>
            </w:tcBorders>
            <w:shd w:val="clear" w:color="auto" w:fill="auto"/>
          </w:tcPr>
          <w:p w14:paraId="788593B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780EBB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7E068B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271EBB2E" w14:textId="05E37299" w:rsidR="0087631F" w:rsidRPr="006C7102" w:rsidRDefault="0087631F" w:rsidP="0087631F">
            <w:pPr>
              <w:rPr>
                <w:rFonts w:ascii="Times New Roman" w:eastAsia="Times New Roman" w:hAnsi="Times New Roman" w:cs="Times New Roman"/>
                <w:color w:val="000000" w:themeColor="text1"/>
                <w:sz w:val="20"/>
                <w:szCs w:val="20"/>
              </w:rPr>
            </w:pPr>
            <w:r w:rsidRPr="00E758D9">
              <w:rPr>
                <w:rFonts w:ascii="Times New Roman" w:eastAsia="Times New Roman" w:hAnsi="Times New Roman" w:cs="Times New Roman"/>
                <w:color w:val="000000" w:themeColor="text1"/>
                <w:sz w:val="20"/>
                <w:szCs w:val="20"/>
              </w:rPr>
              <w:t xml:space="preserve">Розроблено Політику інформаційної безпеки та </w:t>
            </w:r>
            <w:r w:rsidRPr="00E758D9">
              <w:rPr>
                <w:rFonts w:ascii="Times New Roman" w:hAnsi="Times New Roman" w:cs="Times New Roman"/>
                <w:sz w:val="22"/>
                <w:szCs w:val="22"/>
              </w:rPr>
              <w:t xml:space="preserve"> План реагування на інциденти </w:t>
            </w:r>
            <w:proofErr w:type="spellStart"/>
            <w:r w:rsidRPr="00E758D9">
              <w:rPr>
                <w:rFonts w:ascii="Times New Roman" w:hAnsi="Times New Roman" w:cs="Times New Roman"/>
                <w:sz w:val="22"/>
                <w:szCs w:val="22"/>
              </w:rPr>
              <w:t>кібербезпеки</w:t>
            </w:r>
            <w:proofErr w:type="spellEnd"/>
            <w:r w:rsidRPr="00E758D9">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Pr="006C7102">
              <w:rPr>
                <w:rFonts w:ascii="Times New Roman" w:eastAsia="Times New Roman" w:hAnsi="Times New Roman" w:cs="Times New Roman"/>
                <w:color w:val="000000" w:themeColor="text1"/>
                <w:sz w:val="20"/>
                <w:szCs w:val="20"/>
              </w:rPr>
              <w:t xml:space="preserve">Проведено навчання працівників міської </w:t>
            </w:r>
            <w:r w:rsidRPr="006C7102">
              <w:rPr>
                <w:rFonts w:ascii="Times New Roman" w:eastAsia="Times New Roman" w:hAnsi="Times New Roman" w:cs="Times New Roman"/>
                <w:color w:val="000000" w:themeColor="text1"/>
                <w:sz w:val="20"/>
                <w:szCs w:val="20"/>
              </w:rPr>
              <w:lastRenderedPageBreak/>
              <w:t>ради щодо захисту інформації</w:t>
            </w:r>
          </w:p>
        </w:tc>
      </w:tr>
      <w:tr w:rsidR="0087631F" w:rsidRPr="006C7102" w14:paraId="4137D808" w14:textId="77777777" w:rsidTr="00637B98">
        <w:trPr>
          <w:trHeight w:val="259"/>
        </w:trPr>
        <w:tc>
          <w:tcPr>
            <w:tcW w:w="1980" w:type="dxa"/>
            <w:vMerge/>
            <w:tcBorders>
              <w:left w:val="single" w:sz="4" w:space="0" w:color="auto"/>
              <w:right w:val="single" w:sz="4" w:space="0" w:color="auto"/>
            </w:tcBorders>
            <w:shd w:val="clear" w:color="auto" w:fill="auto"/>
            <w:noWrap/>
          </w:tcPr>
          <w:p w14:paraId="4ABA970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734056F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0655D5E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25FC60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5E04725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6BA2D18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04C75F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0575E3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2C69F7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78DFEA9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42B96FE" w14:textId="77777777" w:rsidTr="00637B98">
        <w:trPr>
          <w:trHeight w:val="259"/>
        </w:trPr>
        <w:tc>
          <w:tcPr>
            <w:tcW w:w="1980" w:type="dxa"/>
            <w:vMerge/>
            <w:tcBorders>
              <w:left w:val="single" w:sz="4" w:space="0" w:color="auto"/>
              <w:right w:val="single" w:sz="4" w:space="0" w:color="auto"/>
            </w:tcBorders>
            <w:shd w:val="clear" w:color="auto" w:fill="auto"/>
            <w:noWrap/>
          </w:tcPr>
          <w:p w14:paraId="16678CD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D92D71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2552760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6786E13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3C7B637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64A457B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FC63F9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381F5C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BBE5AB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0AAD14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9ED9957" w14:textId="77777777" w:rsidTr="00637B98">
        <w:trPr>
          <w:trHeight w:val="259"/>
        </w:trPr>
        <w:tc>
          <w:tcPr>
            <w:tcW w:w="1980" w:type="dxa"/>
            <w:vMerge/>
            <w:tcBorders>
              <w:left w:val="single" w:sz="4" w:space="0" w:color="auto"/>
              <w:right w:val="single" w:sz="4" w:space="0" w:color="auto"/>
            </w:tcBorders>
            <w:shd w:val="clear" w:color="auto" w:fill="auto"/>
            <w:noWrap/>
          </w:tcPr>
          <w:p w14:paraId="074C4DF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557CAD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640D94F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7818139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4EB574C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224D00B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F21DFF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19B203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72FAB1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AC31AF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FD3B2BE" w14:textId="77777777" w:rsidTr="00637B98">
        <w:trPr>
          <w:trHeight w:val="259"/>
        </w:trPr>
        <w:tc>
          <w:tcPr>
            <w:tcW w:w="1980" w:type="dxa"/>
            <w:vMerge/>
            <w:tcBorders>
              <w:left w:val="single" w:sz="4" w:space="0" w:color="auto"/>
              <w:right w:val="single" w:sz="4" w:space="0" w:color="auto"/>
            </w:tcBorders>
            <w:shd w:val="clear" w:color="auto" w:fill="auto"/>
            <w:noWrap/>
          </w:tcPr>
          <w:p w14:paraId="2B20A03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DAFDA9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7E60AC1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5DB5D54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23C3DB3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2BBC847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A32ED1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EBEBB7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6298C2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2F1C30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9D4074D"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077CFCA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60F4DC5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tcPr>
          <w:p w14:paraId="2CB601B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bottom w:val="single" w:sz="4" w:space="0" w:color="auto"/>
              <w:right w:val="single" w:sz="4" w:space="0" w:color="auto"/>
            </w:tcBorders>
            <w:shd w:val="clear" w:color="auto" w:fill="auto"/>
          </w:tcPr>
          <w:p w14:paraId="5D6CE34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3559240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37C790E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E0E095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B8A17C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BBE921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58F77F1B"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C1A3EF9"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4628DC4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Всього за напрямом 3</w:t>
            </w:r>
          </w:p>
        </w:tc>
        <w:tc>
          <w:tcPr>
            <w:tcW w:w="2551" w:type="dxa"/>
            <w:tcBorders>
              <w:left w:val="nil"/>
              <w:bottom w:val="single" w:sz="4" w:space="0" w:color="auto"/>
              <w:right w:val="single" w:sz="4" w:space="0" w:color="auto"/>
            </w:tcBorders>
            <w:shd w:val="clear" w:color="auto" w:fill="auto"/>
            <w:noWrap/>
          </w:tcPr>
          <w:p w14:paraId="2898732E"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 xml:space="preserve">Загальний обсяг, </w:t>
            </w:r>
          </w:p>
          <w:p w14:paraId="7B877330"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у тому числі:</w:t>
            </w:r>
          </w:p>
        </w:tc>
        <w:tc>
          <w:tcPr>
            <w:tcW w:w="1843" w:type="dxa"/>
            <w:tcBorders>
              <w:left w:val="nil"/>
              <w:bottom w:val="single" w:sz="4" w:space="0" w:color="auto"/>
              <w:right w:val="single" w:sz="4" w:space="0" w:color="auto"/>
            </w:tcBorders>
            <w:shd w:val="clear" w:color="auto" w:fill="auto"/>
          </w:tcPr>
          <w:p w14:paraId="165B039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4450,0</w:t>
            </w:r>
          </w:p>
        </w:tc>
        <w:tc>
          <w:tcPr>
            <w:tcW w:w="1253" w:type="dxa"/>
            <w:tcBorders>
              <w:left w:val="nil"/>
              <w:bottom w:val="single" w:sz="4" w:space="0" w:color="auto"/>
              <w:right w:val="single" w:sz="4" w:space="0" w:color="auto"/>
            </w:tcBorders>
            <w:shd w:val="clear" w:color="auto" w:fill="auto"/>
          </w:tcPr>
          <w:p w14:paraId="3CA52A7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800,0</w:t>
            </w:r>
          </w:p>
        </w:tc>
        <w:tc>
          <w:tcPr>
            <w:tcW w:w="1843" w:type="dxa"/>
            <w:gridSpan w:val="2"/>
            <w:tcBorders>
              <w:top w:val="nil"/>
              <w:left w:val="nil"/>
              <w:bottom w:val="single" w:sz="4" w:space="0" w:color="auto"/>
              <w:right w:val="single" w:sz="4" w:space="0" w:color="auto"/>
            </w:tcBorders>
            <w:shd w:val="clear" w:color="auto" w:fill="auto"/>
          </w:tcPr>
          <w:p w14:paraId="275A1D8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1900,0</w:t>
            </w:r>
          </w:p>
        </w:tc>
        <w:tc>
          <w:tcPr>
            <w:tcW w:w="862" w:type="dxa"/>
            <w:gridSpan w:val="2"/>
            <w:tcBorders>
              <w:top w:val="nil"/>
              <w:left w:val="nil"/>
              <w:bottom w:val="single" w:sz="4" w:space="0" w:color="auto"/>
              <w:right w:val="single" w:sz="4" w:space="0" w:color="auto"/>
            </w:tcBorders>
            <w:shd w:val="clear" w:color="auto" w:fill="auto"/>
          </w:tcPr>
          <w:p w14:paraId="472C5E4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1750,0</w:t>
            </w:r>
          </w:p>
        </w:tc>
        <w:tc>
          <w:tcPr>
            <w:tcW w:w="849" w:type="dxa"/>
            <w:tcBorders>
              <w:top w:val="nil"/>
              <w:left w:val="nil"/>
              <w:bottom w:val="single" w:sz="4" w:space="0" w:color="auto"/>
              <w:right w:val="single" w:sz="4" w:space="0" w:color="auto"/>
            </w:tcBorders>
            <w:shd w:val="clear" w:color="auto" w:fill="auto"/>
          </w:tcPr>
          <w:p w14:paraId="0C2A6CA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297948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C2A69B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22268DC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C4AD28A" w14:textId="77777777" w:rsidTr="00637B98">
        <w:trPr>
          <w:trHeight w:val="259"/>
        </w:trPr>
        <w:tc>
          <w:tcPr>
            <w:tcW w:w="1980" w:type="dxa"/>
            <w:vMerge/>
            <w:tcBorders>
              <w:left w:val="single" w:sz="4" w:space="0" w:color="auto"/>
              <w:right w:val="single" w:sz="4" w:space="0" w:color="auto"/>
            </w:tcBorders>
            <w:shd w:val="clear" w:color="auto" w:fill="auto"/>
            <w:noWrap/>
          </w:tcPr>
          <w:p w14:paraId="55EE9FF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tcPr>
          <w:p w14:paraId="3E7B817A"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державний бюджет</w:t>
            </w:r>
          </w:p>
        </w:tc>
        <w:tc>
          <w:tcPr>
            <w:tcW w:w="1843" w:type="dxa"/>
            <w:tcBorders>
              <w:left w:val="nil"/>
              <w:bottom w:val="single" w:sz="4" w:space="0" w:color="auto"/>
              <w:right w:val="single" w:sz="4" w:space="0" w:color="auto"/>
            </w:tcBorders>
            <w:shd w:val="clear" w:color="auto" w:fill="auto"/>
          </w:tcPr>
          <w:p w14:paraId="2322E86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left w:val="nil"/>
              <w:bottom w:val="single" w:sz="4" w:space="0" w:color="auto"/>
              <w:right w:val="single" w:sz="4" w:space="0" w:color="auto"/>
            </w:tcBorders>
            <w:shd w:val="clear" w:color="auto" w:fill="auto"/>
          </w:tcPr>
          <w:p w14:paraId="0D39C0E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7BA96A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62" w:type="dxa"/>
            <w:gridSpan w:val="2"/>
            <w:tcBorders>
              <w:top w:val="nil"/>
              <w:left w:val="nil"/>
              <w:bottom w:val="single" w:sz="4" w:space="0" w:color="auto"/>
              <w:right w:val="single" w:sz="4" w:space="0" w:color="auto"/>
            </w:tcBorders>
            <w:shd w:val="clear" w:color="auto" w:fill="auto"/>
          </w:tcPr>
          <w:p w14:paraId="2D6001C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7305DF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592D66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D38144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B6F6A3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B72D5FC" w14:textId="77777777" w:rsidTr="00637B98">
        <w:trPr>
          <w:trHeight w:val="259"/>
        </w:trPr>
        <w:tc>
          <w:tcPr>
            <w:tcW w:w="1980" w:type="dxa"/>
            <w:vMerge/>
            <w:tcBorders>
              <w:left w:val="single" w:sz="4" w:space="0" w:color="auto"/>
              <w:right w:val="single" w:sz="4" w:space="0" w:color="auto"/>
            </w:tcBorders>
            <w:shd w:val="clear" w:color="auto" w:fill="auto"/>
            <w:noWrap/>
          </w:tcPr>
          <w:p w14:paraId="6D7BDD0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tcPr>
          <w:p w14:paraId="43DC7BFD"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обласний бюджет</w:t>
            </w:r>
          </w:p>
        </w:tc>
        <w:tc>
          <w:tcPr>
            <w:tcW w:w="1843" w:type="dxa"/>
            <w:tcBorders>
              <w:left w:val="nil"/>
              <w:bottom w:val="single" w:sz="4" w:space="0" w:color="auto"/>
              <w:right w:val="single" w:sz="4" w:space="0" w:color="auto"/>
            </w:tcBorders>
            <w:shd w:val="clear" w:color="auto" w:fill="auto"/>
          </w:tcPr>
          <w:p w14:paraId="7C8D765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left w:val="nil"/>
              <w:bottom w:val="single" w:sz="4" w:space="0" w:color="auto"/>
              <w:right w:val="single" w:sz="4" w:space="0" w:color="auto"/>
            </w:tcBorders>
            <w:shd w:val="clear" w:color="auto" w:fill="auto"/>
          </w:tcPr>
          <w:p w14:paraId="5A01FB3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190F408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62" w:type="dxa"/>
            <w:gridSpan w:val="2"/>
            <w:tcBorders>
              <w:top w:val="nil"/>
              <w:left w:val="nil"/>
              <w:bottom w:val="single" w:sz="4" w:space="0" w:color="auto"/>
              <w:right w:val="single" w:sz="4" w:space="0" w:color="auto"/>
            </w:tcBorders>
            <w:shd w:val="clear" w:color="auto" w:fill="auto"/>
          </w:tcPr>
          <w:p w14:paraId="792B42D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BAF72F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4D95CB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1C7D30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69F7332B"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269DD59" w14:textId="77777777" w:rsidTr="00637B98">
        <w:trPr>
          <w:trHeight w:val="259"/>
        </w:trPr>
        <w:tc>
          <w:tcPr>
            <w:tcW w:w="1980" w:type="dxa"/>
            <w:vMerge/>
            <w:tcBorders>
              <w:left w:val="single" w:sz="4" w:space="0" w:color="auto"/>
              <w:right w:val="single" w:sz="4" w:space="0" w:color="auto"/>
            </w:tcBorders>
            <w:shd w:val="clear" w:color="auto" w:fill="auto"/>
            <w:noWrap/>
          </w:tcPr>
          <w:p w14:paraId="0F87FB7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tcPr>
          <w:p w14:paraId="6EC6D2AE"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районний бюджет</w:t>
            </w:r>
          </w:p>
        </w:tc>
        <w:tc>
          <w:tcPr>
            <w:tcW w:w="1843" w:type="dxa"/>
            <w:tcBorders>
              <w:left w:val="nil"/>
              <w:bottom w:val="single" w:sz="4" w:space="0" w:color="auto"/>
              <w:right w:val="single" w:sz="4" w:space="0" w:color="auto"/>
            </w:tcBorders>
            <w:shd w:val="clear" w:color="auto" w:fill="auto"/>
          </w:tcPr>
          <w:p w14:paraId="5C8D3DD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left w:val="nil"/>
              <w:bottom w:val="single" w:sz="4" w:space="0" w:color="auto"/>
              <w:right w:val="single" w:sz="4" w:space="0" w:color="auto"/>
            </w:tcBorders>
            <w:shd w:val="clear" w:color="auto" w:fill="auto"/>
          </w:tcPr>
          <w:p w14:paraId="318B53C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nil"/>
              <w:bottom w:val="single" w:sz="4" w:space="0" w:color="auto"/>
              <w:right w:val="single" w:sz="4" w:space="0" w:color="auto"/>
            </w:tcBorders>
            <w:shd w:val="clear" w:color="auto" w:fill="auto"/>
          </w:tcPr>
          <w:p w14:paraId="4919C2D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62" w:type="dxa"/>
            <w:gridSpan w:val="2"/>
            <w:tcBorders>
              <w:top w:val="nil"/>
              <w:left w:val="nil"/>
              <w:bottom w:val="single" w:sz="4" w:space="0" w:color="auto"/>
              <w:right w:val="single" w:sz="4" w:space="0" w:color="auto"/>
            </w:tcBorders>
            <w:shd w:val="clear" w:color="auto" w:fill="auto"/>
          </w:tcPr>
          <w:p w14:paraId="7C55CD1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2A9AA4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1F6EF4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945CC6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5BEC3C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AE73F25" w14:textId="77777777" w:rsidTr="00637B98">
        <w:trPr>
          <w:trHeight w:val="259"/>
        </w:trPr>
        <w:tc>
          <w:tcPr>
            <w:tcW w:w="1980" w:type="dxa"/>
            <w:vMerge/>
            <w:tcBorders>
              <w:left w:val="single" w:sz="4" w:space="0" w:color="auto"/>
              <w:right w:val="single" w:sz="4" w:space="0" w:color="auto"/>
            </w:tcBorders>
            <w:shd w:val="clear" w:color="auto" w:fill="auto"/>
            <w:noWrap/>
          </w:tcPr>
          <w:p w14:paraId="725D655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tcPr>
          <w:p w14:paraId="0404A0EE"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бюджет територіальної громади</w:t>
            </w:r>
          </w:p>
        </w:tc>
        <w:tc>
          <w:tcPr>
            <w:tcW w:w="1843" w:type="dxa"/>
            <w:tcBorders>
              <w:left w:val="nil"/>
              <w:bottom w:val="single" w:sz="4" w:space="0" w:color="auto"/>
              <w:right w:val="single" w:sz="4" w:space="0" w:color="auto"/>
            </w:tcBorders>
            <w:shd w:val="clear" w:color="auto" w:fill="auto"/>
          </w:tcPr>
          <w:p w14:paraId="409E8F7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2500,0</w:t>
            </w:r>
          </w:p>
        </w:tc>
        <w:tc>
          <w:tcPr>
            <w:tcW w:w="1253" w:type="dxa"/>
            <w:tcBorders>
              <w:left w:val="nil"/>
              <w:bottom w:val="single" w:sz="4" w:space="0" w:color="auto"/>
              <w:right w:val="single" w:sz="4" w:space="0" w:color="auto"/>
            </w:tcBorders>
            <w:shd w:val="clear" w:color="auto" w:fill="auto"/>
          </w:tcPr>
          <w:p w14:paraId="1DF2D39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475,0</w:t>
            </w:r>
          </w:p>
        </w:tc>
        <w:tc>
          <w:tcPr>
            <w:tcW w:w="1843" w:type="dxa"/>
            <w:gridSpan w:val="2"/>
            <w:tcBorders>
              <w:top w:val="nil"/>
              <w:left w:val="nil"/>
              <w:bottom w:val="single" w:sz="4" w:space="0" w:color="auto"/>
              <w:right w:val="single" w:sz="4" w:space="0" w:color="auto"/>
            </w:tcBorders>
            <w:shd w:val="clear" w:color="auto" w:fill="auto"/>
          </w:tcPr>
          <w:p w14:paraId="07AC68B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1075,0</w:t>
            </w:r>
          </w:p>
        </w:tc>
        <w:tc>
          <w:tcPr>
            <w:tcW w:w="862" w:type="dxa"/>
            <w:gridSpan w:val="2"/>
            <w:tcBorders>
              <w:top w:val="nil"/>
              <w:left w:val="nil"/>
              <w:bottom w:val="single" w:sz="4" w:space="0" w:color="auto"/>
              <w:right w:val="single" w:sz="4" w:space="0" w:color="auto"/>
            </w:tcBorders>
            <w:shd w:val="clear" w:color="auto" w:fill="auto"/>
          </w:tcPr>
          <w:p w14:paraId="7C3A80B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950,0</w:t>
            </w:r>
          </w:p>
        </w:tc>
        <w:tc>
          <w:tcPr>
            <w:tcW w:w="849" w:type="dxa"/>
            <w:tcBorders>
              <w:top w:val="nil"/>
              <w:left w:val="nil"/>
              <w:bottom w:val="single" w:sz="4" w:space="0" w:color="auto"/>
              <w:right w:val="single" w:sz="4" w:space="0" w:color="auto"/>
            </w:tcBorders>
            <w:shd w:val="clear" w:color="auto" w:fill="auto"/>
          </w:tcPr>
          <w:p w14:paraId="6B698BF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B2BF46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04AD8C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26AEBD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8D05B67"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746E61A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tcPr>
          <w:p w14:paraId="49A64EFD"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інші джерела</w:t>
            </w:r>
          </w:p>
        </w:tc>
        <w:tc>
          <w:tcPr>
            <w:tcW w:w="1843" w:type="dxa"/>
            <w:tcBorders>
              <w:left w:val="nil"/>
              <w:bottom w:val="single" w:sz="4" w:space="0" w:color="auto"/>
              <w:right w:val="single" w:sz="4" w:space="0" w:color="auto"/>
            </w:tcBorders>
            <w:shd w:val="clear" w:color="auto" w:fill="auto"/>
          </w:tcPr>
          <w:p w14:paraId="0C3126A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1950,0</w:t>
            </w:r>
          </w:p>
        </w:tc>
        <w:tc>
          <w:tcPr>
            <w:tcW w:w="1253" w:type="dxa"/>
            <w:tcBorders>
              <w:left w:val="nil"/>
              <w:bottom w:val="single" w:sz="4" w:space="0" w:color="auto"/>
              <w:right w:val="single" w:sz="4" w:space="0" w:color="auto"/>
            </w:tcBorders>
            <w:shd w:val="clear" w:color="auto" w:fill="auto"/>
          </w:tcPr>
          <w:p w14:paraId="54A4162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325,0</w:t>
            </w:r>
          </w:p>
        </w:tc>
        <w:tc>
          <w:tcPr>
            <w:tcW w:w="1843" w:type="dxa"/>
            <w:gridSpan w:val="2"/>
            <w:tcBorders>
              <w:top w:val="nil"/>
              <w:left w:val="nil"/>
              <w:bottom w:val="single" w:sz="4" w:space="0" w:color="auto"/>
              <w:right w:val="single" w:sz="4" w:space="0" w:color="auto"/>
            </w:tcBorders>
            <w:shd w:val="clear" w:color="auto" w:fill="auto"/>
          </w:tcPr>
          <w:p w14:paraId="35F3A9D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825,0</w:t>
            </w:r>
          </w:p>
        </w:tc>
        <w:tc>
          <w:tcPr>
            <w:tcW w:w="862" w:type="dxa"/>
            <w:gridSpan w:val="2"/>
            <w:tcBorders>
              <w:top w:val="nil"/>
              <w:left w:val="nil"/>
              <w:bottom w:val="single" w:sz="4" w:space="0" w:color="auto"/>
              <w:right w:val="single" w:sz="4" w:space="0" w:color="auto"/>
            </w:tcBorders>
            <w:shd w:val="clear" w:color="auto" w:fill="auto"/>
          </w:tcPr>
          <w:p w14:paraId="5FC69F3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800,0</w:t>
            </w:r>
          </w:p>
        </w:tc>
        <w:tc>
          <w:tcPr>
            <w:tcW w:w="849" w:type="dxa"/>
            <w:tcBorders>
              <w:top w:val="nil"/>
              <w:left w:val="nil"/>
              <w:bottom w:val="single" w:sz="4" w:space="0" w:color="auto"/>
              <w:right w:val="single" w:sz="4" w:space="0" w:color="auto"/>
            </w:tcBorders>
            <w:shd w:val="clear" w:color="auto" w:fill="auto"/>
          </w:tcPr>
          <w:p w14:paraId="61D747E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AEEBFA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43BA69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0F71B8E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8B7E7A4" w14:textId="77777777" w:rsidTr="00637B98">
        <w:trPr>
          <w:trHeight w:val="259"/>
        </w:trPr>
        <w:tc>
          <w:tcPr>
            <w:tcW w:w="14597" w:type="dxa"/>
            <w:gridSpan w:val="12"/>
            <w:tcBorders>
              <w:left w:val="single" w:sz="4" w:space="0" w:color="auto"/>
              <w:bottom w:val="single" w:sz="4" w:space="0" w:color="auto"/>
              <w:right w:val="single" w:sz="4" w:space="0" w:color="auto"/>
            </w:tcBorders>
            <w:shd w:val="clear" w:color="auto" w:fill="AEAAAA" w:themeFill="background2" w:themeFillShade="BF"/>
            <w:noWrap/>
          </w:tcPr>
          <w:p w14:paraId="0C4F4933" w14:textId="77777777" w:rsidR="0087631F" w:rsidRPr="006C7102" w:rsidRDefault="0087631F" w:rsidP="0087631F">
            <w:pPr>
              <w:pStyle w:val="2"/>
              <w:keepNext w:val="0"/>
              <w:keepLines w:val="0"/>
              <w:widowControl w:val="0"/>
              <w:spacing w:before="0"/>
              <w:ind w:left="720"/>
              <w:jc w:val="center"/>
              <w:rPr>
                <w:rFonts w:ascii="Times New Roman" w:eastAsiaTheme="minorHAnsi" w:hAnsi="Times New Roman" w:cs="Times New Roman"/>
                <w:b/>
                <w:bCs/>
                <w:color w:val="000000" w:themeColor="text1"/>
                <w:sz w:val="24"/>
                <w:szCs w:val="24"/>
              </w:rPr>
            </w:pPr>
            <w:r w:rsidRPr="006C7102">
              <w:rPr>
                <w:rFonts w:ascii="Times New Roman" w:eastAsiaTheme="minorHAnsi" w:hAnsi="Times New Roman" w:cs="Times New Roman"/>
                <w:b/>
                <w:bCs/>
                <w:color w:val="000000" w:themeColor="text1"/>
                <w:sz w:val="24"/>
                <w:szCs w:val="24"/>
              </w:rPr>
              <w:t xml:space="preserve">Пріоритет 4. </w:t>
            </w:r>
            <w:proofErr w:type="spellStart"/>
            <w:r w:rsidRPr="006C7102">
              <w:rPr>
                <w:rFonts w:ascii="Times New Roman" w:eastAsiaTheme="minorHAnsi" w:hAnsi="Times New Roman" w:cs="Times New Roman"/>
                <w:b/>
                <w:bCs/>
                <w:color w:val="000000" w:themeColor="text1"/>
                <w:sz w:val="24"/>
                <w:szCs w:val="24"/>
              </w:rPr>
              <w:t>Цифровізація</w:t>
            </w:r>
            <w:proofErr w:type="spellEnd"/>
            <w:r w:rsidRPr="006C7102">
              <w:rPr>
                <w:rFonts w:ascii="Times New Roman" w:eastAsiaTheme="minorHAnsi" w:hAnsi="Times New Roman" w:cs="Times New Roman"/>
                <w:b/>
                <w:bCs/>
                <w:color w:val="000000" w:themeColor="text1"/>
                <w:sz w:val="24"/>
                <w:szCs w:val="24"/>
              </w:rPr>
              <w:t xml:space="preserve"> публічних послуг</w:t>
            </w:r>
          </w:p>
        </w:tc>
      </w:tr>
      <w:tr w:rsidR="0087631F" w:rsidRPr="006C7102" w14:paraId="06FA7333"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223E6EA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4.1. Популяризація і розвиток інструментів Е-демократії, Е-платформ забезпечення життєдіяльності</w:t>
            </w:r>
          </w:p>
        </w:tc>
        <w:tc>
          <w:tcPr>
            <w:tcW w:w="2551" w:type="dxa"/>
            <w:vMerge w:val="restart"/>
            <w:tcBorders>
              <w:left w:val="nil"/>
              <w:right w:val="single" w:sz="4" w:space="0" w:color="auto"/>
            </w:tcBorders>
            <w:shd w:val="clear" w:color="auto" w:fill="auto"/>
            <w:noWrap/>
          </w:tcPr>
          <w:p w14:paraId="50288C2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sz w:val="20"/>
                <w:szCs w:val="20"/>
              </w:rPr>
              <w:t>Бюджет участі</w:t>
            </w:r>
          </w:p>
        </w:tc>
        <w:tc>
          <w:tcPr>
            <w:tcW w:w="1843" w:type="dxa"/>
            <w:vMerge w:val="restart"/>
            <w:tcBorders>
              <w:left w:val="nil"/>
              <w:right w:val="single" w:sz="4" w:space="0" w:color="auto"/>
            </w:tcBorders>
            <w:shd w:val="clear" w:color="auto" w:fill="auto"/>
          </w:tcPr>
          <w:p w14:paraId="3E94D16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sz w:val="20"/>
                <w:szCs w:val="20"/>
                <w:lang w:eastAsia="uk-UA"/>
              </w:rPr>
              <w:t>Перший заступник міського голови, Фінансове управління,</w:t>
            </w:r>
            <w:r w:rsidRPr="006C7102">
              <w:rPr>
                <w:rFonts w:ascii="Times New Roman" w:hAnsi="Times New Roman" w:cs="Times New Roman"/>
                <w:sz w:val="20"/>
                <w:szCs w:val="20"/>
              </w:rPr>
              <w:t xml:space="preserve"> </w:t>
            </w:r>
            <w:r w:rsidRPr="006C7102">
              <w:rPr>
                <w:rFonts w:ascii="Times New Roman" w:eastAsia="Times New Roman" w:hAnsi="Times New Roman" w:cs="Times New Roman"/>
                <w:color w:val="000000"/>
                <w:sz w:val="20"/>
                <w:szCs w:val="20"/>
                <w:lang w:eastAsia="uk-UA"/>
              </w:rPr>
              <w:t>відділ стратегічного планування та інвестиційного розвитку</w:t>
            </w:r>
          </w:p>
        </w:tc>
        <w:tc>
          <w:tcPr>
            <w:tcW w:w="1253" w:type="dxa"/>
            <w:vMerge w:val="restart"/>
            <w:tcBorders>
              <w:left w:val="nil"/>
              <w:right w:val="single" w:sz="4" w:space="0" w:color="auto"/>
            </w:tcBorders>
            <w:shd w:val="clear" w:color="auto" w:fill="auto"/>
          </w:tcPr>
          <w:p w14:paraId="6E3299E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264767A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1C60034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2A6A889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1500,0</w:t>
            </w:r>
          </w:p>
        </w:tc>
        <w:tc>
          <w:tcPr>
            <w:tcW w:w="849" w:type="dxa"/>
            <w:tcBorders>
              <w:top w:val="nil"/>
              <w:left w:val="nil"/>
              <w:bottom w:val="single" w:sz="4" w:space="0" w:color="auto"/>
              <w:right w:val="single" w:sz="4" w:space="0" w:color="auto"/>
            </w:tcBorders>
            <w:shd w:val="clear" w:color="auto" w:fill="auto"/>
          </w:tcPr>
          <w:p w14:paraId="5406115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0,0</w:t>
            </w:r>
          </w:p>
        </w:tc>
        <w:tc>
          <w:tcPr>
            <w:tcW w:w="713" w:type="dxa"/>
            <w:tcBorders>
              <w:top w:val="nil"/>
              <w:left w:val="nil"/>
              <w:bottom w:val="single" w:sz="4" w:space="0" w:color="auto"/>
              <w:right w:val="single" w:sz="4" w:space="0" w:color="auto"/>
            </w:tcBorders>
            <w:shd w:val="clear" w:color="auto" w:fill="auto"/>
          </w:tcPr>
          <w:p w14:paraId="07D441A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750,0</w:t>
            </w:r>
          </w:p>
        </w:tc>
        <w:tc>
          <w:tcPr>
            <w:tcW w:w="714" w:type="dxa"/>
            <w:tcBorders>
              <w:top w:val="nil"/>
              <w:left w:val="nil"/>
              <w:bottom w:val="single" w:sz="4" w:space="0" w:color="auto"/>
              <w:right w:val="single" w:sz="4" w:space="0" w:color="auto"/>
            </w:tcBorders>
            <w:shd w:val="clear" w:color="auto" w:fill="auto"/>
          </w:tcPr>
          <w:p w14:paraId="74E8421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750,0</w:t>
            </w:r>
          </w:p>
        </w:tc>
        <w:tc>
          <w:tcPr>
            <w:tcW w:w="1989" w:type="dxa"/>
            <w:vMerge w:val="restart"/>
            <w:tcBorders>
              <w:left w:val="nil"/>
              <w:right w:val="single" w:sz="4" w:space="0" w:color="auto"/>
            </w:tcBorders>
            <w:shd w:val="clear" w:color="auto" w:fill="auto"/>
            <w:noWrap/>
          </w:tcPr>
          <w:p w14:paraId="0D3D628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Реалізовано не менше 6 проєктів щорічно в рамках ГБ</w:t>
            </w:r>
          </w:p>
        </w:tc>
      </w:tr>
      <w:tr w:rsidR="0087631F" w:rsidRPr="006C7102" w14:paraId="7F62BAFF" w14:textId="77777777" w:rsidTr="00637B98">
        <w:trPr>
          <w:trHeight w:val="259"/>
        </w:trPr>
        <w:tc>
          <w:tcPr>
            <w:tcW w:w="1980" w:type="dxa"/>
            <w:vMerge/>
            <w:tcBorders>
              <w:left w:val="single" w:sz="4" w:space="0" w:color="auto"/>
              <w:right w:val="single" w:sz="4" w:space="0" w:color="auto"/>
            </w:tcBorders>
            <w:shd w:val="clear" w:color="auto" w:fill="auto"/>
            <w:noWrap/>
          </w:tcPr>
          <w:p w14:paraId="512212F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233D6FD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06F9094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1AE52DF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6521931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541550F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0D1067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DF246D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295969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4FBF77C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D3415DE" w14:textId="77777777" w:rsidTr="00637B98">
        <w:trPr>
          <w:trHeight w:val="259"/>
        </w:trPr>
        <w:tc>
          <w:tcPr>
            <w:tcW w:w="1980" w:type="dxa"/>
            <w:vMerge/>
            <w:tcBorders>
              <w:left w:val="single" w:sz="4" w:space="0" w:color="auto"/>
              <w:right w:val="single" w:sz="4" w:space="0" w:color="auto"/>
            </w:tcBorders>
            <w:shd w:val="clear" w:color="auto" w:fill="auto"/>
            <w:noWrap/>
          </w:tcPr>
          <w:p w14:paraId="09ACC13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437C7F0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1A22A7B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3E88950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18C947C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7CD3F6F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6AB6086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646CDA0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3EF5992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6F027AF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73AB5A2" w14:textId="77777777" w:rsidTr="00637B98">
        <w:trPr>
          <w:trHeight w:val="259"/>
        </w:trPr>
        <w:tc>
          <w:tcPr>
            <w:tcW w:w="1980" w:type="dxa"/>
            <w:vMerge/>
            <w:tcBorders>
              <w:left w:val="single" w:sz="4" w:space="0" w:color="auto"/>
              <w:right w:val="single" w:sz="4" w:space="0" w:color="auto"/>
            </w:tcBorders>
            <w:shd w:val="clear" w:color="auto" w:fill="auto"/>
            <w:noWrap/>
          </w:tcPr>
          <w:p w14:paraId="6237D21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1282D00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3F72C3E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30D2535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0FD3924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29ED88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62E571C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1749FA9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0C1F47E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2716229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652B984" w14:textId="77777777" w:rsidTr="00637B98">
        <w:trPr>
          <w:trHeight w:val="259"/>
        </w:trPr>
        <w:tc>
          <w:tcPr>
            <w:tcW w:w="1980" w:type="dxa"/>
            <w:vMerge/>
            <w:tcBorders>
              <w:left w:val="single" w:sz="4" w:space="0" w:color="auto"/>
              <w:right w:val="single" w:sz="4" w:space="0" w:color="auto"/>
            </w:tcBorders>
            <w:shd w:val="clear" w:color="auto" w:fill="auto"/>
            <w:noWrap/>
          </w:tcPr>
          <w:p w14:paraId="4256BE1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14C7B26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4C13F3C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347C1BB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18412AE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1718BD5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1500,0</w:t>
            </w:r>
          </w:p>
        </w:tc>
        <w:tc>
          <w:tcPr>
            <w:tcW w:w="849" w:type="dxa"/>
            <w:tcBorders>
              <w:top w:val="nil"/>
              <w:left w:val="nil"/>
              <w:bottom w:val="single" w:sz="4" w:space="0" w:color="auto"/>
              <w:right w:val="single" w:sz="4" w:space="0" w:color="auto"/>
            </w:tcBorders>
            <w:shd w:val="clear" w:color="auto" w:fill="auto"/>
          </w:tcPr>
          <w:p w14:paraId="2B23592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0,0</w:t>
            </w:r>
          </w:p>
        </w:tc>
        <w:tc>
          <w:tcPr>
            <w:tcW w:w="713" w:type="dxa"/>
            <w:tcBorders>
              <w:top w:val="nil"/>
              <w:left w:val="nil"/>
              <w:bottom w:val="single" w:sz="4" w:space="0" w:color="auto"/>
              <w:right w:val="single" w:sz="4" w:space="0" w:color="auto"/>
            </w:tcBorders>
            <w:shd w:val="clear" w:color="auto" w:fill="auto"/>
          </w:tcPr>
          <w:p w14:paraId="0620757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750,0</w:t>
            </w:r>
          </w:p>
        </w:tc>
        <w:tc>
          <w:tcPr>
            <w:tcW w:w="714" w:type="dxa"/>
            <w:tcBorders>
              <w:top w:val="nil"/>
              <w:left w:val="nil"/>
              <w:bottom w:val="single" w:sz="4" w:space="0" w:color="auto"/>
              <w:right w:val="single" w:sz="4" w:space="0" w:color="auto"/>
            </w:tcBorders>
            <w:shd w:val="clear" w:color="auto" w:fill="auto"/>
          </w:tcPr>
          <w:p w14:paraId="2646AAC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750,0</w:t>
            </w:r>
          </w:p>
        </w:tc>
        <w:tc>
          <w:tcPr>
            <w:tcW w:w="1989" w:type="dxa"/>
            <w:vMerge/>
            <w:tcBorders>
              <w:left w:val="nil"/>
              <w:right w:val="single" w:sz="4" w:space="0" w:color="auto"/>
            </w:tcBorders>
            <w:shd w:val="clear" w:color="auto" w:fill="auto"/>
            <w:noWrap/>
          </w:tcPr>
          <w:p w14:paraId="00123A4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1D02ACB" w14:textId="77777777" w:rsidTr="00637B98">
        <w:trPr>
          <w:trHeight w:val="259"/>
        </w:trPr>
        <w:tc>
          <w:tcPr>
            <w:tcW w:w="1980" w:type="dxa"/>
            <w:vMerge/>
            <w:tcBorders>
              <w:left w:val="single" w:sz="4" w:space="0" w:color="auto"/>
              <w:right w:val="single" w:sz="4" w:space="0" w:color="auto"/>
            </w:tcBorders>
            <w:shd w:val="clear" w:color="auto" w:fill="auto"/>
            <w:noWrap/>
          </w:tcPr>
          <w:p w14:paraId="3EA3E33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bottom w:val="single" w:sz="4" w:space="0" w:color="auto"/>
              <w:right w:val="single" w:sz="4" w:space="0" w:color="auto"/>
            </w:tcBorders>
            <w:shd w:val="clear" w:color="auto" w:fill="auto"/>
            <w:noWrap/>
          </w:tcPr>
          <w:p w14:paraId="3051339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bottom w:val="single" w:sz="4" w:space="0" w:color="auto"/>
              <w:right w:val="single" w:sz="4" w:space="0" w:color="auto"/>
            </w:tcBorders>
            <w:shd w:val="clear" w:color="auto" w:fill="auto"/>
          </w:tcPr>
          <w:p w14:paraId="3634E39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bottom w:val="single" w:sz="4" w:space="0" w:color="auto"/>
              <w:right w:val="single" w:sz="4" w:space="0" w:color="auto"/>
            </w:tcBorders>
            <w:shd w:val="clear" w:color="auto" w:fill="auto"/>
          </w:tcPr>
          <w:p w14:paraId="260B4F5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1AEF039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5E69629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0BF71CA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22142E6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7B45148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2431B3EC"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ABDEE0F" w14:textId="77777777" w:rsidTr="00637B98">
        <w:trPr>
          <w:trHeight w:val="259"/>
        </w:trPr>
        <w:tc>
          <w:tcPr>
            <w:tcW w:w="1980" w:type="dxa"/>
            <w:vMerge/>
            <w:tcBorders>
              <w:left w:val="single" w:sz="4" w:space="0" w:color="auto"/>
              <w:right w:val="single" w:sz="4" w:space="0" w:color="auto"/>
            </w:tcBorders>
            <w:shd w:val="clear" w:color="auto" w:fill="auto"/>
            <w:noWrap/>
          </w:tcPr>
          <w:p w14:paraId="4A06813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val="restart"/>
            <w:tcBorders>
              <w:left w:val="nil"/>
              <w:right w:val="single" w:sz="4" w:space="0" w:color="auto"/>
            </w:tcBorders>
            <w:shd w:val="clear" w:color="auto" w:fill="auto"/>
            <w:noWrap/>
          </w:tcPr>
          <w:p w14:paraId="7698022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sz w:val="20"/>
                <w:szCs w:val="20"/>
              </w:rPr>
              <w:t>Електронні консультації, звернення та петиції</w:t>
            </w:r>
          </w:p>
        </w:tc>
        <w:tc>
          <w:tcPr>
            <w:tcW w:w="1843" w:type="dxa"/>
            <w:vMerge w:val="restart"/>
            <w:tcBorders>
              <w:left w:val="nil"/>
              <w:right w:val="single" w:sz="4" w:space="0" w:color="auto"/>
            </w:tcBorders>
            <w:shd w:val="clear" w:color="auto" w:fill="auto"/>
          </w:tcPr>
          <w:p w14:paraId="409796F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sz w:val="20"/>
                <w:szCs w:val="20"/>
                <w:lang w:eastAsia="uk-UA"/>
              </w:rPr>
              <w:t>Загальний відділ</w:t>
            </w:r>
          </w:p>
        </w:tc>
        <w:tc>
          <w:tcPr>
            <w:tcW w:w="1253" w:type="dxa"/>
            <w:vMerge w:val="restart"/>
            <w:tcBorders>
              <w:left w:val="nil"/>
              <w:right w:val="single" w:sz="4" w:space="0" w:color="auto"/>
            </w:tcBorders>
            <w:shd w:val="clear" w:color="auto" w:fill="auto"/>
          </w:tcPr>
          <w:p w14:paraId="1286704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4A8ED7C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64F96BD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4FAA58C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0,0</w:t>
            </w:r>
          </w:p>
        </w:tc>
        <w:tc>
          <w:tcPr>
            <w:tcW w:w="849" w:type="dxa"/>
            <w:tcBorders>
              <w:top w:val="nil"/>
              <w:left w:val="nil"/>
              <w:bottom w:val="single" w:sz="4" w:space="0" w:color="auto"/>
              <w:right w:val="single" w:sz="4" w:space="0" w:color="auto"/>
            </w:tcBorders>
            <w:shd w:val="clear" w:color="auto" w:fill="auto"/>
          </w:tcPr>
          <w:p w14:paraId="551C2C3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34DA4CF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35C6B48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val="restart"/>
            <w:tcBorders>
              <w:left w:val="nil"/>
              <w:right w:val="single" w:sz="4" w:space="0" w:color="auto"/>
            </w:tcBorders>
            <w:shd w:val="clear" w:color="auto" w:fill="auto"/>
            <w:noWrap/>
          </w:tcPr>
          <w:p w14:paraId="2307BBD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Створено всі можливості для подання Електронних консультацій, звернень та петицій в громаді</w:t>
            </w:r>
          </w:p>
        </w:tc>
      </w:tr>
      <w:tr w:rsidR="0087631F" w:rsidRPr="006C7102" w14:paraId="571AC337" w14:textId="77777777" w:rsidTr="00637B98">
        <w:trPr>
          <w:trHeight w:val="259"/>
        </w:trPr>
        <w:tc>
          <w:tcPr>
            <w:tcW w:w="1980" w:type="dxa"/>
            <w:vMerge/>
            <w:tcBorders>
              <w:left w:val="single" w:sz="4" w:space="0" w:color="auto"/>
              <w:right w:val="single" w:sz="4" w:space="0" w:color="auto"/>
            </w:tcBorders>
            <w:shd w:val="clear" w:color="auto" w:fill="auto"/>
            <w:noWrap/>
          </w:tcPr>
          <w:p w14:paraId="6362B62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5CF3B89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0CFD1CF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654D451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605F510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43B447B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762F3C7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0D2ED7E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91C8CF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3758720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84A3623" w14:textId="77777777" w:rsidTr="00637B98">
        <w:trPr>
          <w:trHeight w:val="259"/>
        </w:trPr>
        <w:tc>
          <w:tcPr>
            <w:tcW w:w="1980" w:type="dxa"/>
            <w:vMerge/>
            <w:tcBorders>
              <w:left w:val="single" w:sz="4" w:space="0" w:color="auto"/>
              <w:right w:val="single" w:sz="4" w:space="0" w:color="auto"/>
            </w:tcBorders>
            <w:shd w:val="clear" w:color="auto" w:fill="auto"/>
            <w:noWrap/>
          </w:tcPr>
          <w:p w14:paraId="38C004E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3989B9C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73AA1F8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6087618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44B4F41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6D043EB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6E5D23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49BE273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1EF3AC1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051DEE4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7639329" w14:textId="77777777" w:rsidTr="00637B98">
        <w:trPr>
          <w:trHeight w:val="259"/>
        </w:trPr>
        <w:tc>
          <w:tcPr>
            <w:tcW w:w="1980" w:type="dxa"/>
            <w:vMerge/>
            <w:tcBorders>
              <w:left w:val="single" w:sz="4" w:space="0" w:color="auto"/>
              <w:right w:val="single" w:sz="4" w:space="0" w:color="auto"/>
            </w:tcBorders>
            <w:shd w:val="clear" w:color="auto" w:fill="auto"/>
            <w:noWrap/>
          </w:tcPr>
          <w:p w14:paraId="020BC69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18CE5B9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3F9C3CF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67DBDEC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78FDFBE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2B528E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3AEE0B7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593BACC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615F22A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19C0756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3C1F798" w14:textId="77777777" w:rsidTr="00637B98">
        <w:trPr>
          <w:trHeight w:val="259"/>
        </w:trPr>
        <w:tc>
          <w:tcPr>
            <w:tcW w:w="1980" w:type="dxa"/>
            <w:vMerge/>
            <w:tcBorders>
              <w:left w:val="single" w:sz="4" w:space="0" w:color="auto"/>
              <w:right w:val="single" w:sz="4" w:space="0" w:color="auto"/>
            </w:tcBorders>
            <w:shd w:val="clear" w:color="auto" w:fill="auto"/>
            <w:noWrap/>
          </w:tcPr>
          <w:p w14:paraId="1211309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right w:val="single" w:sz="4" w:space="0" w:color="auto"/>
            </w:tcBorders>
            <w:shd w:val="clear" w:color="auto" w:fill="auto"/>
            <w:noWrap/>
          </w:tcPr>
          <w:p w14:paraId="3882AAA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right w:val="single" w:sz="4" w:space="0" w:color="auto"/>
            </w:tcBorders>
            <w:shd w:val="clear" w:color="auto" w:fill="auto"/>
          </w:tcPr>
          <w:p w14:paraId="07D9F50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right w:val="single" w:sz="4" w:space="0" w:color="auto"/>
            </w:tcBorders>
            <w:shd w:val="clear" w:color="auto" w:fill="auto"/>
          </w:tcPr>
          <w:p w14:paraId="4F98F88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3A82889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3CBDE76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C628A1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4B589F5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1E5F10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right w:val="single" w:sz="4" w:space="0" w:color="auto"/>
            </w:tcBorders>
            <w:shd w:val="clear" w:color="auto" w:fill="auto"/>
            <w:noWrap/>
          </w:tcPr>
          <w:p w14:paraId="0D5B546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8CDDC04" w14:textId="77777777" w:rsidTr="00637B98">
        <w:trPr>
          <w:trHeight w:val="259"/>
        </w:trPr>
        <w:tc>
          <w:tcPr>
            <w:tcW w:w="1980" w:type="dxa"/>
            <w:vMerge/>
            <w:tcBorders>
              <w:left w:val="single" w:sz="4" w:space="0" w:color="auto"/>
              <w:right w:val="single" w:sz="4" w:space="0" w:color="auto"/>
            </w:tcBorders>
            <w:shd w:val="clear" w:color="auto" w:fill="auto"/>
            <w:noWrap/>
          </w:tcPr>
          <w:p w14:paraId="4344459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nil"/>
              <w:bottom w:val="single" w:sz="4" w:space="0" w:color="auto"/>
              <w:right w:val="single" w:sz="4" w:space="0" w:color="auto"/>
            </w:tcBorders>
            <w:shd w:val="clear" w:color="auto" w:fill="auto"/>
            <w:noWrap/>
          </w:tcPr>
          <w:p w14:paraId="2D2E23E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nil"/>
              <w:bottom w:val="single" w:sz="4" w:space="0" w:color="auto"/>
              <w:right w:val="single" w:sz="4" w:space="0" w:color="auto"/>
            </w:tcBorders>
            <w:shd w:val="clear" w:color="auto" w:fill="auto"/>
          </w:tcPr>
          <w:p w14:paraId="5E24D07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nil"/>
              <w:bottom w:val="single" w:sz="4" w:space="0" w:color="auto"/>
              <w:right w:val="single" w:sz="4" w:space="0" w:color="auto"/>
            </w:tcBorders>
            <w:shd w:val="clear" w:color="auto" w:fill="auto"/>
          </w:tcPr>
          <w:p w14:paraId="455DC31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39111D3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609BCAF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3C6075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6F15B6B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F0F068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6E79917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206130D" w14:textId="77777777" w:rsidTr="00637B98">
        <w:trPr>
          <w:trHeight w:val="259"/>
        </w:trPr>
        <w:tc>
          <w:tcPr>
            <w:tcW w:w="1980" w:type="dxa"/>
            <w:vMerge/>
            <w:tcBorders>
              <w:left w:val="single" w:sz="4" w:space="0" w:color="auto"/>
              <w:right w:val="single" w:sz="4" w:space="0" w:color="auto"/>
            </w:tcBorders>
            <w:shd w:val="clear" w:color="auto" w:fill="auto"/>
            <w:noWrap/>
          </w:tcPr>
          <w:p w14:paraId="1C7E6D62" w14:textId="77777777" w:rsidR="0087631F" w:rsidRPr="006C7102" w:rsidRDefault="0087631F" w:rsidP="0087631F">
            <w:pPr>
              <w:jc w:val="center"/>
              <w:rPr>
                <w:rFonts w:ascii="Times New Roman" w:eastAsia="Times New Roman" w:hAnsi="Times New Roman" w:cs="Times New Roman"/>
                <w:b/>
                <w:bCs/>
                <w:color w:val="000000" w:themeColor="text1"/>
                <w:sz w:val="20"/>
                <w:szCs w:val="20"/>
                <w:highlight w:val="yellow"/>
              </w:rPr>
            </w:pPr>
          </w:p>
        </w:tc>
        <w:tc>
          <w:tcPr>
            <w:tcW w:w="2551" w:type="dxa"/>
            <w:vMerge w:val="restart"/>
            <w:tcBorders>
              <w:left w:val="single" w:sz="4" w:space="0" w:color="auto"/>
              <w:right w:val="single" w:sz="4" w:space="0" w:color="auto"/>
            </w:tcBorders>
            <w:shd w:val="clear" w:color="auto" w:fill="auto"/>
          </w:tcPr>
          <w:p w14:paraId="3936F99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sz w:val="20"/>
                <w:szCs w:val="20"/>
              </w:rPr>
              <w:t>Чат – бот «СВОЇ»</w:t>
            </w:r>
          </w:p>
        </w:tc>
        <w:tc>
          <w:tcPr>
            <w:tcW w:w="1843" w:type="dxa"/>
            <w:vMerge w:val="restart"/>
            <w:tcBorders>
              <w:left w:val="single" w:sz="4" w:space="0" w:color="auto"/>
              <w:right w:val="single" w:sz="4" w:space="0" w:color="auto"/>
            </w:tcBorders>
            <w:shd w:val="clear" w:color="auto" w:fill="auto"/>
          </w:tcPr>
          <w:p w14:paraId="0D12813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sz w:val="20"/>
                <w:szCs w:val="20"/>
                <w:lang w:eastAsia="uk-UA"/>
              </w:rPr>
              <w:t xml:space="preserve">Перший заступник міського голови, загальний відділ, </w:t>
            </w:r>
            <w:r w:rsidRPr="006C7102">
              <w:rPr>
                <w:rFonts w:ascii="Times New Roman" w:hAnsi="Times New Roman" w:cs="Times New Roman"/>
                <w:sz w:val="20"/>
                <w:szCs w:val="20"/>
              </w:rPr>
              <w:t xml:space="preserve"> </w:t>
            </w:r>
            <w:r w:rsidRPr="006C7102">
              <w:rPr>
                <w:rFonts w:ascii="Times New Roman" w:eastAsia="Times New Roman" w:hAnsi="Times New Roman" w:cs="Times New Roman"/>
                <w:color w:val="000000"/>
                <w:sz w:val="20"/>
                <w:szCs w:val="20"/>
                <w:lang w:eastAsia="uk-UA"/>
              </w:rPr>
              <w:t>відділ стратегічного планування та інвестиційного розвитку</w:t>
            </w:r>
          </w:p>
        </w:tc>
        <w:tc>
          <w:tcPr>
            <w:tcW w:w="1253" w:type="dxa"/>
            <w:vMerge w:val="restart"/>
            <w:tcBorders>
              <w:left w:val="single" w:sz="4" w:space="0" w:color="auto"/>
              <w:right w:val="single" w:sz="4" w:space="0" w:color="auto"/>
            </w:tcBorders>
            <w:shd w:val="clear" w:color="auto" w:fill="auto"/>
          </w:tcPr>
          <w:p w14:paraId="19F3963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30D5714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076863D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4ACB639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0,0</w:t>
            </w:r>
          </w:p>
        </w:tc>
        <w:tc>
          <w:tcPr>
            <w:tcW w:w="849" w:type="dxa"/>
            <w:tcBorders>
              <w:top w:val="nil"/>
              <w:left w:val="nil"/>
              <w:bottom w:val="single" w:sz="4" w:space="0" w:color="auto"/>
              <w:right w:val="single" w:sz="4" w:space="0" w:color="auto"/>
            </w:tcBorders>
            <w:shd w:val="clear" w:color="auto" w:fill="auto"/>
          </w:tcPr>
          <w:p w14:paraId="77B9211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1437BC96"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394A8DC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val="restart"/>
            <w:tcBorders>
              <w:left w:val="nil"/>
              <w:right w:val="single" w:sz="4" w:space="0" w:color="auto"/>
            </w:tcBorders>
            <w:shd w:val="clear" w:color="auto" w:fill="auto"/>
            <w:noWrap/>
          </w:tcPr>
          <w:p w14:paraId="7C2CCE9F" w14:textId="77777777" w:rsidR="0087631F" w:rsidRPr="006C7102" w:rsidRDefault="0087631F" w:rsidP="0087631F">
            <w:pPr>
              <w:rPr>
                <w:rFonts w:ascii="Times New Roman" w:eastAsia="Times New Roman" w:hAnsi="Times New Roman" w:cs="Times New Roman"/>
                <w:color w:val="000000"/>
                <w:sz w:val="20"/>
                <w:szCs w:val="20"/>
                <w:lang w:eastAsia="uk-UA"/>
              </w:rPr>
            </w:pPr>
            <w:r w:rsidRPr="006C7102">
              <w:rPr>
                <w:rFonts w:ascii="Times New Roman" w:eastAsia="Times New Roman" w:hAnsi="Times New Roman" w:cs="Times New Roman"/>
                <w:color w:val="000000"/>
                <w:sz w:val="20"/>
                <w:szCs w:val="20"/>
                <w:lang w:eastAsia="uk-UA"/>
              </w:rPr>
              <w:t xml:space="preserve">Проінформовано населення про Чат – бот «СВОЇ» </w:t>
            </w:r>
          </w:p>
          <w:p w14:paraId="5DFF9BB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sz w:val="20"/>
                <w:szCs w:val="20"/>
                <w:lang w:eastAsia="uk-UA"/>
              </w:rPr>
              <w:t>через офіційний сайт, сторінку фейсбук, шляхом розповсюдження візитівок</w:t>
            </w:r>
          </w:p>
        </w:tc>
      </w:tr>
      <w:tr w:rsidR="0087631F" w:rsidRPr="006C7102" w14:paraId="6CA24A78" w14:textId="77777777" w:rsidTr="00637B98">
        <w:trPr>
          <w:trHeight w:val="259"/>
        </w:trPr>
        <w:tc>
          <w:tcPr>
            <w:tcW w:w="1980" w:type="dxa"/>
            <w:vMerge/>
            <w:tcBorders>
              <w:left w:val="single" w:sz="4" w:space="0" w:color="auto"/>
              <w:right w:val="single" w:sz="4" w:space="0" w:color="auto"/>
            </w:tcBorders>
            <w:shd w:val="clear" w:color="auto" w:fill="auto"/>
            <w:noWrap/>
          </w:tcPr>
          <w:p w14:paraId="2E15A37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0F2C68C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35BCEA7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2B7AE1D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2435F6E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454EC06F"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7939301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21F71DC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03D3388"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66EEA7A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F7664B3" w14:textId="77777777" w:rsidTr="00637B98">
        <w:trPr>
          <w:trHeight w:val="259"/>
        </w:trPr>
        <w:tc>
          <w:tcPr>
            <w:tcW w:w="1980" w:type="dxa"/>
            <w:vMerge/>
            <w:tcBorders>
              <w:left w:val="single" w:sz="4" w:space="0" w:color="auto"/>
              <w:right w:val="single" w:sz="4" w:space="0" w:color="auto"/>
            </w:tcBorders>
            <w:shd w:val="clear" w:color="auto" w:fill="auto"/>
            <w:noWrap/>
          </w:tcPr>
          <w:p w14:paraId="290FBC2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5BB206F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57C354E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7B9C195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2E8459F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267C709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0EF8F1A2"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F5A88F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4F45B057"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3F8AEB6C"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13D0C20" w14:textId="77777777" w:rsidTr="00637B98">
        <w:trPr>
          <w:trHeight w:val="259"/>
        </w:trPr>
        <w:tc>
          <w:tcPr>
            <w:tcW w:w="1980" w:type="dxa"/>
            <w:vMerge/>
            <w:tcBorders>
              <w:left w:val="single" w:sz="4" w:space="0" w:color="auto"/>
              <w:right w:val="single" w:sz="4" w:space="0" w:color="auto"/>
            </w:tcBorders>
            <w:shd w:val="clear" w:color="auto" w:fill="auto"/>
            <w:noWrap/>
          </w:tcPr>
          <w:p w14:paraId="0C02186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476EADB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7C0B02D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4D790F9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38587FF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36319AE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2810023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09317BE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4A6A2B4C"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660BE42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8926BB6" w14:textId="77777777" w:rsidTr="00637B98">
        <w:trPr>
          <w:trHeight w:val="259"/>
        </w:trPr>
        <w:tc>
          <w:tcPr>
            <w:tcW w:w="1980" w:type="dxa"/>
            <w:vMerge/>
            <w:tcBorders>
              <w:left w:val="single" w:sz="4" w:space="0" w:color="auto"/>
              <w:right w:val="single" w:sz="4" w:space="0" w:color="auto"/>
            </w:tcBorders>
            <w:shd w:val="clear" w:color="auto" w:fill="auto"/>
            <w:noWrap/>
          </w:tcPr>
          <w:p w14:paraId="4E0724E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031FA6B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704C349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368A6AD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7731666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3D31CB37"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3A4DE282"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58F773C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821C8B4"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331D5D5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4898981" w14:textId="77777777" w:rsidTr="00637B98">
        <w:trPr>
          <w:trHeight w:val="259"/>
        </w:trPr>
        <w:tc>
          <w:tcPr>
            <w:tcW w:w="1980" w:type="dxa"/>
            <w:vMerge/>
            <w:tcBorders>
              <w:left w:val="single" w:sz="4" w:space="0" w:color="auto"/>
              <w:right w:val="single" w:sz="4" w:space="0" w:color="auto"/>
            </w:tcBorders>
            <w:shd w:val="clear" w:color="auto" w:fill="auto"/>
            <w:noWrap/>
          </w:tcPr>
          <w:p w14:paraId="743AD2D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bottom w:val="single" w:sz="4" w:space="0" w:color="auto"/>
              <w:right w:val="single" w:sz="4" w:space="0" w:color="auto"/>
            </w:tcBorders>
            <w:shd w:val="clear" w:color="auto" w:fill="auto"/>
          </w:tcPr>
          <w:p w14:paraId="0FB6BAD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bottom w:val="single" w:sz="4" w:space="0" w:color="auto"/>
              <w:right w:val="single" w:sz="4" w:space="0" w:color="auto"/>
            </w:tcBorders>
            <w:shd w:val="clear" w:color="auto" w:fill="auto"/>
          </w:tcPr>
          <w:p w14:paraId="702AFAB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bottom w:val="single" w:sz="4" w:space="0" w:color="auto"/>
              <w:right w:val="single" w:sz="4" w:space="0" w:color="auto"/>
            </w:tcBorders>
            <w:shd w:val="clear" w:color="auto" w:fill="auto"/>
          </w:tcPr>
          <w:p w14:paraId="3BE0F6D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4069ED4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3AC04A2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7DE8BA9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644A19B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09C8DDB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79EF833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71FD517" w14:textId="77777777" w:rsidTr="00637B98">
        <w:trPr>
          <w:trHeight w:val="259"/>
        </w:trPr>
        <w:tc>
          <w:tcPr>
            <w:tcW w:w="1980" w:type="dxa"/>
            <w:vMerge/>
            <w:tcBorders>
              <w:left w:val="single" w:sz="4" w:space="0" w:color="auto"/>
              <w:right w:val="single" w:sz="4" w:space="0" w:color="auto"/>
            </w:tcBorders>
            <w:shd w:val="clear" w:color="auto" w:fill="auto"/>
            <w:noWrap/>
          </w:tcPr>
          <w:p w14:paraId="5B6D007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val="restart"/>
            <w:tcBorders>
              <w:left w:val="single" w:sz="4" w:space="0" w:color="auto"/>
              <w:right w:val="single" w:sz="4" w:space="0" w:color="auto"/>
            </w:tcBorders>
            <w:shd w:val="clear" w:color="auto" w:fill="auto"/>
          </w:tcPr>
          <w:p w14:paraId="7FB6BC26" w14:textId="0EEED09C"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E758D9">
              <w:rPr>
                <w:rFonts w:ascii="Times New Roman" w:hAnsi="Times New Roman" w:cs="Times New Roman"/>
                <w:sz w:val="20"/>
                <w:szCs w:val="20"/>
              </w:rPr>
              <w:t>Анонімне онлайн</w:t>
            </w:r>
            <w:r>
              <w:rPr>
                <w:rFonts w:ascii="Times New Roman" w:hAnsi="Times New Roman" w:cs="Times New Roman"/>
                <w:sz w:val="20"/>
                <w:szCs w:val="20"/>
              </w:rPr>
              <w:t xml:space="preserve"> і </w:t>
            </w:r>
            <w:proofErr w:type="spellStart"/>
            <w:r>
              <w:rPr>
                <w:rFonts w:ascii="Times New Roman" w:hAnsi="Times New Roman" w:cs="Times New Roman"/>
                <w:sz w:val="20"/>
                <w:szCs w:val="20"/>
              </w:rPr>
              <w:t>офлайн</w:t>
            </w:r>
            <w:proofErr w:type="spellEnd"/>
            <w:r w:rsidRPr="006C7102">
              <w:rPr>
                <w:rFonts w:ascii="Times New Roman" w:hAnsi="Times New Roman" w:cs="Times New Roman"/>
                <w:sz w:val="20"/>
                <w:szCs w:val="20"/>
              </w:rPr>
              <w:t xml:space="preserve"> опитування в школах щодо </w:t>
            </w:r>
            <w:proofErr w:type="spellStart"/>
            <w:r w:rsidRPr="006C7102">
              <w:rPr>
                <w:rFonts w:ascii="Times New Roman" w:hAnsi="Times New Roman" w:cs="Times New Roman"/>
                <w:sz w:val="20"/>
                <w:szCs w:val="20"/>
              </w:rPr>
              <w:t>булінгу</w:t>
            </w:r>
            <w:proofErr w:type="spellEnd"/>
          </w:p>
        </w:tc>
        <w:tc>
          <w:tcPr>
            <w:tcW w:w="1843" w:type="dxa"/>
            <w:vMerge w:val="restart"/>
            <w:tcBorders>
              <w:left w:val="single" w:sz="4" w:space="0" w:color="auto"/>
              <w:right w:val="single" w:sz="4" w:space="0" w:color="auto"/>
            </w:tcBorders>
            <w:shd w:val="clear" w:color="auto" w:fill="auto"/>
          </w:tcPr>
          <w:p w14:paraId="205CFA7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Управління освіти, культури та туризму, загальний відділ</w:t>
            </w:r>
          </w:p>
        </w:tc>
        <w:tc>
          <w:tcPr>
            <w:tcW w:w="1253" w:type="dxa"/>
            <w:vMerge w:val="restart"/>
            <w:tcBorders>
              <w:left w:val="single" w:sz="4" w:space="0" w:color="auto"/>
              <w:right w:val="single" w:sz="4" w:space="0" w:color="auto"/>
            </w:tcBorders>
            <w:shd w:val="clear" w:color="auto" w:fill="auto"/>
          </w:tcPr>
          <w:p w14:paraId="2A024A7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34F0059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7713081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302AF1F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0,0</w:t>
            </w:r>
          </w:p>
        </w:tc>
        <w:tc>
          <w:tcPr>
            <w:tcW w:w="849" w:type="dxa"/>
            <w:tcBorders>
              <w:top w:val="nil"/>
              <w:left w:val="nil"/>
              <w:bottom w:val="single" w:sz="4" w:space="0" w:color="auto"/>
              <w:right w:val="single" w:sz="4" w:space="0" w:color="auto"/>
            </w:tcBorders>
            <w:shd w:val="clear" w:color="auto" w:fill="auto"/>
          </w:tcPr>
          <w:p w14:paraId="7A924C4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59842F2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3F12E256"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val="restart"/>
            <w:tcBorders>
              <w:left w:val="nil"/>
              <w:right w:val="single" w:sz="4" w:space="0" w:color="auto"/>
            </w:tcBorders>
            <w:shd w:val="clear" w:color="auto" w:fill="auto"/>
            <w:noWrap/>
          </w:tcPr>
          <w:p w14:paraId="5281C2ED" w14:textId="7847DB35"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Проведено </w:t>
            </w:r>
            <w:r>
              <w:t xml:space="preserve"> </w:t>
            </w:r>
            <w:r w:rsidRPr="00E758D9">
              <w:rPr>
                <w:rFonts w:ascii="Times New Roman" w:eastAsia="Times New Roman" w:hAnsi="Times New Roman" w:cs="Times New Roman"/>
                <w:color w:val="000000" w:themeColor="text1"/>
                <w:sz w:val="20"/>
                <w:szCs w:val="20"/>
              </w:rPr>
              <w:t xml:space="preserve">онлайн і </w:t>
            </w:r>
            <w:proofErr w:type="spellStart"/>
            <w:r w:rsidRPr="00E758D9">
              <w:rPr>
                <w:rFonts w:ascii="Times New Roman" w:eastAsia="Times New Roman" w:hAnsi="Times New Roman" w:cs="Times New Roman"/>
                <w:color w:val="000000" w:themeColor="text1"/>
                <w:sz w:val="20"/>
                <w:szCs w:val="20"/>
              </w:rPr>
              <w:t>офлайн</w:t>
            </w:r>
            <w:proofErr w:type="spellEnd"/>
            <w:r w:rsidRPr="00E758D9">
              <w:rPr>
                <w:rFonts w:ascii="Times New Roman" w:eastAsia="Times New Roman" w:hAnsi="Times New Roman" w:cs="Times New Roman"/>
                <w:color w:val="000000" w:themeColor="text1"/>
                <w:sz w:val="20"/>
                <w:szCs w:val="20"/>
              </w:rPr>
              <w:t xml:space="preserve"> </w:t>
            </w:r>
            <w:r w:rsidRPr="006C7102">
              <w:rPr>
                <w:rFonts w:ascii="Times New Roman" w:eastAsia="Times New Roman" w:hAnsi="Times New Roman" w:cs="Times New Roman"/>
                <w:color w:val="000000" w:themeColor="text1"/>
                <w:sz w:val="20"/>
                <w:szCs w:val="20"/>
              </w:rPr>
              <w:t xml:space="preserve">анонімні опитування щодо </w:t>
            </w:r>
            <w:proofErr w:type="spellStart"/>
            <w:r w:rsidRPr="006C7102">
              <w:rPr>
                <w:rFonts w:ascii="Times New Roman" w:eastAsia="Times New Roman" w:hAnsi="Times New Roman" w:cs="Times New Roman"/>
                <w:color w:val="000000" w:themeColor="text1"/>
                <w:sz w:val="20"/>
                <w:szCs w:val="20"/>
              </w:rPr>
              <w:t>булінгу</w:t>
            </w:r>
            <w:proofErr w:type="spellEnd"/>
            <w:r w:rsidRPr="006C7102">
              <w:rPr>
                <w:rFonts w:ascii="Times New Roman" w:eastAsia="Times New Roman" w:hAnsi="Times New Roman" w:cs="Times New Roman"/>
                <w:color w:val="000000" w:themeColor="text1"/>
                <w:sz w:val="20"/>
                <w:szCs w:val="20"/>
              </w:rPr>
              <w:t xml:space="preserve"> в школах громад</w:t>
            </w:r>
          </w:p>
        </w:tc>
      </w:tr>
      <w:tr w:rsidR="0087631F" w:rsidRPr="006C7102" w14:paraId="0AF62CC9" w14:textId="77777777" w:rsidTr="00637B98">
        <w:trPr>
          <w:trHeight w:val="259"/>
        </w:trPr>
        <w:tc>
          <w:tcPr>
            <w:tcW w:w="1980" w:type="dxa"/>
            <w:vMerge/>
            <w:tcBorders>
              <w:left w:val="single" w:sz="4" w:space="0" w:color="auto"/>
              <w:right w:val="single" w:sz="4" w:space="0" w:color="auto"/>
            </w:tcBorders>
            <w:shd w:val="clear" w:color="auto" w:fill="auto"/>
            <w:noWrap/>
          </w:tcPr>
          <w:p w14:paraId="7B3EA8C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2DDD907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27FC0BA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0B58117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4CA399A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3B49E904"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1D7D206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645038F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74A5AAF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129C22F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357EA06" w14:textId="77777777" w:rsidTr="00637B98">
        <w:trPr>
          <w:trHeight w:val="259"/>
        </w:trPr>
        <w:tc>
          <w:tcPr>
            <w:tcW w:w="1980" w:type="dxa"/>
            <w:vMerge/>
            <w:tcBorders>
              <w:left w:val="single" w:sz="4" w:space="0" w:color="auto"/>
              <w:right w:val="single" w:sz="4" w:space="0" w:color="auto"/>
            </w:tcBorders>
            <w:shd w:val="clear" w:color="auto" w:fill="auto"/>
            <w:noWrap/>
          </w:tcPr>
          <w:p w14:paraId="2120C05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007F684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32CF444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547A45C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71D3082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47EC3B5F"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4CAE93B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6066868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8441D8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482E4D4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672688A" w14:textId="77777777" w:rsidTr="00637B98">
        <w:trPr>
          <w:trHeight w:val="259"/>
        </w:trPr>
        <w:tc>
          <w:tcPr>
            <w:tcW w:w="1980" w:type="dxa"/>
            <w:vMerge/>
            <w:tcBorders>
              <w:left w:val="single" w:sz="4" w:space="0" w:color="auto"/>
              <w:right w:val="single" w:sz="4" w:space="0" w:color="auto"/>
            </w:tcBorders>
            <w:shd w:val="clear" w:color="auto" w:fill="auto"/>
            <w:noWrap/>
          </w:tcPr>
          <w:p w14:paraId="4EB9AF5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44894BB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6229950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7046EB3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6BBA3CE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62BF2C14"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B0AE417"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4BDD249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7DD28834"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10C025A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1520AA6" w14:textId="77777777" w:rsidTr="00637B98">
        <w:trPr>
          <w:trHeight w:val="259"/>
        </w:trPr>
        <w:tc>
          <w:tcPr>
            <w:tcW w:w="1980" w:type="dxa"/>
            <w:vMerge/>
            <w:tcBorders>
              <w:left w:val="single" w:sz="4" w:space="0" w:color="auto"/>
              <w:right w:val="single" w:sz="4" w:space="0" w:color="auto"/>
            </w:tcBorders>
            <w:shd w:val="clear" w:color="auto" w:fill="auto"/>
            <w:noWrap/>
          </w:tcPr>
          <w:p w14:paraId="5E21584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4044E6C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2E56163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37A019F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141129F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7182DD2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446A78B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43A58E4C"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4150CB9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539EE20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D90FA3A"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136F4F8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bottom w:val="single" w:sz="4" w:space="0" w:color="auto"/>
              <w:right w:val="single" w:sz="4" w:space="0" w:color="auto"/>
            </w:tcBorders>
            <w:shd w:val="clear" w:color="auto" w:fill="auto"/>
          </w:tcPr>
          <w:p w14:paraId="304BDED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bottom w:val="single" w:sz="4" w:space="0" w:color="auto"/>
              <w:right w:val="single" w:sz="4" w:space="0" w:color="auto"/>
            </w:tcBorders>
            <w:shd w:val="clear" w:color="auto" w:fill="auto"/>
          </w:tcPr>
          <w:p w14:paraId="69B0B94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bottom w:val="single" w:sz="4" w:space="0" w:color="auto"/>
              <w:right w:val="single" w:sz="4" w:space="0" w:color="auto"/>
            </w:tcBorders>
            <w:shd w:val="clear" w:color="auto" w:fill="auto"/>
          </w:tcPr>
          <w:p w14:paraId="3BC14E4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01E415E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262986F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222BFDE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0CB8C35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72B99F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4EBE174E"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F74D01A"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6DDC7CA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 xml:space="preserve">4.2 Збільшення кількості онлайн-сервісів </w:t>
            </w:r>
          </w:p>
        </w:tc>
        <w:tc>
          <w:tcPr>
            <w:tcW w:w="2551" w:type="dxa"/>
            <w:vMerge w:val="restart"/>
            <w:tcBorders>
              <w:left w:val="single" w:sz="4" w:space="0" w:color="auto"/>
              <w:right w:val="single" w:sz="4" w:space="0" w:color="auto"/>
            </w:tcBorders>
            <w:shd w:val="clear" w:color="auto" w:fill="auto"/>
          </w:tcPr>
          <w:p w14:paraId="3EA7F18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Запровадження електронної черги</w:t>
            </w:r>
          </w:p>
        </w:tc>
        <w:tc>
          <w:tcPr>
            <w:tcW w:w="1843" w:type="dxa"/>
            <w:vMerge w:val="restart"/>
            <w:tcBorders>
              <w:left w:val="single" w:sz="4" w:space="0" w:color="auto"/>
              <w:right w:val="single" w:sz="4" w:space="0" w:color="auto"/>
            </w:tcBorders>
            <w:shd w:val="clear" w:color="auto" w:fill="auto"/>
          </w:tcPr>
          <w:p w14:paraId="4BEAC66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Начальник відділу ЦНАП</w:t>
            </w:r>
          </w:p>
        </w:tc>
        <w:tc>
          <w:tcPr>
            <w:tcW w:w="1253" w:type="dxa"/>
            <w:vMerge w:val="restart"/>
            <w:tcBorders>
              <w:left w:val="single" w:sz="4" w:space="0" w:color="auto"/>
              <w:right w:val="single" w:sz="4" w:space="0" w:color="auto"/>
            </w:tcBorders>
            <w:shd w:val="clear" w:color="auto" w:fill="auto"/>
          </w:tcPr>
          <w:p w14:paraId="08CA33E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5035567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29430C9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0C47C6C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38A11DF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1807D252"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7F1C46B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val="restart"/>
            <w:tcBorders>
              <w:left w:val="nil"/>
              <w:right w:val="single" w:sz="4" w:space="0" w:color="auto"/>
            </w:tcBorders>
            <w:shd w:val="clear" w:color="auto" w:fill="auto"/>
            <w:noWrap/>
          </w:tcPr>
          <w:p w14:paraId="7AD2AE4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Закуплено обладнання та встановлено електронну чергу у ЦНАП</w:t>
            </w:r>
          </w:p>
        </w:tc>
      </w:tr>
      <w:tr w:rsidR="0087631F" w:rsidRPr="006C7102" w14:paraId="713EA3F5" w14:textId="77777777" w:rsidTr="00637B98">
        <w:trPr>
          <w:trHeight w:val="259"/>
        </w:trPr>
        <w:tc>
          <w:tcPr>
            <w:tcW w:w="1980" w:type="dxa"/>
            <w:vMerge/>
            <w:tcBorders>
              <w:left w:val="single" w:sz="4" w:space="0" w:color="auto"/>
              <w:right w:val="single" w:sz="4" w:space="0" w:color="auto"/>
            </w:tcBorders>
            <w:shd w:val="clear" w:color="auto" w:fill="auto"/>
            <w:noWrap/>
          </w:tcPr>
          <w:p w14:paraId="3F606E7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717A3F7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79E1A49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60738E6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4C2B71D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39BA3BB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3890A3D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1FE9F48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6D55AF5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0B34521C"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FB833CE" w14:textId="77777777" w:rsidTr="00637B98">
        <w:trPr>
          <w:trHeight w:val="259"/>
        </w:trPr>
        <w:tc>
          <w:tcPr>
            <w:tcW w:w="1980" w:type="dxa"/>
            <w:vMerge/>
            <w:tcBorders>
              <w:left w:val="single" w:sz="4" w:space="0" w:color="auto"/>
              <w:right w:val="single" w:sz="4" w:space="0" w:color="auto"/>
            </w:tcBorders>
            <w:shd w:val="clear" w:color="auto" w:fill="auto"/>
            <w:noWrap/>
          </w:tcPr>
          <w:p w14:paraId="0B24D92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1FAB7D6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10F739F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7777157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2E7E54B0"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3F83A61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3887F5D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52EEC3A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CD5686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1213769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2C13F08" w14:textId="77777777" w:rsidTr="00637B98">
        <w:trPr>
          <w:trHeight w:val="259"/>
        </w:trPr>
        <w:tc>
          <w:tcPr>
            <w:tcW w:w="1980" w:type="dxa"/>
            <w:vMerge/>
            <w:tcBorders>
              <w:left w:val="single" w:sz="4" w:space="0" w:color="auto"/>
              <w:right w:val="single" w:sz="4" w:space="0" w:color="auto"/>
            </w:tcBorders>
            <w:shd w:val="clear" w:color="auto" w:fill="auto"/>
            <w:noWrap/>
          </w:tcPr>
          <w:p w14:paraId="28A80FD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5275B40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08885E7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729CC09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0296288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559D35E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0B2ACD7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0419558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AF3DDB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588D60A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F7AD462" w14:textId="77777777" w:rsidTr="00637B98">
        <w:trPr>
          <w:trHeight w:val="259"/>
        </w:trPr>
        <w:tc>
          <w:tcPr>
            <w:tcW w:w="1980" w:type="dxa"/>
            <w:vMerge/>
            <w:tcBorders>
              <w:left w:val="single" w:sz="4" w:space="0" w:color="auto"/>
              <w:right w:val="single" w:sz="4" w:space="0" w:color="auto"/>
            </w:tcBorders>
            <w:shd w:val="clear" w:color="auto" w:fill="auto"/>
            <w:noWrap/>
          </w:tcPr>
          <w:p w14:paraId="0A9BEC6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1AC7E9E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02642FC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5889093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1C33070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6CA1810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0AE0533F"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5AE6600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2FF5CC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29968BB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9904297" w14:textId="77777777" w:rsidTr="00637B98">
        <w:trPr>
          <w:trHeight w:val="259"/>
        </w:trPr>
        <w:tc>
          <w:tcPr>
            <w:tcW w:w="1980" w:type="dxa"/>
            <w:vMerge/>
            <w:tcBorders>
              <w:left w:val="single" w:sz="4" w:space="0" w:color="auto"/>
              <w:right w:val="single" w:sz="4" w:space="0" w:color="auto"/>
            </w:tcBorders>
            <w:shd w:val="clear" w:color="auto" w:fill="auto"/>
            <w:noWrap/>
          </w:tcPr>
          <w:p w14:paraId="7632727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bottom w:val="single" w:sz="4" w:space="0" w:color="auto"/>
              <w:right w:val="single" w:sz="4" w:space="0" w:color="auto"/>
            </w:tcBorders>
            <w:shd w:val="clear" w:color="auto" w:fill="auto"/>
          </w:tcPr>
          <w:p w14:paraId="085E284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bottom w:val="single" w:sz="4" w:space="0" w:color="auto"/>
              <w:right w:val="single" w:sz="4" w:space="0" w:color="auto"/>
            </w:tcBorders>
            <w:shd w:val="clear" w:color="auto" w:fill="auto"/>
          </w:tcPr>
          <w:p w14:paraId="1F3C1F1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bottom w:val="single" w:sz="4" w:space="0" w:color="auto"/>
              <w:right w:val="single" w:sz="4" w:space="0" w:color="auto"/>
            </w:tcBorders>
            <w:shd w:val="clear" w:color="auto" w:fill="auto"/>
          </w:tcPr>
          <w:p w14:paraId="60823D8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7F8035E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74A06CB4"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49771F6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9FD003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79FF497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51B1B59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88552D7" w14:textId="77777777" w:rsidTr="00637B98">
        <w:trPr>
          <w:trHeight w:val="259"/>
        </w:trPr>
        <w:tc>
          <w:tcPr>
            <w:tcW w:w="1980" w:type="dxa"/>
            <w:vMerge/>
            <w:tcBorders>
              <w:left w:val="single" w:sz="4" w:space="0" w:color="auto"/>
              <w:right w:val="single" w:sz="4" w:space="0" w:color="auto"/>
            </w:tcBorders>
            <w:shd w:val="clear" w:color="auto" w:fill="auto"/>
            <w:noWrap/>
          </w:tcPr>
          <w:p w14:paraId="1E57617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val="restart"/>
            <w:tcBorders>
              <w:left w:val="single" w:sz="4" w:space="0" w:color="auto"/>
              <w:right w:val="single" w:sz="4" w:space="0" w:color="auto"/>
            </w:tcBorders>
            <w:shd w:val="clear" w:color="auto" w:fill="auto"/>
          </w:tcPr>
          <w:p w14:paraId="1941E39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Популяризація сервісів через сайт та сторінку у Facebook</w:t>
            </w:r>
          </w:p>
        </w:tc>
        <w:tc>
          <w:tcPr>
            <w:tcW w:w="1843" w:type="dxa"/>
            <w:vMerge w:val="restart"/>
            <w:tcBorders>
              <w:left w:val="single" w:sz="4" w:space="0" w:color="auto"/>
              <w:right w:val="single" w:sz="4" w:space="0" w:color="auto"/>
            </w:tcBorders>
            <w:shd w:val="clear" w:color="auto" w:fill="auto"/>
          </w:tcPr>
          <w:p w14:paraId="0FC448B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Відділ організаційної та інформаційної роботи</w:t>
            </w:r>
          </w:p>
        </w:tc>
        <w:tc>
          <w:tcPr>
            <w:tcW w:w="1253" w:type="dxa"/>
            <w:vMerge w:val="restart"/>
            <w:tcBorders>
              <w:left w:val="single" w:sz="4" w:space="0" w:color="auto"/>
              <w:right w:val="single" w:sz="4" w:space="0" w:color="auto"/>
            </w:tcBorders>
            <w:shd w:val="clear" w:color="auto" w:fill="auto"/>
          </w:tcPr>
          <w:p w14:paraId="78270EF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0D75FC3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02588AF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19D8E5A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0,0</w:t>
            </w:r>
          </w:p>
        </w:tc>
        <w:tc>
          <w:tcPr>
            <w:tcW w:w="849" w:type="dxa"/>
            <w:tcBorders>
              <w:top w:val="nil"/>
              <w:left w:val="nil"/>
              <w:bottom w:val="single" w:sz="4" w:space="0" w:color="auto"/>
              <w:right w:val="single" w:sz="4" w:space="0" w:color="auto"/>
            </w:tcBorders>
            <w:shd w:val="clear" w:color="auto" w:fill="auto"/>
          </w:tcPr>
          <w:p w14:paraId="30EFE88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EB95DBC"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284DE072"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val="restart"/>
            <w:tcBorders>
              <w:left w:val="nil"/>
              <w:right w:val="single" w:sz="4" w:space="0" w:color="auto"/>
            </w:tcBorders>
            <w:shd w:val="clear" w:color="auto" w:fill="auto"/>
            <w:noWrap/>
          </w:tcPr>
          <w:p w14:paraId="4EA845A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sz w:val="20"/>
                <w:szCs w:val="20"/>
              </w:rPr>
              <w:t>Автоматизовано процес надання довідок та витягів та проінформовано мешканців громади про можливість отримання таких адміністративних послуг онлайн</w:t>
            </w:r>
          </w:p>
        </w:tc>
      </w:tr>
      <w:tr w:rsidR="0087631F" w:rsidRPr="006C7102" w14:paraId="2298E32E" w14:textId="77777777" w:rsidTr="00637B98">
        <w:trPr>
          <w:trHeight w:val="259"/>
        </w:trPr>
        <w:tc>
          <w:tcPr>
            <w:tcW w:w="1980" w:type="dxa"/>
            <w:vMerge/>
            <w:tcBorders>
              <w:left w:val="single" w:sz="4" w:space="0" w:color="auto"/>
              <w:right w:val="single" w:sz="4" w:space="0" w:color="auto"/>
            </w:tcBorders>
            <w:shd w:val="clear" w:color="auto" w:fill="auto"/>
            <w:noWrap/>
          </w:tcPr>
          <w:p w14:paraId="1DC7D1E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15CC75E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5FD47A8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756D9C2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090C81D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3FDD46A8"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26EC6E0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5746CC7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21E4EE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6FC6398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B5ABF05" w14:textId="77777777" w:rsidTr="00637B98">
        <w:trPr>
          <w:trHeight w:val="259"/>
        </w:trPr>
        <w:tc>
          <w:tcPr>
            <w:tcW w:w="1980" w:type="dxa"/>
            <w:vMerge/>
            <w:tcBorders>
              <w:left w:val="single" w:sz="4" w:space="0" w:color="auto"/>
              <w:right w:val="single" w:sz="4" w:space="0" w:color="auto"/>
            </w:tcBorders>
            <w:shd w:val="clear" w:color="auto" w:fill="auto"/>
            <w:noWrap/>
          </w:tcPr>
          <w:p w14:paraId="5E5022F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435A53F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7B541CB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64DDBD1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29AB1E4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24B643BF"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7F51ACB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B5B900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02B1CC3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79F51CB2"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23DD8A8" w14:textId="77777777" w:rsidTr="00637B98">
        <w:trPr>
          <w:trHeight w:val="259"/>
        </w:trPr>
        <w:tc>
          <w:tcPr>
            <w:tcW w:w="1980" w:type="dxa"/>
            <w:vMerge/>
            <w:tcBorders>
              <w:left w:val="single" w:sz="4" w:space="0" w:color="auto"/>
              <w:right w:val="single" w:sz="4" w:space="0" w:color="auto"/>
            </w:tcBorders>
            <w:shd w:val="clear" w:color="auto" w:fill="auto"/>
            <w:noWrap/>
          </w:tcPr>
          <w:p w14:paraId="735EF20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1C775D1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2A3A384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168EEE1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0450B57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274E1FD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7B279EB7"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3A00D41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4CD5F2F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46D5C6F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F237E3E" w14:textId="77777777" w:rsidTr="00637B98">
        <w:trPr>
          <w:trHeight w:val="259"/>
        </w:trPr>
        <w:tc>
          <w:tcPr>
            <w:tcW w:w="1980" w:type="dxa"/>
            <w:vMerge/>
            <w:tcBorders>
              <w:left w:val="single" w:sz="4" w:space="0" w:color="auto"/>
              <w:right w:val="single" w:sz="4" w:space="0" w:color="auto"/>
            </w:tcBorders>
            <w:shd w:val="clear" w:color="auto" w:fill="auto"/>
            <w:noWrap/>
          </w:tcPr>
          <w:p w14:paraId="69AD54F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39A22AF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1D579416"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43D8CC9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6F2E547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5F6C14C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06505C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4E9AAE8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1F275794"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4357820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0E435D7" w14:textId="77777777" w:rsidTr="00637B98">
        <w:trPr>
          <w:trHeight w:val="259"/>
        </w:trPr>
        <w:tc>
          <w:tcPr>
            <w:tcW w:w="1980" w:type="dxa"/>
            <w:vMerge/>
            <w:tcBorders>
              <w:left w:val="single" w:sz="4" w:space="0" w:color="auto"/>
              <w:right w:val="single" w:sz="4" w:space="0" w:color="auto"/>
            </w:tcBorders>
            <w:shd w:val="clear" w:color="auto" w:fill="auto"/>
            <w:noWrap/>
          </w:tcPr>
          <w:p w14:paraId="5FAEB92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bottom w:val="single" w:sz="4" w:space="0" w:color="auto"/>
              <w:right w:val="single" w:sz="4" w:space="0" w:color="auto"/>
            </w:tcBorders>
            <w:shd w:val="clear" w:color="auto" w:fill="auto"/>
          </w:tcPr>
          <w:p w14:paraId="4D01386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bottom w:val="single" w:sz="4" w:space="0" w:color="auto"/>
              <w:right w:val="single" w:sz="4" w:space="0" w:color="auto"/>
            </w:tcBorders>
            <w:shd w:val="clear" w:color="auto" w:fill="auto"/>
          </w:tcPr>
          <w:p w14:paraId="42DE76B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bottom w:val="single" w:sz="4" w:space="0" w:color="auto"/>
              <w:right w:val="single" w:sz="4" w:space="0" w:color="auto"/>
            </w:tcBorders>
            <w:shd w:val="clear" w:color="auto" w:fill="auto"/>
          </w:tcPr>
          <w:p w14:paraId="6B7DA23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4DC4563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002B83B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20691598"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A6E2356"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6E4E8E87"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56BECDA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989F0CD" w14:textId="77777777" w:rsidTr="00637B98">
        <w:trPr>
          <w:trHeight w:val="259"/>
        </w:trPr>
        <w:tc>
          <w:tcPr>
            <w:tcW w:w="1980" w:type="dxa"/>
            <w:vMerge/>
            <w:tcBorders>
              <w:left w:val="single" w:sz="4" w:space="0" w:color="auto"/>
              <w:right w:val="single" w:sz="4" w:space="0" w:color="auto"/>
            </w:tcBorders>
            <w:shd w:val="clear" w:color="auto" w:fill="auto"/>
            <w:noWrap/>
          </w:tcPr>
          <w:p w14:paraId="7DF25F7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val="restart"/>
            <w:tcBorders>
              <w:left w:val="single" w:sz="4" w:space="0" w:color="auto"/>
              <w:right w:val="single" w:sz="4" w:space="0" w:color="auto"/>
            </w:tcBorders>
            <w:shd w:val="clear" w:color="auto" w:fill="auto"/>
          </w:tcPr>
          <w:p w14:paraId="5644EA2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Чат-боти комунальних підприємств з особистим кабінетом</w:t>
            </w:r>
          </w:p>
        </w:tc>
        <w:tc>
          <w:tcPr>
            <w:tcW w:w="1843" w:type="dxa"/>
            <w:vMerge w:val="restart"/>
            <w:tcBorders>
              <w:left w:val="single" w:sz="4" w:space="0" w:color="auto"/>
              <w:right w:val="single" w:sz="4" w:space="0" w:color="auto"/>
            </w:tcBorders>
            <w:shd w:val="clear" w:color="auto" w:fill="auto"/>
          </w:tcPr>
          <w:p w14:paraId="2CD72A71"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Заступник міського голови, КП «Добробут»</w:t>
            </w:r>
          </w:p>
        </w:tc>
        <w:tc>
          <w:tcPr>
            <w:tcW w:w="1253" w:type="dxa"/>
            <w:vMerge w:val="restart"/>
            <w:tcBorders>
              <w:left w:val="single" w:sz="4" w:space="0" w:color="auto"/>
              <w:right w:val="single" w:sz="4" w:space="0" w:color="auto"/>
            </w:tcBorders>
            <w:shd w:val="clear" w:color="auto" w:fill="auto"/>
          </w:tcPr>
          <w:p w14:paraId="5583EFD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sz w:val="20"/>
                <w:szCs w:val="20"/>
              </w:rPr>
              <w:t>2026-2028</w:t>
            </w:r>
          </w:p>
        </w:tc>
        <w:tc>
          <w:tcPr>
            <w:tcW w:w="1843" w:type="dxa"/>
            <w:gridSpan w:val="2"/>
            <w:tcBorders>
              <w:top w:val="nil"/>
              <w:left w:val="nil"/>
              <w:bottom w:val="single" w:sz="4" w:space="0" w:color="auto"/>
              <w:right w:val="single" w:sz="4" w:space="0" w:color="auto"/>
            </w:tcBorders>
            <w:shd w:val="clear" w:color="auto" w:fill="auto"/>
          </w:tcPr>
          <w:p w14:paraId="4194ED3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095C1B5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2D9278D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67333AA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335D20DC"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16C260C1"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val="restart"/>
            <w:tcBorders>
              <w:left w:val="nil"/>
              <w:right w:val="single" w:sz="4" w:space="0" w:color="auto"/>
            </w:tcBorders>
            <w:shd w:val="clear" w:color="auto" w:fill="auto"/>
            <w:noWrap/>
          </w:tcPr>
          <w:p w14:paraId="3A0694D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Створено Чат-боти комунальних підприємств з особистим кабінетом</w:t>
            </w:r>
          </w:p>
        </w:tc>
      </w:tr>
      <w:tr w:rsidR="0087631F" w:rsidRPr="006C7102" w14:paraId="7B5EDEAD" w14:textId="77777777" w:rsidTr="00637B98">
        <w:trPr>
          <w:trHeight w:val="259"/>
        </w:trPr>
        <w:tc>
          <w:tcPr>
            <w:tcW w:w="1980" w:type="dxa"/>
            <w:vMerge/>
            <w:tcBorders>
              <w:left w:val="single" w:sz="4" w:space="0" w:color="auto"/>
              <w:right w:val="single" w:sz="4" w:space="0" w:color="auto"/>
            </w:tcBorders>
            <w:shd w:val="clear" w:color="auto" w:fill="auto"/>
            <w:noWrap/>
          </w:tcPr>
          <w:p w14:paraId="2BE7AE6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7219AB22"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5DC726C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3C27314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469B39B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4C027DD8"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16A2A92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7940F7CA"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4C6EF56C"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57C9FF9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CF0A4B3" w14:textId="77777777" w:rsidTr="00637B98">
        <w:trPr>
          <w:trHeight w:val="259"/>
        </w:trPr>
        <w:tc>
          <w:tcPr>
            <w:tcW w:w="1980" w:type="dxa"/>
            <w:vMerge/>
            <w:tcBorders>
              <w:left w:val="single" w:sz="4" w:space="0" w:color="auto"/>
              <w:right w:val="single" w:sz="4" w:space="0" w:color="auto"/>
            </w:tcBorders>
            <w:shd w:val="clear" w:color="auto" w:fill="auto"/>
            <w:noWrap/>
          </w:tcPr>
          <w:p w14:paraId="0191941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48EB69A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0A41456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05111B0D"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7C477AE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5D426D5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586AA8C2"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0ED8ECC0"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32FF4629"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0633668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1D963E7" w14:textId="77777777" w:rsidTr="00637B98">
        <w:trPr>
          <w:trHeight w:val="259"/>
        </w:trPr>
        <w:tc>
          <w:tcPr>
            <w:tcW w:w="1980" w:type="dxa"/>
            <w:vMerge/>
            <w:tcBorders>
              <w:left w:val="single" w:sz="4" w:space="0" w:color="auto"/>
              <w:right w:val="single" w:sz="4" w:space="0" w:color="auto"/>
            </w:tcBorders>
            <w:shd w:val="clear" w:color="auto" w:fill="auto"/>
            <w:noWrap/>
          </w:tcPr>
          <w:p w14:paraId="36EB638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7F573A9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506FA44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65FED1BF"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7BC179EE"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86F8EB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7AC36BBB"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3608CFEF"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0B1DC5F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10413D4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0FF93FC" w14:textId="77777777" w:rsidTr="00637B98">
        <w:trPr>
          <w:trHeight w:val="259"/>
        </w:trPr>
        <w:tc>
          <w:tcPr>
            <w:tcW w:w="1980" w:type="dxa"/>
            <w:vMerge/>
            <w:tcBorders>
              <w:left w:val="single" w:sz="4" w:space="0" w:color="auto"/>
              <w:right w:val="single" w:sz="4" w:space="0" w:color="auto"/>
            </w:tcBorders>
            <w:shd w:val="clear" w:color="auto" w:fill="auto"/>
            <w:noWrap/>
          </w:tcPr>
          <w:p w14:paraId="7BDA5FD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right w:val="single" w:sz="4" w:space="0" w:color="auto"/>
            </w:tcBorders>
            <w:shd w:val="clear" w:color="auto" w:fill="auto"/>
          </w:tcPr>
          <w:p w14:paraId="039BD3E3"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right w:val="single" w:sz="4" w:space="0" w:color="auto"/>
            </w:tcBorders>
            <w:shd w:val="clear" w:color="auto" w:fill="auto"/>
          </w:tcPr>
          <w:p w14:paraId="0C1C6D08"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right w:val="single" w:sz="4" w:space="0" w:color="auto"/>
            </w:tcBorders>
            <w:shd w:val="clear" w:color="auto" w:fill="auto"/>
          </w:tcPr>
          <w:p w14:paraId="398F7CE9"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50B7C88A"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3595446E"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3A6EF1D3"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4D3FF887"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2A2E3AD2"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right w:val="single" w:sz="4" w:space="0" w:color="auto"/>
            </w:tcBorders>
            <w:shd w:val="clear" w:color="auto" w:fill="auto"/>
            <w:noWrap/>
          </w:tcPr>
          <w:p w14:paraId="4A9353B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04A7DE9"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37DCF1BB"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2551" w:type="dxa"/>
            <w:vMerge/>
            <w:tcBorders>
              <w:left w:val="single" w:sz="4" w:space="0" w:color="auto"/>
              <w:bottom w:val="single" w:sz="4" w:space="0" w:color="auto"/>
              <w:right w:val="single" w:sz="4" w:space="0" w:color="auto"/>
            </w:tcBorders>
            <w:shd w:val="clear" w:color="auto" w:fill="auto"/>
          </w:tcPr>
          <w:p w14:paraId="32325BD7"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vMerge/>
            <w:tcBorders>
              <w:left w:val="single" w:sz="4" w:space="0" w:color="auto"/>
              <w:bottom w:val="single" w:sz="4" w:space="0" w:color="auto"/>
              <w:right w:val="single" w:sz="4" w:space="0" w:color="auto"/>
            </w:tcBorders>
            <w:shd w:val="clear" w:color="auto" w:fill="auto"/>
          </w:tcPr>
          <w:p w14:paraId="50FA16D4"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253" w:type="dxa"/>
            <w:vMerge/>
            <w:tcBorders>
              <w:left w:val="single" w:sz="4" w:space="0" w:color="auto"/>
              <w:bottom w:val="single" w:sz="4" w:space="0" w:color="auto"/>
              <w:right w:val="single" w:sz="4" w:space="0" w:color="auto"/>
            </w:tcBorders>
            <w:shd w:val="clear" w:color="auto" w:fill="auto"/>
          </w:tcPr>
          <w:p w14:paraId="254AA70C"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p>
        </w:tc>
        <w:tc>
          <w:tcPr>
            <w:tcW w:w="1843" w:type="dxa"/>
            <w:gridSpan w:val="2"/>
            <w:tcBorders>
              <w:top w:val="nil"/>
              <w:left w:val="nil"/>
              <w:bottom w:val="single" w:sz="4" w:space="0" w:color="auto"/>
              <w:right w:val="single" w:sz="4" w:space="0" w:color="auto"/>
            </w:tcBorders>
            <w:shd w:val="clear" w:color="auto" w:fill="auto"/>
          </w:tcPr>
          <w:p w14:paraId="3BF73DA5" w14:textId="77777777" w:rsidR="0087631F" w:rsidRPr="006C7102" w:rsidRDefault="0087631F" w:rsidP="0087631F">
            <w:pPr>
              <w:rPr>
                <w:rFonts w:ascii="Times New Roman" w:eastAsia="Times New Roman" w:hAnsi="Times New Roman" w:cs="Times New Roman"/>
                <w:color w:val="000000" w:themeColor="text1"/>
                <w:sz w:val="20"/>
                <w:szCs w:val="20"/>
                <w:highlight w:val="yellow"/>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1704A4F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849" w:type="dxa"/>
            <w:tcBorders>
              <w:top w:val="nil"/>
              <w:left w:val="nil"/>
              <w:bottom w:val="single" w:sz="4" w:space="0" w:color="auto"/>
              <w:right w:val="single" w:sz="4" w:space="0" w:color="auto"/>
            </w:tcBorders>
            <w:shd w:val="clear" w:color="auto" w:fill="auto"/>
          </w:tcPr>
          <w:p w14:paraId="2838FF75"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3" w:type="dxa"/>
            <w:tcBorders>
              <w:top w:val="nil"/>
              <w:left w:val="nil"/>
              <w:bottom w:val="single" w:sz="4" w:space="0" w:color="auto"/>
              <w:right w:val="single" w:sz="4" w:space="0" w:color="auto"/>
            </w:tcBorders>
            <w:shd w:val="clear" w:color="auto" w:fill="auto"/>
          </w:tcPr>
          <w:p w14:paraId="2DACE4AD"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714" w:type="dxa"/>
            <w:tcBorders>
              <w:top w:val="nil"/>
              <w:left w:val="nil"/>
              <w:bottom w:val="single" w:sz="4" w:space="0" w:color="auto"/>
              <w:right w:val="single" w:sz="4" w:space="0" w:color="auto"/>
            </w:tcBorders>
            <w:shd w:val="clear" w:color="auto" w:fill="auto"/>
          </w:tcPr>
          <w:p w14:paraId="5CCD8B06" w14:textId="77777777" w:rsidR="0087631F" w:rsidRPr="006C7102" w:rsidRDefault="0087631F" w:rsidP="0087631F">
            <w:pPr>
              <w:rPr>
                <w:rFonts w:ascii="Times New Roman" w:eastAsia="Times New Roman" w:hAnsi="Times New Roman" w:cs="Times New Roman"/>
                <w:b/>
                <w:bCs/>
                <w:color w:val="000000" w:themeColor="text1"/>
                <w:sz w:val="20"/>
                <w:szCs w:val="20"/>
                <w:highlight w:val="yellow"/>
              </w:rPr>
            </w:pPr>
          </w:p>
        </w:tc>
        <w:tc>
          <w:tcPr>
            <w:tcW w:w="1989" w:type="dxa"/>
            <w:vMerge/>
            <w:tcBorders>
              <w:left w:val="nil"/>
              <w:bottom w:val="single" w:sz="4" w:space="0" w:color="auto"/>
              <w:right w:val="single" w:sz="4" w:space="0" w:color="auto"/>
            </w:tcBorders>
            <w:shd w:val="clear" w:color="auto" w:fill="auto"/>
            <w:noWrap/>
          </w:tcPr>
          <w:p w14:paraId="545B5EA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C0803C5"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54CD46A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4.3 Смарт логістика</w:t>
            </w:r>
          </w:p>
        </w:tc>
        <w:tc>
          <w:tcPr>
            <w:tcW w:w="2551" w:type="dxa"/>
            <w:vMerge w:val="restart"/>
            <w:tcBorders>
              <w:left w:val="nil"/>
              <w:right w:val="single" w:sz="4" w:space="0" w:color="auto"/>
            </w:tcBorders>
            <w:shd w:val="clear" w:color="auto" w:fill="auto"/>
            <w:noWrap/>
          </w:tcPr>
          <w:p w14:paraId="621C944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Відстеження приміських маршрутів, комунальної техніки через телефон (GPS-</w:t>
            </w:r>
            <w:proofErr w:type="spellStart"/>
            <w:r w:rsidRPr="006C7102">
              <w:rPr>
                <w:rFonts w:ascii="Times New Roman" w:hAnsi="Times New Roman" w:cs="Times New Roman"/>
                <w:sz w:val="20"/>
                <w:szCs w:val="20"/>
              </w:rPr>
              <w:t>трекери</w:t>
            </w:r>
            <w:proofErr w:type="spellEnd"/>
            <w:r w:rsidRPr="006C7102">
              <w:rPr>
                <w:rFonts w:ascii="Times New Roman" w:hAnsi="Times New Roman" w:cs="Times New Roman"/>
                <w:sz w:val="20"/>
                <w:szCs w:val="20"/>
              </w:rPr>
              <w:t>)</w:t>
            </w:r>
          </w:p>
        </w:tc>
        <w:tc>
          <w:tcPr>
            <w:tcW w:w="1843" w:type="dxa"/>
            <w:vMerge w:val="restart"/>
            <w:tcBorders>
              <w:left w:val="nil"/>
              <w:right w:val="single" w:sz="4" w:space="0" w:color="auto"/>
            </w:tcBorders>
            <w:shd w:val="clear" w:color="auto" w:fill="auto"/>
          </w:tcPr>
          <w:p w14:paraId="7D70CA7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Заступник міського голови, КП «Добробут»</w:t>
            </w:r>
          </w:p>
        </w:tc>
        <w:tc>
          <w:tcPr>
            <w:tcW w:w="1253" w:type="dxa"/>
            <w:vMerge w:val="restart"/>
            <w:tcBorders>
              <w:left w:val="nil"/>
              <w:right w:val="single" w:sz="4" w:space="0" w:color="auto"/>
            </w:tcBorders>
            <w:shd w:val="clear" w:color="auto" w:fill="auto"/>
          </w:tcPr>
          <w:p w14:paraId="6B15432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29BE00E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7935F17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FFFFFF" w:themeFill="background1"/>
          </w:tcPr>
          <w:p w14:paraId="257C4D2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350,0</w:t>
            </w:r>
          </w:p>
        </w:tc>
        <w:tc>
          <w:tcPr>
            <w:tcW w:w="849" w:type="dxa"/>
            <w:tcBorders>
              <w:top w:val="nil"/>
              <w:left w:val="nil"/>
              <w:bottom w:val="single" w:sz="4" w:space="0" w:color="auto"/>
              <w:right w:val="single" w:sz="4" w:space="0" w:color="auto"/>
            </w:tcBorders>
            <w:shd w:val="clear" w:color="auto" w:fill="FFFFFF" w:themeFill="background1"/>
          </w:tcPr>
          <w:p w14:paraId="2CA78CC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FFFFFF" w:themeFill="background1"/>
          </w:tcPr>
          <w:p w14:paraId="32D0AB6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nil"/>
              <w:left w:val="nil"/>
              <w:bottom w:val="single" w:sz="4" w:space="0" w:color="auto"/>
              <w:right w:val="single" w:sz="4" w:space="0" w:color="auto"/>
            </w:tcBorders>
            <w:shd w:val="clear" w:color="auto" w:fill="FFFFFF" w:themeFill="background1"/>
          </w:tcPr>
          <w:p w14:paraId="0A4D351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val="restart"/>
            <w:tcBorders>
              <w:left w:val="nil"/>
              <w:right w:val="single" w:sz="4" w:space="0" w:color="auto"/>
            </w:tcBorders>
            <w:shd w:val="clear" w:color="auto" w:fill="auto"/>
            <w:noWrap/>
          </w:tcPr>
          <w:p w14:paraId="4EFB5C1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Встановлено GPS-</w:t>
            </w:r>
            <w:proofErr w:type="spellStart"/>
            <w:r w:rsidRPr="006C7102">
              <w:rPr>
                <w:rFonts w:ascii="Times New Roman" w:eastAsia="Times New Roman" w:hAnsi="Times New Roman" w:cs="Times New Roman"/>
                <w:color w:val="000000" w:themeColor="text1"/>
                <w:sz w:val="20"/>
                <w:szCs w:val="20"/>
              </w:rPr>
              <w:t>трекери</w:t>
            </w:r>
            <w:proofErr w:type="spellEnd"/>
            <w:r w:rsidRPr="006C7102">
              <w:rPr>
                <w:rFonts w:ascii="Times New Roman" w:eastAsia="Times New Roman" w:hAnsi="Times New Roman" w:cs="Times New Roman"/>
                <w:color w:val="000000" w:themeColor="text1"/>
                <w:sz w:val="20"/>
                <w:szCs w:val="20"/>
              </w:rPr>
              <w:t xml:space="preserve"> на 6 авто комунальної техніки</w:t>
            </w:r>
          </w:p>
        </w:tc>
      </w:tr>
      <w:tr w:rsidR="0087631F" w:rsidRPr="006C7102" w14:paraId="7094B730" w14:textId="77777777" w:rsidTr="00637B98">
        <w:trPr>
          <w:trHeight w:val="259"/>
        </w:trPr>
        <w:tc>
          <w:tcPr>
            <w:tcW w:w="1980" w:type="dxa"/>
            <w:vMerge/>
            <w:tcBorders>
              <w:left w:val="single" w:sz="4" w:space="0" w:color="auto"/>
              <w:right w:val="single" w:sz="4" w:space="0" w:color="auto"/>
            </w:tcBorders>
            <w:shd w:val="clear" w:color="auto" w:fill="auto"/>
            <w:noWrap/>
          </w:tcPr>
          <w:p w14:paraId="7A855F4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69A40D6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55A37C6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7BE7DCD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910467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506C817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DAFDF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F2DEF8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049ACB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5747AB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40F44DE" w14:textId="77777777" w:rsidTr="00637B98">
        <w:trPr>
          <w:trHeight w:val="259"/>
        </w:trPr>
        <w:tc>
          <w:tcPr>
            <w:tcW w:w="1980" w:type="dxa"/>
            <w:vMerge/>
            <w:tcBorders>
              <w:left w:val="single" w:sz="4" w:space="0" w:color="auto"/>
              <w:right w:val="single" w:sz="4" w:space="0" w:color="auto"/>
            </w:tcBorders>
            <w:shd w:val="clear" w:color="auto" w:fill="auto"/>
            <w:noWrap/>
          </w:tcPr>
          <w:p w14:paraId="14449E2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7751A5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5281187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3D95177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1BB17EC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035976A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1A28CC4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A31150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7FFD26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6C38A49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9CA1D9F" w14:textId="77777777" w:rsidTr="00637B98">
        <w:trPr>
          <w:trHeight w:val="259"/>
        </w:trPr>
        <w:tc>
          <w:tcPr>
            <w:tcW w:w="1980" w:type="dxa"/>
            <w:vMerge/>
            <w:tcBorders>
              <w:left w:val="single" w:sz="4" w:space="0" w:color="auto"/>
              <w:right w:val="single" w:sz="4" w:space="0" w:color="auto"/>
            </w:tcBorders>
            <w:shd w:val="clear" w:color="auto" w:fill="auto"/>
            <w:noWrap/>
          </w:tcPr>
          <w:p w14:paraId="68D1D6F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5314F5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5FBCEB7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6DA1CC3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323EBE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41D4D3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3270FA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C90D5C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B67330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11C67E2"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83965CE" w14:textId="77777777" w:rsidTr="00637B98">
        <w:trPr>
          <w:trHeight w:val="259"/>
        </w:trPr>
        <w:tc>
          <w:tcPr>
            <w:tcW w:w="1980" w:type="dxa"/>
            <w:vMerge/>
            <w:tcBorders>
              <w:left w:val="single" w:sz="4" w:space="0" w:color="auto"/>
              <w:right w:val="single" w:sz="4" w:space="0" w:color="auto"/>
            </w:tcBorders>
            <w:shd w:val="clear" w:color="auto" w:fill="auto"/>
            <w:noWrap/>
          </w:tcPr>
          <w:p w14:paraId="39DF326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429D8AD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right w:val="single" w:sz="4" w:space="0" w:color="auto"/>
            </w:tcBorders>
            <w:shd w:val="clear" w:color="auto" w:fill="auto"/>
          </w:tcPr>
          <w:p w14:paraId="30E4F3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right w:val="single" w:sz="4" w:space="0" w:color="auto"/>
            </w:tcBorders>
            <w:shd w:val="clear" w:color="auto" w:fill="auto"/>
          </w:tcPr>
          <w:p w14:paraId="5A6E114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4B98BBC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3D67F6D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350,0</w:t>
            </w:r>
          </w:p>
        </w:tc>
        <w:tc>
          <w:tcPr>
            <w:tcW w:w="849" w:type="dxa"/>
            <w:tcBorders>
              <w:top w:val="nil"/>
              <w:left w:val="nil"/>
              <w:bottom w:val="single" w:sz="4" w:space="0" w:color="auto"/>
              <w:right w:val="single" w:sz="4" w:space="0" w:color="auto"/>
            </w:tcBorders>
            <w:shd w:val="clear" w:color="auto" w:fill="auto"/>
          </w:tcPr>
          <w:p w14:paraId="587474A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06AB5A5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nil"/>
              <w:left w:val="nil"/>
              <w:bottom w:val="single" w:sz="4" w:space="0" w:color="auto"/>
              <w:right w:val="single" w:sz="4" w:space="0" w:color="auto"/>
            </w:tcBorders>
            <w:shd w:val="clear" w:color="auto" w:fill="auto"/>
          </w:tcPr>
          <w:p w14:paraId="76B5C69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1989" w:type="dxa"/>
            <w:vMerge/>
            <w:tcBorders>
              <w:left w:val="nil"/>
              <w:right w:val="single" w:sz="4" w:space="0" w:color="auto"/>
            </w:tcBorders>
            <w:shd w:val="clear" w:color="auto" w:fill="auto"/>
            <w:noWrap/>
          </w:tcPr>
          <w:p w14:paraId="3690B34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BEBD701" w14:textId="77777777" w:rsidTr="00637B98">
        <w:trPr>
          <w:trHeight w:val="259"/>
        </w:trPr>
        <w:tc>
          <w:tcPr>
            <w:tcW w:w="1980" w:type="dxa"/>
            <w:vMerge/>
            <w:tcBorders>
              <w:left w:val="single" w:sz="4" w:space="0" w:color="auto"/>
              <w:right w:val="single" w:sz="4" w:space="0" w:color="auto"/>
            </w:tcBorders>
            <w:shd w:val="clear" w:color="auto" w:fill="auto"/>
            <w:noWrap/>
          </w:tcPr>
          <w:p w14:paraId="7D037B9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09A8E49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tcPr>
          <w:p w14:paraId="2F571AA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bottom w:val="single" w:sz="4" w:space="0" w:color="auto"/>
              <w:right w:val="single" w:sz="4" w:space="0" w:color="auto"/>
            </w:tcBorders>
            <w:shd w:val="clear" w:color="auto" w:fill="auto"/>
          </w:tcPr>
          <w:p w14:paraId="3BA6345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231AB0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767A9D0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8E6269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062AEF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4DE2FB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4AD942FE"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5312CAD" w14:textId="77777777" w:rsidTr="00637B98">
        <w:trPr>
          <w:trHeight w:val="259"/>
        </w:trPr>
        <w:tc>
          <w:tcPr>
            <w:tcW w:w="1980" w:type="dxa"/>
            <w:vMerge/>
            <w:tcBorders>
              <w:left w:val="single" w:sz="4" w:space="0" w:color="auto"/>
              <w:right w:val="single" w:sz="4" w:space="0" w:color="auto"/>
            </w:tcBorders>
            <w:shd w:val="clear" w:color="auto" w:fill="auto"/>
            <w:noWrap/>
          </w:tcPr>
          <w:p w14:paraId="71A3F4D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39F4ADC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Онлайн графіки руху приміського транспорту</w:t>
            </w:r>
          </w:p>
        </w:tc>
        <w:tc>
          <w:tcPr>
            <w:tcW w:w="1843" w:type="dxa"/>
            <w:vMerge w:val="restart"/>
            <w:tcBorders>
              <w:left w:val="nil"/>
              <w:right w:val="single" w:sz="4" w:space="0" w:color="auto"/>
            </w:tcBorders>
            <w:shd w:val="clear" w:color="auto" w:fill="auto"/>
          </w:tcPr>
          <w:p w14:paraId="7ABB84D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Заступник міського голови, КП «Добробут»</w:t>
            </w:r>
          </w:p>
        </w:tc>
        <w:tc>
          <w:tcPr>
            <w:tcW w:w="1253" w:type="dxa"/>
            <w:vMerge w:val="restart"/>
            <w:tcBorders>
              <w:left w:val="nil"/>
              <w:right w:val="single" w:sz="4" w:space="0" w:color="auto"/>
            </w:tcBorders>
            <w:shd w:val="clear" w:color="auto" w:fill="auto"/>
          </w:tcPr>
          <w:p w14:paraId="06E3BB8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699E872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01B3E43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6D4623C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36D6C24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7E76DC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346AC17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7E8D7E3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Розроблено та </w:t>
            </w:r>
            <w:proofErr w:type="spellStart"/>
            <w:r w:rsidRPr="006C7102">
              <w:rPr>
                <w:rFonts w:ascii="Times New Roman" w:eastAsia="Times New Roman" w:hAnsi="Times New Roman" w:cs="Times New Roman"/>
                <w:color w:val="000000" w:themeColor="text1"/>
                <w:sz w:val="20"/>
                <w:szCs w:val="20"/>
              </w:rPr>
              <w:t>оприлюдено</w:t>
            </w:r>
            <w:proofErr w:type="spellEnd"/>
            <w:r w:rsidRPr="006C7102">
              <w:rPr>
                <w:rFonts w:ascii="Times New Roman" w:eastAsia="Times New Roman" w:hAnsi="Times New Roman" w:cs="Times New Roman"/>
                <w:color w:val="000000" w:themeColor="text1"/>
                <w:sz w:val="20"/>
                <w:szCs w:val="20"/>
              </w:rPr>
              <w:t xml:space="preserve"> онлайн графіки руху приміського транспорту через чат-боти</w:t>
            </w:r>
          </w:p>
        </w:tc>
      </w:tr>
      <w:tr w:rsidR="0087631F" w:rsidRPr="006C7102" w14:paraId="79FCD47F" w14:textId="77777777" w:rsidTr="00637B98">
        <w:trPr>
          <w:trHeight w:val="259"/>
        </w:trPr>
        <w:tc>
          <w:tcPr>
            <w:tcW w:w="1980" w:type="dxa"/>
            <w:vMerge/>
            <w:tcBorders>
              <w:left w:val="single" w:sz="4" w:space="0" w:color="auto"/>
              <w:right w:val="single" w:sz="4" w:space="0" w:color="auto"/>
            </w:tcBorders>
            <w:shd w:val="clear" w:color="auto" w:fill="auto"/>
            <w:noWrap/>
          </w:tcPr>
          <w:p w14:paraId="1A8BB10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7C124A20"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64B2BADD"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37B79943"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197F652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47592DE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4343372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4A8E35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E271FB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DF92493"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705A1F1" w14:textId="77777777" w:rsidTr="00637B98">
        <w:trPr>
          <w:trHeight w:val="259"/>
        </w:trPr>
        <w:tc>
          <w:tcPr>
            <w:tcW w:w="1980" w:type="dxa"/>
            <w:vMerge/>
            <w:tcBorders>
              <w:left w:val="single" w:sz="4" w:space="0" w:color="auto"/>
              <w:right w:val="single" w:sz="4" w:space="0" w:color="auto"/>
            </w:tcBorders>
            <w:shd w:val="clear" w:color="auto" w:fill="auto"/>
            <w:noWrap/>
          </w:tcPr>
          <w:p w14:paraId="7370F5B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4F8F1E68"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408E6D26"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32FE1DD4"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59CB0B6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5D807F5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25A3585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6820DD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659454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69C35E4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D92DC5F" w14:textId="77777777" w:rsidTr="00637B98">
        <w:trPr>
          <w:trHeight w:val="259"/>
        </w:trPr>
        <w:tc>
          <w:tcPr>
            <w:tcW w:w="1980" w:type="dxa"/>
            <w:vMerge/>
            <w:tcBorders>
              <w:left w:val="single" w:sz="4" w:space="0" w:color="auto"/>
              <w:right w:val="single" w:sz="4" w:space="0" w:color="auto"/>
            </w:tcBorders>
            <w:shd w:val="clear" w:color="auto" w:fill="auto"/>
            <w:noWrap/>
          </w:tcPr>
          <w:p w14:paraId="7E22589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6AD81FC"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49604E07"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0E9E4633"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68F7DC5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07CC7F8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4B44041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B5D3E0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322107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CDEE20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13468C2" w14:textId="77777777" w:rsidTr="00637B98">
        <w:trPr>
          <w:trHeight w:val="259"/>
        </w:trPr>
        <w:tc>
          <w:tcPr>
            <w:tcW w:w="1980" w:type="dxa"/>
            <w:vMerge/>
            <w:tcBorders>
              <w:left w:val="single" w:sz="4" w:space="0" w:color="auto"/>
              <w:right w:val="single" w:sz="4" w:space="0" w:color="auto"/>
            </w:tcBorders>
            <w:shd w:val="clear" w:color="auto" w:fill="auto"/>
            <w:noWrap/>
          </w:tcPr>
          <w:p w14:paraId="761D059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26BA2CE"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0651A0EA"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0496EFF4"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2D8006E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2396C78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6A70810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913736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7A3E887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C06F01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BF57A96" w14:textId="77777777" w:rsidTr="00637B98">
        <w:trPr>
          <w:trHeight w:val="259"/>
        </w:trPr>
        <w:tc>
          <w:tcPr>
            <w:tcW w:w="1980" w:type="dxa"/>
            <w:vMerge/>
            <w:tcBorders>
              <w:left w:val="single" w:sz="4" w:space="0" w:color="auto"/>
              <w:right w:val="single" w:sz="4" w:space="0" w:color="auto"/>
            </w:tcBorders>
            <w:shd w:val="clear" w:color="auto" w:fill="auto"/>
            <w:noWrap/>
          </w:tcPr>
          <w:p w14:paraId="12A3B73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2DB9740E" w14:textId="77777777" w:rsidR="0087631F" w:rsidRPr="006C7102" w:rsidRDefault="0087631F" w:rsidP="0087631F">
            <w:pPr>
              <w:rPr>
                <w:rFonts w:ascii="Times New Roman" w:hAnsi="Times New Roman" w:cs="Times New Roman"/>
              </w:rPr>
            </w:pPr>
          </w:p>
        </w:tc>
        <w:tc>
          <w:tcPr>
            <w:tcW w:w="1843" w:type="dxa"/>
            <w:vMerge/>
            <w:tcBorders>
              <w:left w:val="nil"/>
              <w:bottom w:val="single" w:sz="4" w:space="0" w:color="auto"/>
              <w:right w:val="single" w:sz="4" w:space="0" w:color="auto"/>
            </w:tcBorders>
            <w:shd w:val="clear" w:color="auto" w:fill="auto"/>
          </w:tcPr>
          <w:p w14:paraId="3EA60F35" w14:textId="77777777" w:rsidR="0087631F" w:rsidRPr="006C7102" w:rsidRDefault="0087631F" w:rsidP="0087631F">
            <w:pPr>
              <w:rPr>
                <w:rFonts w:ascii="Times New Roman" w:hAnsi="Times New Roman" w:cs="Times New Roman"/>
              </w:rPr>
            </w:pPr>
          </w:p>
        </w:tc>
        <w:tc>
          <w:tcPr>
            <w:tcW w:w="1253" w:type="dxa"/>
            <w:vMerge/>
            <w:tcBorders>
              <w:left w:val="nil"/>
              <w:bottom w:val="single" w:sz="4" w:space="0" w:color="auto"/>
              <w:right w:val="single" w:sz="4" w:space="0" w:color="auto"/>
            </w:tcBorders>
            <w:shd w:val="clear" w:color="auto" w:fill="auto"/>
          </w:tcPr>
          <w:p w14:paraId="03A24118"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2A7EB3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7EF7915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A8FBA2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6E6662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FE8DDB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238EE50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A92C31A" w14:textId="77777777" w:rsidTr="00637B98">
        <w:trPr>
          <w:trHeight w:val="259"/>
        </w:trPr>
        <w:tc>
          <w:tcPr>
            <w:tcW w:w="1980" w:type="dxa"/>
            <w:vMerge/>
            <w:tcBorders>
              <w:left w:val="single" w:sz="4" w:space="0" w:color="auto"/>
              <w:right w:val="single" w:sz="4" w:space="0" w:color="auto"/>
            </w:tcBorders>
            <w:shd w:val="clear" w:color="auto" w:fill="auto"/>
            <w:noWrap/>
          </w:tcPr>
          <w:p w14:paraId="536CB10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0BD0EA10"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Мобільний застосунок громади – таксі, зупинки</w:t>
            </w:r>
          </w:p>
        </w:tc>
        <w:tc>
          <w:tcPr>
            <w:tcW w:w="1843" w:type="dxa"/>
            <w:vMerge w:val="restart"/>
            <w:tcBorders>
              <w:left w:val="nil"/>
              <w:right w:val="single" w:sz="4" w:space="0" w:color="auto"/>
            </w:tcBorders>
            <w:shd w:val="clear" w:color="auto" w:fill="auto"/>
          </w:tcPr>
          <w:p w14:paraId="68B00CFA"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Заступник міського голови, відділ стратегічного планування та інвестиційного розвитку</w:t>
            </w:r>
          </w:p>
        </w:tc>
        <w:tc>
          <w:tcPr>
            <w:tcW w:w="1253" w:type="dxa"/>
            <w:vMerge w:val="restart"/>
            <w:tcBorders>
              <w:left w:val="nil"/>
              <w:right w:val="single" w:sz="4" w:space="0" w:color="auto"/>
            </w:tcBorders>
            <w:shd w:val="clear" w:color="auto" w:fill="auto"/>
          </w:tcPr>
          <w:p w14:paraId="44EEB042"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13EC9AD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76FDBD5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7F54ACA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75,0</w:t>
            </w:r>
          </w:p>
        </w:tc>
        <w:tc>
          <w:tcPr>
            <w:tcW w:w="849" w:type="dxa"/>
            <w:tcBorders>
              <w:top w:val="nil"/>
              <w:left w:val="nil"/>
              <w:bottom w:val="single" w:sz="4" w:space="0" w:color="auto"/>
              <w:right w:val="single" w:sz="4" w:space="0" w:color="auto"/>
            </w:tcBorders>
            <w:shd w:val="clear" w:color="auto" w:fill="auto"/>
          </w:tcPr>
          <w:p w14:paraId="6E6FA56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C28750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75,0</w:t>
            </w:r>
          </w:p>
        </w:tc>
        <w:tc>
          <w:tcPr>
            <w:tcW w:w="714" w:type="dxa"/>
            <w:tcBorders>
              <w:top w:val="nil"/>
              <w:left w:val="nil"/>
              <w:bottom w:val="single" w:sz="4" w:space="0" w:color="auto"/>
              <w:right w:val="single" w:sz="4" w:space="0" w:color="auto"/>
            </w:tcBorders>
            <w:shd w:val="clear" w:color="auto" w:fill="auto"/>
          </w:tcPr>
          <w:p w14:paraId="471F1C1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0F86345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Розроблено та впроваджено </w:t>
            </w:r>
            <w:r w:rsidRPr="006C7102">
              <w:rPr>
                <w:rFonts w:ascii="Times New Roman" w:hAnsi="Times New Roman" w:cs="Times New Roman"/>
                <w:sz w:val="20"/>
                <w:szCs w:val="20"/>
              </w:rPr>
              <w:t xml:space="preserve"> мобільний застосунок громади – таксі, зупинки</w:t>
            </w:r>
          </w:p>
        </w:tc>
      </w:tr>
      <w:tr w:rsidR="0087631F" w:rsidRPr="006C7102" w14:paraId="6E19106C" w14:textId="77777777" w:rsidTr="00637B98">
        <w:trPr>
          <w:trHeight w:val="259"/>
        </w:trPr>
        <w:tc>
          <w:tcPr>
            <w:tcW w:w="1980" w:type="dxa"/>
            <w:vMerge/>
            <w:tcBorders>
              <w:left w:val="single" w:sz="4" w:space="0" w:color="auto"/>
              <w:right w:val="single" w:sz="4" w:space="0" w:color="auto"/>
            </w:tcBorders>
            <w:shd w:val="clear" w:color="auto" w:fill="auto"/>
            <w:noWrap/>
          </w:tcPr>
          <w:p w14:paraId="5B53799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C6C51BA"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52880511"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4737355E"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2C0728F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29BB996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1CF98A3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C3852D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7CF13C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E36243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2837C6A" w14:textId="77777777" w:rsidTr="00637B98">
        <w:trPr>
          <w:trHeight w:val="259"/>
        </w:trPr>
        <w:tc>
          <w:tcPr>
            <w:tcW w:w="1980" w:type="dxa"/>
            <w:vMerge/>
            <w:tcBorders>
              <w:left w:val="single" w:sz="4" w:space="0" w:color="auto"/>
              <w:right w:val="single" w:sz="4" w:space="0" w:color="auto"/>
            </w:tcBorders>
            <w:shd w:val="clear" w:color="auto" w:fill="auto"/>
            <w:noWrap/>
          </w:tcPr>
          <w:p w14:paraId="5297FE6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C06FF3F"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237AE137"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3C1EBFD7"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2B2722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12D2DE6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EA9BAE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07513D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6867D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09941F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2DCF2F0" w14:textId="77777777" w:rsidTr="00637B98">
        <w:trPr>
          <w:trHeight w:val="259"/>
        </w:trPr>
        <w:tc>
          <w:tcPr>
            <w:tcW w:w="1980" w:type="dxa"/>
            <w:vMerge/>
            <w:tcBorders>
              <w:left w:val="single" w:sz="4" w:space="0" w:color="auto"/>
              <w:right w:val="single" w:sz="4" w:space="0" w:color="auto"/>
            </w:tcBorders>
            <w:shd w:val="clear" w:color="auto" w:fill="auto"/>
            <w:noWrap/>
          </w:tcPr>
          <w:p w14:paraId="7948BB6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76498660"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7DB500BD"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23EA5A35"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0936D5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62D72E8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4219FA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8F7A27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F216BF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037419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72FEF58" w14:textId="77777777" w:rsidTr="00637B98">
        <w:trPr>
          <w:trHeight w:val="259"/>
        </w:trPr>
        <w:tc>
          <w:tcPr>
            <w:tcW w:w="1980" w:type="dxa"/>
            <w:vMerge/>
            <w:tcBorders>
              <w:left w:val="single" w:sz="4" w:space="0" w:color="auto"/>
              <w:right w:val="single" w:sz="4" w:space="0" w:color="auto"/>
            </w:tcBorders>
            <w:shd w:val="clear" w:color="auto" w:fill="auto"/>
            <w:noWrap/>
          </w:tcPr>
          <w:p w14:paraId="71609EE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2BDDDB7"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68EF8A5F"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489C56FF"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30C2517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29BC6AD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849" w:type="dxa"/>
            <w:tcBorders>
              <w:top w:val="nil"/>
              <w:left w:val="nil"/>
              <w:bottom w:val="single" w:sz="4" w:space="0" w:color="auto"/>
              <w:right w:val="single" w:sz="4" w:space="0" w:color="auto"/>
            </w:tcBorders>
            <w:shd w:val="clear" w:color="auto" w:fill="auto"/>
          </w:tcPr>
          <w:p w14:paraId="3C5AC84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1C29C1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4" w:type="dxa"/>
            <w:tcBorders>
              <w:top w:val="nil"/>
              <w:left w:val="nil"/>
              <w:bottom w:val="single" w:sz="4" w:space="0" w:color="auto"/>
              <w:right w:val="single" w:sz="4" w:space="0" w:color="auto"/>
            </w:tcBorders>
            <w:shd w:val="clear" w:color="auto" w:fill="auto"/>
          </w:tcPr>
          <w:p w14:paraId="21EB1D1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3C6A83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1DB7E4D" w14:textId="77777777" w:rsidTr="00637B98">
        <w:trPr>
          <w:trHeight w:val="259"/>
        </w:trPr>
        <w:tc>
          <w:tcPr>
            <w:tcW w:w="1980" w:type="dxa"/>
            <w:vMerge/>
            <w:tcBorders>
              <w:left w:val="single" w:sz="4" w:space="0" w:color="auto"/>
              <w:right w:val="single" w:sz="4" w:space="0" w:color="auto"/>
            </w:tcBorders>
            <w:shd w:val="clear" w:color="auto" w:fill="auto"/>
            <w:noWrap/>
          </w:tcPr>
          <w:p w14:paraId="54FDC0A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25D3F380" w14:textId="77777777" w:rsidR="0087631F" w:rsidRPr="006C7102" w:rsidRDefault="0087631F" w:rsidP="0087631F">
            <w:pPr>
              <w:rPr>
                <w:rFonts w:ascii="Times New Roman" w:hAnsi="Times New Roman" w:cs="Times New Roman"/>
              </w:rPr>
            </w:pPr>
          </w:p>
        </w:tc>
        <w:tc>
          <w:tcPr>
            <w:tcW w:w="1843" w:type="dxa"/>
            <w:vMerge/>
            <w:tcBorders>
              <w:left w:val="nil"/>
              <w:bottom w:val="single" w:sz="4" w:space="0" w:color="auto"/>
              <w:right w:val="single" w:sz="4" w:space="0" w:color="auto"/>
            </w:tcBorders>
            <w:shd w:val="clear" w:color="auto" w:fill="auto"/>
          </w:tcPr>
          <w:p w14:paraId="4F313783" w14:textId="77777777" w:rsidR="0087631F" w:rsidRPr="006C7102" w:rsidRDefault="0087631F" w:rsidP="0087631F">
            <w:pPr>
              <w:rPr>
                <w:rFonts w:ascii="Times New Roman" w:hAnsi="Times New Roman" w:cs="Times New Roman"/>
              </w:rPr>
            </w:pPr>
          </w:p>
        </w:tc>
        <w:tc>
          <w:tcPr>
            <w:tcW w:w="1253" w:type="dxa"/>
            <w:vMerge/>
            <w:tcBorders>
              <w:left w:val="nil"/>
              <w:bottom w:val="single" w:sz="4" w:space="0" w:color="auto"/>
              <w:right w:val="single" w:sz="4" w:space="0" w:color="auto"/>
            </w:tcBorders>
            <w:shd w:val="clear" w:color="auto" w:fill="auto"/>
          </w:tcPr>
          <w:p w14:paraId="2E2B7768"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549089F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48091FD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21168E6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961304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2086C6A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6D7EBB11"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145842E" w14:textId="77777777" w:rsidTr="00637B98">
        <w:trPr>
          <w:trHeight w:val="259"/>
        </w:trPr>
        <w:tc>
          <w:tcPr>
            <w:tcW w:w="1980" w:type="dxa"/>
            <w:vMerge/>
            <w:tcBorders>
              <w:left w:val="single" w:sz="4" w:space="0" w:color="auto"/>
              <w:right w:val="single" w:sz="4" w:space="0" w:color="auto"/>
            </w:tcBorders>
            <w:shd w:val="clear" w:color="auto" w:fill="auto"/>
            <w:noWrap/>
          </w:tcPr>
          <w:p w14:paraId="4C89250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val="restart"/>
            <w:tcBorders>
              <w:left w:val="nil"/>
              <w:right w:val="single" w:sz="4" w:space="0" w:color="auto"/>
            </w:tcBorders>
            <w:shd w:val="clear" w:color="auto" w:fill="auto"/>
            <w:noWrap/>
          </w:tcPr>
          <w:p w14:paraId="445DEA83"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Популяризація та створення мапи туристичних маршрутів громади</w:t>
            </w:r>
          </w:p>
        </w:tc>
        <w:tc>
          <w:tcPr>
            <w:tcW w:w="1843" w:type="dxa"/>
            <w:vMerge w:val="restart"/>
            <w:tcBorders>
              <w:left w:val="nil"/>
              <w:right w:val="single" w:sz="4" w:space="0" w:color="auto"/>
            </w:tcBorders>
            <w:shd w:val="clear" w:color="auto" w:fill="auto"/>
          </w:tcPr>
          <w:p w14:paraId="61FA782F"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Управління освіти, культури та туризму, Відділ організаційної та інформаційної роботи</w:t>
            </w:r>
          </w:p>
        </w:tc>
        <w:tc>
          <w:tcPr>
            <w:tcW w:w="1253" w:type="dxa"/>
            <w:vMerge w:val="restart"/>
            <w:tcBorders>
              <w:left w:val="nil"/>
              <w:right w:val="single" w:sz="4" w:space="0" w:color="auto"/>
            </w:tcBorders>
            <w:shd w:val="clear" w:color="auto" w:fill="auto"/>
          </w:tcPr>
          <w:p w14:paraId="60E17FAF" w14:textId="4B85CA12"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w:t>
            </w:r>
            <w:r>
              <w:rPr>
                <w:rFonts w:ascii="Times New Roman" w:hAnsi="Times New Roman" w:cs="Times New Roman"/>
                <w:sz w:val="20"/>
                <w:szCs w:val="20"/>
              </w:rPr>
              <w:t>6</w:t>
            </w:r>
            <w:r w:rsidRPr="006C7102">
              <w:rPr>
                <w:rFonts w:ascii="Times New Roman" w:hAnsi="Times New Roman" w:cs="Times New Roman"/>
                <w:sz w:val="20"/>
                <w:szCs w:val="20"/>
              </w:rPr>
              <w:t>-2028</w:t>
            </w:r>
          </w:p>
        </w:tc>
        <w:tc>
          <w:tcPr>
            <w:tcW w:w="1843" w:type="dxa"/>
            <w:gridSpan w:val="2"/>
            <w:tcBorders>
              <w:top w:val="nil"/>
              <w:left w:val="single" w:sz="4" w:space="0" w:color="auto"/>
              <w:bottom w:val="single" w:sz="4" w:space="0" w:color="auto"/>
              <w:right w:val="single" w:sz="4" w:space="0" w:color="auto"/>
            </w:tcBorders>
            <w:shd w:val="clear" w:color="auto" w:fill="auto"/>
          </w:tcPr>
          <w:p w14:paraId="45EC49E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14DBB08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4B1113A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w:t>
            </w:r>
          </w:p>
          <w:p w14:paraId="692C906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DAC1D2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7EE820CF"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2A3FA0E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660CB9E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Створено мапу туристичних маршрутів громади та популяризовано туристичну родзинку «Іллінецький кратер» через офіційний сайт </w:t>
            </w:r>
            <w:r w:rsidRPr="006C7102">
              <w:rPr>
                <w:rFonts w:ascii="Times New Roman" w:eastAsia="Times New Roman" w:hAnsi="Times New Roman" w:cs="Times New Roman"/>
                <w:color w:val="000000" w:themeColor="text1"/>
                <w:sz w:val="20"/>
                <w:szCs w:val="20"/>
              </w:rPr>
              <w:lastRenderedPageBreak/>
              <w:t>громади та сторінку у Facebook</w:t>
            </w:r>
          </w:p>
        </w:tc>
      </w:tr>
      <w:tr w:rsidR="0087631F" w:rsidRPr="006C7102" w14:paraId="6C074F71" w14:textId="77777777" w:rsidTr="00637B98">
        <w:trPr>
          <w:trHeight w:val="259"/>
        </w:trPr>
        <w:tc>
          <w:tcPr>
            <w:tcW w:w="1980" w:type="dxa"/>
            <w:vMerge/>
            <w:tcBorders>
              <w:left w:val="single" w:sz="4" w:space="0" w:color="auto"/>
              <w:right w:val="single" w:sz="4" w:space="0" w:color="auto"/>
            </w:tcBorders>
            <w:shd w:val="clear" w:color="auto" w:fill="auto"/>
            <w:noWrap/>
          </w:tcPr>
          <w:p w14:paraId="32EC8C5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37D09EDA"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596AE257"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747A18F1"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B1BC0A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42B9835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1F0191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300411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BCD8A6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743B86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56C6AB5" w14:textId="77777777" w:rsidTr="00637B98">
        <w:trPr>
          <w:trHeight w:val="259"/>
        </w:trPr>
        <w:tc>
          <w:tcPr>
            <w:tcW w:w="1980" w:type="dxa"/>
            <w:vMerge/>
            <w:tcBorders>
              <w:left w:val="single" w:sz="4" w:space="0" w:color="auto"/>
              <w:right w:val="single" w:sz="4" w:space="0" w:color="auto"/>
            </w:tcBorders>
            <w:shd w:val="clear" w:color="auto" w:fill="auto"/>
            <w:noWrap/>
          </w:tcPr>
          <w:p w14:paraId="6F7F891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ABA94D1"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32EBD398"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C213481"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40E7FAE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1E903E3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1EAE96F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AE298A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206784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D42596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716C5FA" w14:textId="77777777" w:rsidTr="00637B98">
        <w:trPr>
          <w:trHeight w:val="259"/>
        </w:trPr>
        <w:tc>
          <w:tcPr>
            <w:tcW w:w="1980" w:type="dxa"/>
            <w:vMerge/>
            <w:tcBorders>
              <w:left w:val="single" w:sz="4" w:space="0" w:color="auto"/>
              <w:right w:val="single" w:sz="4" w:space="0" w:color="auto"/>
            </w:tcBorders>
            <w:shd w:val="clear" w:color="auto" w:fill="auto"/>
            <w:noWrap/>
          </w:tcPr>
          <w:p w14:paraId="3B4674A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18F4F3EC"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083E5764"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AAB42B6"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72B207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C89B26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598ECBC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562D46E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2205ADB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EE5F5E2"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008C647" w14:textId="77777777" w:rsidTr="00637B98">
        <w:trPr>
          <w:trHeight w:val="259"/>
        </w:trPr>
        <w:tc>
          <w:tcPr>
            <w:tcW w:w="1980" w:type="dxa"/>
            <w:vMerge/>
            <w:tcBorders>
              <w:left w:val="single" w:sz="4" w:space="0" w:color="auto"/>
              <w:right w:val="single" w:sz="4" w:space="0" w:color="auto"/>
            </w:tcBorders>
            <w:shd w:val="clear" w:color="auto" w:fill="auto"/>
            <w:noWrap/>
          </w:tcPr>
          <w:p w14:paraId="6FB5F0B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31E0A813"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129CA3AB"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1E3F8488"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5CC0BB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7FEAD2D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6EA8182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3" w:type="dxa"/>
            <w:tcBorders>
              <w:top w:val="nil"/>
              <w:left w:val="nil"/>
              <w:bottom w:val="single" w:sz="4" w:space="0" w:color="auto"/>
              <w:right w:val="single" w:sz="4" w:space="0" w:color="auto"/>
            </w:tcBorders>
            <w:shd w:val="clear" w:color="auto" w:fill="auto"/>
          </w:tcPr>
          <w:p w14:paraId="41B3DFC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4" w:type="dxa"/>
            <w:tcBorders>
              <w:top w:val="nil"/>
              <w:left w:val="nil"/>
              <w:bottom w:val="single" w:sz="4" w:space="0" w:color="auto"/>
              <w:right w:val="single" w:sz="4" w:space="0" w:color="auto"/>
            </w:tcBorders>
            <w:shd w:val="clear" w:color="auto" w:fill="auto"/>
          </w:tcPr>
          <w:p w14:paraId="2C9D552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AD95E7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1007359"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1BAB789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1C3E4127"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1B563828"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55B518D7"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1F86E6C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1550C8C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573405C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3" w:type="dxa"/>
            <w:tcBorders>
              <w:top w:val="nil"/>
              <w:left w:val="nil"/>
              <w:bottom w:val="single" w:sz="4" w:space="0" w:color="auto"/>
              <w:right w:val="single" w:sz="4" w:space="0" w:color="auto"/>
            </w:tcBorders>
            <w:shd w:val="clear" w:color="auto" w:fill="auto"/>
          </w:tcPr>
          <w:p w14:paraId="01CEDB6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4" w:type="dxa"/>
            <w:tcBorders>
              <w:top w:val="nil"/>
              <w:left w:val="nil"/>
              <w:bottom w:val="single" w:sz="4" w:space="0" w:color="auto"/>
              <w:right w:val="single" w:sz="4" w:space="0" w:color="auto"/>
            </w:tcBorders>
            <w:shd w:val="clear" w:color="auto" w:fill="auto"/>
          </w:tcPr>
          <w:p w14:paraId="77C3705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1FB9410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49CF5F4"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2955F3F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4.4 Розумне освітлення вулиць</w:t>
            </w:r>
          </w:p>
        </w:tc>
        <w:tc>
          <w:tcPr>
            <w:tcW w:w="2551" w:type="dxa"/>
            <w:vMerge w:val="restart"/>
            <w:tcBorders>
              <w:left w:val="nil"/>
              <w:right w:val="single" w:sz="4" w:space="0" w:color="auto"/>
            </w:tcBorders>
            <w:shd w:val="clear" w:color="auto" w:fill="auto"/>
            <w:noWrap/>
          </w:tcPr>
          <w:p w14:paraId="617C8A37"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Розумне освітлення вулиць громади з датчиками руху</w:t>
            </w:r>
          </w:p>
        </w:tc>
        <w:tc>
          <w:tcPr>
            <w:tcW w:w="1843" w:type="dxa"/>
            <w:vMerge w:val="restart"/>
            <w:tcBorders>
              <w:left w:val="nil"/>
              <w:right w:val="single" w:sz="4" w:space="0" w:color="auto"/>
            </w:tcBorders>
            <w:shd w:val="clear" w:color="auto" w:fill="auto"/>
          </w:tcPr>
          <w:p w14:paraId="01CF5120"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Заступник міського голови, КП «Добробут»</w:t>
            </w:r>
          </w:p>
        </w:tc>
        <w:tc>
          <w:tcPr>
            <w:tcW w:w="1253" w:type="dxa"/>
            <w:vMerge w:val="restart"/>
            <w:tcBorders>
              <w:left w:val="nil"/>
              <w:right w:val="single" w:sz="4" w:space="0" w:color="auto"/>
            </w:tcBorders>
            <w:shd w:val="clear" w:color="auto" w:fill="auto"/>
          </w:tcPr>
          <w:p w14:paraId="0967F6BF"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7471A0C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4630F2C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5EDDC15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500,0</w:t>
            </w:r>
          </w:p>
        </w:tc>
        <w:tc>
          <w:tcPr>
            <w:tcW w:w="849" w:type="dxa"/>
            <w:tcBorders>
              <w:top w:val="nil"/>
              <w:left w:val="nil"/>
              <w:bottom w:val="single" w:sz="4" w:space="0" w:color="auto"/>
              <w:right w:val="single" w:sz="4" w:space="0" w:color="auto"/>
            </w:tcBorders>
            <w:shd w:val="clear" w:color="auto" w:fill="auto"/>
          </w:tcPr>
          <w:p w14:paraId="7C4ED74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3" w:type="dxa"/>
            <w:tcBorders>
              <w:top w:val="nil"/>
              <w:left w:val="nil"/>
              <w:bottom w:val="single" w:sz="4" w:space="0" w:color="auto"/>
              <w:right w:val="single" w:sz="4" w:space="0" w:color="auto"/>
            </w:tcBorders>
            <w:shd w:val="clear" w:color="auto" w:fill="auto"/>
          </w:tcPr>
          <w:p w14:paraId="77A6CE1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150,0</w:t>
            </w:r>
          </w:p>
        </w:tc>
        <w:tc>
          <w:tcPr>
            <w:tcW w:w="714" w:type="dxa"/>
            <w:tcBorders>
              <w:top w:val="nil"/>
              <w:left w:val="nil"/>
              <w:bottom w:val="single" w:sz="4" w:space="0" w:color="auto"/>
              <w:right w:val="single" w:sz="4" w:space="0" w:color="auto"/>
            </w:tcBorders>
            <w:shd w:val="clear" w:color="auto" w:fill="auto"/>
          </w:tcPr>
          <w:p w14:paraId="553CFA7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1989" w:type="dxa"/>
            <w:vMerge w:val="restart"/>
            <w:tcBorders>
              <w:left w:val="nil"/>
              <w:right w:val="single" w:sz="4" w:space="0" w:color="auto"/>
            </w:tcBorders>
            <w:shd w:val="clear" w:color="auto" w:fill="auto"/>
            <w:noWrap/>
          </w:tcPr>
          <w:p w14:paraId="1F622E7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Встановлено розумне освітлення на ключових вулицях громади</w:t>
            </w:r>
          </w:p>
        </w:tc>
      </w:tr>
      <w:tr w:rsidR="0087631F" w:rsidRPr="006C7102" w14:paraId="4D64D371" w14:textId="77777777" w:rsidTr="00637B98">
        <w:trPr>
          <w:trHeight w:val="259"/>
        </w:trPr>
        <w:tc>
          <w:tcPr>
            <w:tcW w:w="1980" w:type="dxa"/>
            <w:vMerge/>
            <w:tcBorders>
              <w:left w:val="single" w:sz="4" w:space="0" w:color="auto"/>
              <w:right w:val="single" w:sz="4" w:space="0" w:color="auto"/>
            </w:tcBorders>
            <w:shd w:val="clear" w:color="auto" w:fill="auto"/>
            <w:noWrap/>
          </w:tcPr>
          <w:p w14:paraId="6494550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98DC628"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3EF7A840"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3DFE702C"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6522286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6A7561F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43B48E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1694E9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1FF7D96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25D391E"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11719ABA" w14:textId="77777777" w:rsidTr="00637B98">
        <w:trPr>
          <w:trHeight w:val="259"/>
        </w:trPr>
        <w:tc>
          <w:tcPr>
            <w:tcW w:w="1980" w:type="dxa"/>
            <w:vMerge/>
            <w:tcBorders>
              <w:left w:val="single" w:sz="4" w:space="0" w:color="auto"/>
              <w:right w:val="single" w:sz="4" w:space="0" w:color="auto"/>
            </w:tcBorders>
            <w:shd w:val="clear" w:color="auto" w:fill="auto"/>
            <w:noWrap/>
          </w:tcPr>
          <w:p w14:paraId="301081F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4562757"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782FE2D5"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601E085A"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B33520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7ADE3DD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AF6572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77AB0D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8DDEB2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49273CE"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D2CE6D0" w14:textId="77777777" w:rsidTr="00637B98">
        <w:trPr>
          <w:trHeight w:val="259"/>
        </w:trPr>
        <w:tc>
          <w:tcPr>
            <w:tcW w:w="1980" w:type="dxa"/>
            <w:vMerge/>
            <w:tcBorders>
              <w:left w:val="single" w:sz="4" w:space="0" w:color="auto"/>
              <w:right w:val="single" w:sz="4" w:space="0" w:color="auto"/>
            </w:tcBorders>
            <w:shd w:val="clear" w:color="auto" w:fill="auto"/>
            <w:noWrap/>
          </w:tcPr>
          <w:p w14:paraId="4E4992D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7792D73B"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5757FB2D"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654BDA37"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29FF6D4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470F71C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68D330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1EBEC9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2E0FEA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7C97232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B17CC58" w14:textId="77777777" w:rsidTr="00637B98">
        <w:trPr>
          <w:trHeight w:val="259"/>
        </w:trPr>
        <w:tc>
          <w:tcPr>
            <w:tcW w:w="1980" w:type="dxa"/>
            <w:vMerge/>
            <w:tcBorders>
              <w:left w:val="single" w:sz="4" w:space="0" w:color="auto"/>
              <w:right w:val="single" w:sz="4" w:space="0" w:color="auto"/>
            </w:tcBorders>
            <w:shd w:val="clear" w:color="auto" w:fill="auto"/>
            <w:noWrap/>
          </w:tcPr>
          <w:p w14:paraId="4E9F8A6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98DB79C"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2CC9B0DE"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092FC47"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31E5228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3E69B29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300,0</w:t>
            </w:r>
          </w:p>
        </w:tc>
        <w:tc>
          <w:tcPr>
            <w:tcW w:w="849" w:type="dxa"/>
            <w:tcBorders>
              <w:top w:val="nil"/>
              <w:left w:val="nil"/>
              <w:bottom w:val="single" w:sz="4" w:space="0" w:color="auto"/>
              <w:right w:val="single" w:sz="4" w:space="0" w:color="auto"/>
            </w:tcBorders>
            <w:shd w:val="clear" w:color="auto" w:fill="auto"/>
          </w:tcPr>
          <w:p w14:paraId="77F50AC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3" w:type="dxa"/>
            <w:tcBorders>
              <w:top w:val="nil"/>
              <w:left w:val="nil"/>
              <w:bottom w:val="single" w:sz="4" w:space="0" w:color="auto"/>
              <w:right w:val="single" w:sz="4" w:space="0" w:color="auto"/>
            </w:tcBorders>
            <w:shd w:val="clear" w:color="auto" w:fill="auto"/>
          </w:tcPr>
          <w:p w14:paraId="0EAAFF1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714" w:type="dxa"/>
            <w:tcBorders>
              <w:top w:val="nil"/>
              <w:left w:val="nil"/>
              <w:bottom w:val="single" w:sz="4" w:space="0" w:color="auto"/>
              <w:right w:val="single" w:sz="4" w:space="0" w:color="auto"/>
            </w:tcBorders>
            <w:shd w:val="clear" w:color="auto" w:fill="auto"/>
          </w:tcPr>
          <w:p w14:paraId="5108A87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1989" w:type="dxa"/>
            <w:vMerge/>
            <w:tcBorders>
              <w:left w:val="nil"/>
              <w:right w:val="single" w:sz="4" w:space="0" w:color="auto"/>
            </w:tcBorders>
            <w:shd w:val="clear" w:color="auto" w:fill="auto"/>
            <w:noWrap/>
          </w:tcPr>
          <w:p w14:paraId="54339CEB"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B81783E"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3B07382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1F028830"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3F2F669D"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18807253"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12AE931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4E4E01B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200,0</w:t>
            </w:r>
          </w:p>
        </w:tc>
        <w:tc>
          <w:tcPr>
            <w:tcW w:w="849" w:type="dxa"/>
            <w:tcBorders>
              <w:top w:val="nil"/>
              <w:left w:val="nil"/>
              <w:bottom w:val="single" w:sz="4" w:space="0" w:color="auto"/>
              <w:right w:val="single" w:sz="4" w:space="0" w:color="auto"/>
            </w:tcBorders>
            <w:shd w:val="clear" w:color="auto" w:fill="auto"/>
          </w:tcPr>
          <w:p w14:paraId="21A4CF4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4AB1A68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4" w:type="dxa"/>
            <w:tcBorders>
              <w:top w:val="nil"/>
              <w:left w:val="nil"/>
              <w:bottom w:val="single" w:sz="4" w:space="0" w:color="auto"/>
              <w:right w:val="single" w:sz="4" w:space="0" w:color="auto"/>
            </w:tcBorders>
            <w:shd w:val="clear" w:color="auto" w:fill="auto"/>
          </w:tcPr>
          <w:p w14:paraId="1C4F201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100,0</w:t>
            </w:r>
          </w:p>
        </w:tc>
        <w:tc>
          <w:tcPr>
            <w:tcW w:w="1989" w:type="dxa"/>
            <w:vMerge/>
            <w:tcBorders>
              <w:left w:val="nil"/>
              <w:bottom w:val="single" w:sz="4" w:space="0" w:color="auto"/>
              <w:right w:val="single" w:sz="4" w:space="0" w:color="auto"/>
            </w:tcBorders>
            <w:shd w:val="clear" w:color="auto" w:fill="auto"/>
            <w:noWrap/>
          </w:tcPr>
          <w:p w14:paraId="228E633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0F913F1"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40EECA0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 xml:space="preserve">4.5 Цифрова </w:t>
            </w:r>
            <w:proofErr w:type="spellStart"/>
            <w:r w:rsidRPr="006C7102">
              <w:rPr>
                <w:rFonts w:ascii="Times New Roman" w:hAnsi="Times New Roman" w:cs="Times New Roman"/>
                <w:sz w:val="20"/>
                <w:szCs w:val="20"/>
              </w:rPr>
              <w:t>безбар’єрність</w:t>
            </w:r>
            <w:proofErr w:type="spellEnd"/>
          </w:p>
        </w:tc>
        <w:tc>
          <w:tcPr>
            <w:tcW w:w="2551" w:type="dxa"/>
            <w:vMerge w:val="restart"/>
            <w:tcBorders>
              <w:left w:val="nil"/>
              <w:right w:val="single" w:sz="4" w:space="0" w:color="auto"/>
            </w:tcBorders>
            <w:shd w:val="clear" w:color="auto" w:fill="auto"/>
            <w:noWrap/>
          </w:tcPr>
          <w:p w14:paraId="23C835EC"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 xml:space="preserve">Цифрова </w:t>
            </w:r>
            <w:proofErr w:type="spellStart"/>
            <w:r w:rsidRPr="006C7102">
              <w:rPr>
                <w:rFonts w:ascii="Times New Roman" w:hAnsi="Times New Roman" w:cs="Times New Roman"/>
                <w:sz w:val="20"/>
                <w:szCs w:val="20"/>
              </w:rPr>
              <w:t>безбар’єрність</w:t>
            </w:r>
            <w:proofErr w:type="spellEnd"/>
          </w:p>
        </w:tc>
        <w:tc>
          <w:tcPr>
            <w:tcW w:w="1843" w:type="dxa"/>
            <w:vMerge w:val="restart"/>
            <w:tcBorders>
              <w:left w:val="nil"/>
              <w:right w:val="single" w:sz="4" w:space="0" w:color="auto"/>
            </w:tcBorders>
            <w:shd w:val="clear" w:color="auto" w:fill="auto"/>
          </w:tcPr>
          <w:p w14:paraId="52C962FE"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Управління освіти, культури та туризму, Відділ організаційної та інформаційної роботи</w:t>
            </w:r>
          </w:p>
        </w:tc>
        <w:tc>
          <w:tcPr>
            <w:tcW w:w="1253" w:type="dxa"/>
            <w:vMerge w:val="restart"/>
            <w:tcBorders>
              <w:left w:val="nil"/>
              <w:right w:val="single" w:sz="4" w:space="0" w:color="auto"/>
            </w:tcBorders>
            <w:shd w:val="clear" w:color="auto" w:fill="auto"/>
          </w:tcPr>
          <w:p w14:paraId="12E79653"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597E9EC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699E341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7540997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849" w:type="dxa"/>
            <w:tcBorders>
              <w:top w:val="nil"/>
              <w:left w:val="nil"/>
              <w:bottom w:val="single" w:sz="4" w:space="0" w:color="auto"/>
              <w:right w:val="single" w:sz="4" w:space="0" w:color="auto"/>
            </w:tcBorders>
            <w:shd w:val="clear" w:color="auto" w:fill="auto"/>
          </w:tcPr>
          <w:p w14:paraId="4A4B440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50,0</w:t>
            </w:r>
          </w:p>
        </w:tc>
        <w:tc>
          <w:tcPr>
            <w:tcW w:w="713" w:type="dxa"/>
            <w:tcBorders>
              <w:top w:val="nil"/>
              <w:left w:val="nil"/>
              <w:bottom w:val="single" w:sz="4" w:space="0" w:color="auto"/>
              <w:right w:val="single" w:sz="4" w:space="0" w:color="auto"/>
            </w:tcBorders>
            <w:shd w:val="clear" w:color="auto" w:fill="auto"/>
          </w:tcPr>
          <w:p w14:paraId="447E124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38FA45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28A0EEE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Впроваджено цифрові рішення для забезпечення доступності для осіб з обмеженими можливостями</w:t>
            </w:r>
          </w:p>
        </w:tc>
      </w:tr>
      <w:tr w:rsidR="0087631F" w:rsidRPr="006C7102" w14:paraId="66465117" w14:textId="77777777" w:rsidTr="00637B98">
        <w:trPr>
          <w:trHeight w:val="259"/>
        </w:trPr>
        <w:tc>
          <w:tcPr>
            <w:tcW w:w="1980" w:type="dxa"/>
            <w:vMerge/>
            <w:tcBorders>
              <w:left w:val="single" w:sz="4" w:space="0" w:color="auto"/>
              <w:right w:val="single" w:sz="4" w:space="0" w:color="auto"/>
            </w:tcBorders>
            <w:shd w:val="clear" w:color="auto" w:fill="auto"/>
            <w:noWrap/>
          </w:tcPr>
          <w:p w14:paraId="2E7ED51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2C20409"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7821B2F2"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3FDADA69"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49F9C895"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0E90DF3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6CEECD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B61852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73DB26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74F1408D"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825FB52" w14:textId="77777777" w:rsidTr="00637B98">
        <w:trPr>
          <w:trHeight w:val="259"/>
        </w:trPr>
        <w:tc>
          <w:tcPr>
            <w:tcW w:w="1980" w:type="dxa"/>
            <w:vMerge/>
            <w:tcBorders>
              <w:left w:val="single" w:sz="4" w:space="0" w:color="auto"/>
              <w:right w:val="single" w:sz="4" w:space="0" w:color="auto"/>
            </w:tcBorders>
            <w:shd w:val="clear" w:color="auto" w:fill="auto"/>
            <w:noWrap/>
          </w:tcPr>
          <w:p w14:paraId="32A1C08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264382B"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59CB686A"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6B719D73"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0B227B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4DA9356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F7349B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4DF38B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28E77B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E92FDF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2B67059" w14:textId="77777777" w:rsidTr="00637B98">
        <w:trPr>
          <w:trHeight w:val="259"/>
        </w:trPr>
        <w:tc>
          <w:tcPr>
            <w:tcW w:w="1980" w:type="dxa"/>
            <w:vMerge/>
            <w:tcBorders>
              <w:left w:val="single" w:sz="4" w:space="0" w:color="auto"/>
              <w:right w:val="single" w:sz="4" w:space="0" w:color="auto"/>
            </w:tcBorders>
            <w:shd w:val="clear" w:color="auto" w:fill="auto"/>
            <w:noWrap/>
          </w:tcPr>
          <w:p w14:paraId="742745A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21A87289"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563EBB46"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3FA34D89"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76E26A3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6710C97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A0CE6C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BFDCA9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250DC9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332B645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5FD69E4" w14:textId="77777777" w:rsidTr="00637B98">
        <w:trPr>
          <w:trHeight w:val="259"/>
        </w:trPr>
        <w:tc>
          <w:tcPr>
            <w:tcW w:w="1980" w:type="dxa"/>
            <w:vMerge/>
            <w:tcBorders>
              <w:left w:val="single" w:sz="4" w:space="0" w:color="auto"/>
              <w:right w:val="single" w:sz="4" w:space="0" w:color="auto"/>
            </w:tcBorders>
            <w:shd w:val="clear" w:color="auto" w:fill="auto"/>
            <w:noWrap/>
          </w:tcPr>
          <w:p w14:paraId="4C00C60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4B996CA" w14:textId="77777777" w:rsidR="0087631F" w:rsidRPr="006C7102" w:rsidRDefault="0087631F" w:rsidP="0087631F">
            <w:pPr>
              <w:rPr>
                <w:rFonts w:ascii="Times New Roman" w:hAnsi="Times New Roman" w:cs="Times New Roman"/>
                <w:sz w:val="20"/>
                <w:szCs w:val="20"/>
              </w:rPr>
            </w:pPr>
          </w:p>
        </w:tc>
        <w:tc>
          <w:tcPr>
            <w:tcW w:w="1843" w:type="dxa"/>
            <w:vMerge/>
            <w:tcBorders>
              <w:left w:val="nil"/>
              <w:right w:val="single" w:sz="4" w:space="0" w:color="auto"/>
            </w:tcBorders>
            <w:shd w:val="clear" w:color="auto" w:fill="auto"/>
          </w:tcPr>
          <w:p w14:paraId="6EDAAF94" w14:textId="77777777" w:rsidR="0087631F" w:rsidRPr="006C7102" w:rsidRDefault="0087631F" w:rsidP="0087631F">
            <w:pPr>
              <w:rPr>
                <w:rFonts w:ascii="Times New Roman" w:hAnsi="Times New Roman" w:cs="Times New Roman"/>
                <w:sz w:val="20"/>
                <w:szCs w:val="20"/>
              </w:rPr>
            </w:pPr>
          </w:p>
        </w:tc>
        <w:tc>
          <w:tcPr>
            <w:tcW w:w="1253" w:type="dxa"/>
            <w:vMerge/>
            <w:tcBorders>
              <w:left w:val="nil"/>
              <w:right w:val="single" w:sz="4" w:space="0" w:color="auto"/>
            </w:tcBorders>
            <w:shd w:val="clear" w:color="auto" w:fill="auto"/>
          </w:tcPr>
          <w:p w14:paraId="568EA5B1"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39776AE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354D774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849" w:type="dxa"/>
            <w:tcBorders>
              <w:top w:val="nil"/>
              <w:left w:val="nil"/>
              <w:bottom w:val="single" w:sz="4" w:space="0" w:color="auto"/>
              <w:right w:val="single" w:sz="4" w:space="0" w:color="auto"/>
            </w:tcBorders>
            <w:shd w:val="clear" w:color="auto" w:fill="auto"/>
          </w:tcPr>
          <w:p w14:paraId="77E5208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3" w:type="dxa"/>
            <w:tcBorders>
              <w:top w:val="nil"/>
              <w:left w:val="nil"/>
              <w:bottom w:val="single" w:sz="4" w:space="0" w:color="auto"/>
              <w:right w:val="single" w:sz="4" w:space="0" w:color="auto"/>
            </w:tcBorders>
            <w:shd w:val="clear" w:color="auto" w:fill="auto"/>
          </w:tcPr>
          <w:p w14:paraId="2C1DB70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B04700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444A6B2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96D7F07"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15D44EE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0CE3F685" w14:textId="77777777" w:rsidR="0087631F" w:rsidRPr="006C7102" w:rsidRDefault="0087631F" w:rsidP="0087631F">
            <w:pPr>
              <w:rPr>
                <w:rFonts w:ascii="Times New Roman" w:hAnsi="Times New Roman" w:cs="Times New Roman"/>
                <w:sz w:val="20"/>
                <w:szCs w:val="20"/>
              </w:rPr>
            </w:pPr>
          </w:p>
        </w:tc>
        <w:tc>
          <w:tcPr>
            <w:tcW w:w="1843" w:type="dxa"/>
            <w:vMerge/>
            <w:tcBorders>
              <w:left w:val="nil"/>
              <w:bottom w:val="single" w:sz="4" w:space="0" w:color="auto"/>
              <w:right w:val="single" w:sz="4" w:space="0" w:color="auto"/>
            </w:tcBorders>
            <w:shd w:val="clear" w:color="auto" w:fill="auto"/>
          </w:tcPr>
          <w:p w14:paraId="207516CC" w14:textId="77777777" w:rsidR="0087631F" w:rsidRPr="006C7102" w:rsidRDefault="0087631F" w:rsidP="0087631F">
            <w:pPr>
              <w:rPr>
                <w:rFonts w:ascii="Times New Roman" w:hAnsi="Times New Roman" w:cs="Times New Roman"/>
                <w:sz w:val="20"/>
                <w:szCs w:val="20"/>
              </w:rPr>
            </w:pPr>
          </w:p>
        </w:tc>
        <w:tc>
          <w:tcPr>
            <w:tcW w:w="1253" w:type="dxa"/>
            <w:vMerge/>
            <w:tcBorders>
              <w:left w:val="nil"/>
              <w:bottom w:val="single" w:sz="4" w:space="0" w:color="auto"/>
              <w:right w:val="single" w:sz="4" w:space="0" w:color="auto"/>
            </w:tcBorders>
            <w:shd w:val="clear" w:color="auto" w:fill="auto"/>
          </w:tcPr>
          <w:p w14:paraId="46F858B7" w14:textId="77777777" w:rsidR="0087631F" w:rsidRPr="006C7102" w:rsidRDefault="0087631F" w:rsidP="0087631F">
            <w:pPr>
              <w:rPr>
                <w:rFonts w:ascii="Times New Roman" w:hAnsi="Times New Roman" w:cs="Times New Roman"/>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40703EB2"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2D2200D1"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849" w:type="dxa"/>
            <w:tcBorders>
              <w:top w:val="nil"/>
              <w:left w:val="nil"/>
              <w:bottom w:val="single" w:sz="4" w:space="0" w:color="auto"/>
              <w:right w:val="single" w:sz="4" w:space="0" w:color="auto"/>
            </w:tcBorders>
            <w:shd w:val="clear" w:color="auto" w:fill="auto"/>
          </w:tcPr>
          <w:p w14:paraId="0C8616B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25,0</w:t>
            </w:r>
          </w:p>
        </w:tc>
        <w:tc>
          <w:tcPr>
            <w:tcW w:w="713" w:type="dxa"/>
            <w:tcBorders>
              <w:top w:val="nil"/>
              <w:left w:val="nil"/>
              <w:bottom w:val="single" w:sz="4" w:space="0" w:color="auto"/>
              <w:right w:val="single" w:sz="4" w:space="0" w:color="auto"/>
            </w:tcBorders>
            <w:shd w:val="clear" w:color="auto" w:fill="auto"/>
          </w:tcPr>
          <w:p w14:paraId="0F22143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296E627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0AC52D74"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1D077BA"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08AEF8C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sz w:val="20"/>
                <w:szCs w:val="20"/>
              </w:rPr>
              <w:t>4.6 Моніторинг довкілля</w:t>
            </w:r>
          </w:p>
        </w:tc>
        <w:tc>
          <w:tcPr>
            <w:tcW w:w="2551" w:type="dxa"/>
            <w:vMerge w:val="restart"/>
            <w:tcBorders>
              <w:left w:val="nil"/>
              <w:right w:val="single" w:sz="4" w:space="0" w:color="auto"/>
            </w:tcBorders>
            <w:shd w:val="clear" w:color="auto" w:fill="auto"/>
            <w:noWrap/>
          </w:tcPr>
          <w:p w14:paraId="3B89A2FC"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Інформувати про забрудненість повітря</w:t>
            </w:r>
          </w:p>
        </w:tc>
        <w:tc>
          <w:tcPr>
            <w:tcW w:w="1843" w:type="dxa"/>
            <w:vMerge w:val="restart"/>
            <w:tcBorders>
              <w:left w:val="nil"/>
              <w:right w:val="single" w:sz="4" w:space="0" w:color="auto"/>
            </w:tcBorders>
            <w:shd w:val="clear" w:color="auto" w:fill="auto"/>
          </w:tcPr>
          <w:p w14:paraId="2A3E7118"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Відділ організаційної та інформаційної роботи, КП «Добробут»</w:t>
            </w:r>
          </w:p>
        </w:tc>
        <w:tc>
          <w:tcPr>
            <w:tcW w:w="1253" w:type="dxa"/>
            <w:vMerge w:val="restart"/>
            <w:tcBorders>
              <w:left w:val="nil"/>
              <w:right w:val="single" w:sz="4" w:space="0" w:color="auto"/>
            </w:tcBorders>
            <w:shd w:val="clear" w:color="auto" w:fill="auto"/>
          </w:tcPr>
          <w:p w14:paraId="38856D80" w14:textId="77777777" w:rsidR="0087631F" w:rsidRPr="006C7102" w:rsidRDefault="0087631F" w:rsidP="0087631F">
            <w:pPr>
              <w:rPr>
                <w:rFonts w:ascii="Times New Roman" w:hAnsi="Times New Roman" w:cs="Times New Roman"/>
                <w:sz w:val="20"/>
                <w:szCs w:val="20"/>
              </w:rPr>
            </w:pPr>
            <w:r w:rsidRPr="006C7102">
              <w:rPr>
                <w:rFonts w:ascii="Times New Roman" w:hAnsi="Times New Roman" w:cs="Times New Roman"/>
                <w:sz w:val="20"/>
                <w:szCs w:val="20"/>
              </w:rPr>
              <w:t>2026-2028</w:t>
            </w:r>
          </w:p>
        </w:tc>
        <w:tc>
          <w:tcPr>
            <w:tcW w:w="1843" w:type="dxa"/>
            <w:gridSpan w:val="2"/>
            <w:tcBorders>
              <w:top w:val="nil"/>
              <w:left w:val="single" w:sz="4" w:space="0" w:color="auto"/>
              <w:bottom w:val="single" w:sz="4" w:space="0" w:color="auto"/>
              <w:right w:val="single" w:sz="4" w:space="0" w:color="auto"/>
            </w:tcBorders>
            <w:shd w:val="clear" w:color="auto" w:fill="auto"/>
          </w:tcPr>
          <w:p w14:paraId="71C6A1C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xml:space="preserve">Загальний обсяг, </w:t>
            </w:r>
          </w:p>
          <w:p w14:paraId="6C39978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у тому числі:</w:t>
            </w:r>
          </w:p>
        </w:tc>
        <w:tc>
          <w:tcPr>
            <w:tcW w:w="862" w:type="dxa"/>
            <w:gridSpan w:val="2"/>
            <w:tcBorders>
              <w:top w:val="nil"/>
              <w:left w:val="nil"/>
              <w:bottom w:val="single" w:sz="4" w:space="0" w:color="auto"/>
              <w:right w:val="single" w:sz="4" w:space="0" w:color="auto"/>
            </w:tcBorders>
            <w:shd w:val="clear" w:color="auto" w:fill="auto"/>
          </w:tcPr>
          <w:p w14:paraId="7875F08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0,0</w:t>
            </w:r>
          </w:p>
        </w:tc>
        <w:tc>
          <w:tcPr>
            <w:tcW w:w="849" w:type="dxa"/>
            <w:tcBorders>
              <w:top w:val="nil"/>
              <w:left w:val="nil"/>
              <w:bottom w:val="single" w:sz="4" w:space="0" w:color="auto"/>
              <w:right w:val="single" w:sz="4" w:space="0" w:color="auto"/>
            </w:tcBorders>
            <w:shd w:val="clear" w:color="auto" w:fill="auto"/>
          </w:tcPr>
          <w:p w14:paraId="5F993B9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48FF3E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18C11B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2591B4C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Інформування про забрудненість повітря в громаді на сайті громади та на офіційній сторінці  Facebook</w:t>
            </w:r>
          </w:p>
        </w:tc>
      </w:tr>
      <w:tr w:rsidR="0087631F" w:rsidRPr="006C7102" w14:paraId="0119F6F2" w14:textId="77777777" w:rsidTr="00637B98">
        <w:trPr>
          <w:trHeight w:val="259"/>
        </w:trPr>
        <w:tc>
          <w:tcPr>
            <w:tcW w:w="1980" w:type="dxa"/>
            <w:vMerge/>
            <w:tcBorders>
              <w:left w:val="single" w:sz="4" w:space="0" w:color="auto"/>
              <w:right w:val="single" w:sz="4" w:space="0" w:color="auto"/>
            </w:tcBorders>
            <w:shd w:val="clear" w:color="auto" w:fill="auto"/>
            <w:noWrap/>
          </w:tcPr>
          <w:p w14:paraId="158E011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03CBFBF7"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438DDFD6"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34D0FBEB"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505D44C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державний бюджет</w:t>
            </w:r>
          </w:p>
        </w:tc>
        <w:tc>
          <w:tcPr>
            <w:tcW w:w="862" w:type="dxa"/>
            <w:gridSpan w:val="2"/>
            <w:tcBorders>
              <w:top w:val="nil"/>
              <w:left w:val="nil"/>
              <w:bottom w:val="single" w:sz="4" w:space="0" w:color="auto"/>
              <w:right w:val="single" w:sz="4" w:space="0" w:color="auto"/>
            </w:tcBorders>
            <w:shd w:val="clear" w:color="auto" w:fill="auto"/>
          </w:tcPr>
          <w:p w14:paraId="2524816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485109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7FDAC90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75EC64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9EA004A"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80A3D7E" w14:textId="77777777" w:rsidTr="00637B98">
        <w:trPr>
          <w:trHeight w:val="259"/>
        </w:trPr>
        <w:tc>
          <w:tcPr>
            <w:tcW w:w="1980" w:type="dxa"/>
            <w:vMerge/>
            <w:tcBorders>
              <w:left w:val="single" w:sz="4" w:space="0" w:color="auto"/>
              <w:right w:val="single" w:sz="4" w:space="0" w:color="auto"/>
            </w:tcBorders>
            <w:shd w:val="clear" w:color="auto" w:fill="auto"/>
            <w:noWrap/>
          </w:tcPr>
          <w:p w14:paraId="5C235025"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51C6780E"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45F88382"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69D9E492"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6722A6C7"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обласний бюджет</w:t>
            </w:r>
          </w:p>
        </w:tc>
        <w:tc>
          <w:tcPr>
            <w:tcW w:w="862" w:type="dxa"/>
            <w:gridSpan w:val="2"/>
            <w:tcBorders>
              <w:top w:val="nil"/>
              <w:left w:val="nil"/>
              <w:bottom w:val="single" w:sz="4" w:space="0" w:color="auto"/>
              <w:right w:val="single" w:sz="4" w:space="0" w:color="auto"/>
            </w:tcBorders>
            <w:shd w:val="clear" w:color="auto" w:fill="auto"/>
          </w:tcPr>
          <w:p w14:paraId="3765162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3C0FCBA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504BEA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213DA1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2EA2D676"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896D0E1" w14:textId="77777777" w:rsidTr="00637B98">
        <w:trPr>
          <w:trHeight w:val="259"/>
        </w:trPr>
        <w:tc>
          <w:tcPr>
            <w:tcW w:w="1980" w:type="dxa"/>
            <w:vMerge/>
            <w:tcBorders>
              <w:left w:val="single" w:sz="4" w:space="0" w:color="auto"/>
              <w:right w:val="single" w:sz="4" w:space="0" w:color="auto"/>
            </w:tcBorders>
            <w:shd w:val="clear" w:color="auto" w:fill="auto"/>
            <w:noWrap/>
          </w:tcPr>
          <w:p w14:paraId="7BE5CF5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3A4FD170"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23227C59"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7D0920D2"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623D04DC"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районний бюджет</w:t>
            </w:r>
          </w:p>
        </w:tc>
        <w:tc>
          <w:tcPr>
            <w:tcW w:w="862" w:type="dxa"/>
            <w:gridSpan w:val="2"/>
            <w:tcBorders>
              <w:top w:val="nil"/>
              <w:left w:val="nil"/>
              <w:bottom w:val="single" w:sz="4" w:space="0" w:color="auto"/>
              <w:right w:val="single" w:sz="4" w:space="0" w:color="auto"/>
            </w:tcBorders>
            <w:shd w:val="clear" w:color="auto" w:fill="auto"/>
          </w:tcPr>
          <w:p w14:paraId="59F04D6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72D64E5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22877AD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27FE52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3F87676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C01D7F0" w14:textId="77777777" w:rsidTr="00637B98">
        <w:trPr>
          <w:trHeight w:val="259"/>
        </w:trPr>
        <w:tc>
          <w:tcPr>
            <w:tcW w:w="1980" w:type="dxa"/>
            <w:vMerge/>
            <w:tcBorders>
              <w:left w:val="single" w:sz="4" w:space="0" w:color="auto"/>
              <w:right w:val="single" w:sz="4" w:space="0" w:color="auto"/>
            </w:tcBorders>
            <w:shd w:val="clear" w:color="auto" w:fill="auto"/>
            <w:noWrap/>
          </w:tcPr>
          <w:p w14:paraId="5CD8283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right w:val="single" w:sz="4" w:space="0" w:color="auto"/>
            </w:tcBorders>
            <w:shd w:val="clear" w:color="auto" w:fill="auto"/>
            <w:noWrap/>
          </w:tcPr>
          <w:p w14:paraId="6B8CD0ED" w14:textId="77777777" w:rsidR="0087631F" w:rsidRPr="006C7102" w:rsidRDefault="0087631F" w:rsidP="0087631F">
            <w:pPr>
              <w:rPr>
                <w:rFonts w:ascii="Times New Roman" w:hAnsi="Times New Roman" w:cs="Times New Roman"/>
              </w:rPr>
            </w:pPr>
          </w:p>
        </w:tc>
        <w:tc>
          <w:tcPr>
            <w:tcW w:w="1843" w:type="dxa"/>
            <w:vMerge/>
            <w:tcBorders>
              <w:left w:val="nil"/>
              <w:right w:val="single" w:sz="4" w:space="0" w:color="auto"/>
            </w:tcBorders>
            <w:shd w:val="clear" w:color="auto" w:fill="auto"/>
          </w:tcPr>
          <w:p w14:paraId="1437FE59" w14:textId="77777777" w:rsidR="0087631F" w:rsidRPr="006C7102" w:rsidRDefault="0087631F" w:rsidP="0087631F">
            <w:pPr>
              <w:rPr>
                <w:rFonts w:ascii="Times New Roman" w:hAnsi="Times New Roman" w:cs="Times New Roman"/>
              </w:rPr>
            </w:pPr>
          </w:p>
        </w:tc>
        <w:tc>
          <w:tcPr>
            <w:tcW w:w="1253" w:type="dxa"/>
            <w:vMerge/>
            <w:tcBorders>
              <w:left w:val="nil"/>
              <w:right w:val="single" w:sz="4" w:space="0" w:color="auto"/>
            </w:tcBorders>
            <w:shd w:val="clear" w:color="auto" w:fill="auto"/>
          </w:tcPr>
          <w:p w14:paraId="432565B0" w14:textId="77777777" w:rsidR="0087631F" w:rsidRPr="006C7102" w:rsidRDefault="0087631F" w:rsidP="0087631F">
            <w:pPr>
              <w:rPr>
                <w:rFonts w:ascii="Times New Roman" w:hAnsi="Times New Roman" w:cs="Times New Roman"/>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0CBAE41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color w:val="000000" w:themeColor="text1"/>
                <w:sz w:val="20"/>
                <w:szCs w:val="20"/>
              </w:rPr>
              <w:t>бюджет територіальної громади</w:t>
            </w:r>
          </w:p>
        </w:tc>
        <w:tc>
          <w:tcPr>
            <w:tcW w:w="862" w:type="dxa"/>
            <w:gridSpan w:val="2"/>
            <w:tcBorders>
              <w:top w:val="nil"/>
              <w:left w:val="nil"/>
              <w:bottom w:val="single" w:sz="4" w:space="0" w:color="auto"/>
              <w:right w:val="single" w:sz="4" w:space="0" w:color="auto"/>
            </w:tcBorders>
            <w:shd w:val="clear" w:color="auto" w:fill="auto"/>
          </w:tcPr>
          <w:p w14:paraId="78CDD17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AE9FDD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DBC677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4FD92C5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5986309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9EE96DC"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3DC5BA9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vMerge/>
            <w:tcBorders>
              <w:left w:val="nil"/>
              <w:bottom w:val="single" w:sz="4" w:space="0" w:color="auto"/>
              <w:right w:val="single" w:sz="4" w:space="0" w:color="auto"/>
            </w:tcBorders>
            <w:shd w:val="clear" w:color="auto" w:fill="auto"/>
            <w:noWrap/>
          </w:tcPr>
          <w:p w14:paraId="65936F9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tcPr>
          <w:p w14:paraId="642C098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vMerge/>
            <w:tcBorders>
              <w:left w:val="nil"/>
              <w:bottom w:val="single" w:sz="4" w:space="0" w:color="auto"/>
              <w:right w:val="single" w:sz="4" w:space="0" w:color="auto"/>
            </w:tcBorders>
            <w:shd w:val="clear" w:color="auto" w:fill="auto"/>
          </w:tcPr>
          <w:p w14:paraId="087689E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tcPr>
          <w:p w14:paraId="469591E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інші джерела</w:t>
            </w:r>
          </w:p>
        </w:tc>
        <w:tc>
          <w:tcPr>
            <w:tcW w:w="862" w:type="dxa"/>
            <w:gridSpan w:val="2"/>
            <w:tcBorders>
              <w:top w:val="nil"/>
              <w:left w:val="nil"/>
              <w:bottom w:val="single" w:sz="4" w:space="0" w:color="auto"/>
              <w:right w:val="single" w:sz="4" w:space="0" w:color="auto"/>
            </w:tcBorders>
            <w:shd w:val="clear" w:color="auto" w:fill="auto"/>
          </w:tcPr>
          <w:p w14:paraId="730A1D3B"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6105EF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D18E1CF"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E9B8A2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100EFC37"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2607227A" w14:textId="77777777" w:rsidTr="00637B98">
        <w:trPr>
          <w:trHeight w:val="259"/>
        </w:trPr>
        <w:tc>
          <w:tcPr>
            <w:tcW w:w="1980" w:type="dxa"/>
            <w:vMerge w:val="restart"/>
            <w:tcBorders>
              <w:left w:val="single" w:sz="4" w:space="0" w:color="auto"/>
              <w:right w:val="single" w:sz="4" w:space="0" w:color="auto"/>
            </w:tcBorders>
            <w:shd w:val="clear" w:color="auto" w:fill="auto"/>
            <w:noWrap/>
          </w:tcPr>
          <w:p w14:paraId="411E375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Всього за напрямом 4</w:t>
            </w:r>
          </w:p>
        </w:tc>
        <w:tc>
          <w:tcPr>
            <w:tcW w:w="2551" w:type="dxa"/>
            <w:tcBorders>
              <w:left w:val="nil"/>
              <w:bottom w:val="single" w:sz="4" w:space="0" w:color="auto"/>
              <w:right w:val="single" w:sz="4" w:space="0" w:color="auto"/>
            </w:tcBorders>
            <w:shd w:val="clear" w:color="auto" w:fill="auto"/>
            <w:noWrap/>
            <w:vAlign w:val="center"/>
          </w:tcPr>
          <w:p w14:paraId="3F3DA7AC"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 xml:space="preserve">Загальний обсяг, </w:t>
            </w:r>
          </w:p>
          <w:p w14:paraId="3B564BA0"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у тому числі:</w:t>
            </w:r>
          </w:p>
        </w:tc>
        <w:tc>
          <w:tcPr>
            <w:tcW w:w="1843" w:type="dxa"/>
            <w:tcBorders>
              <w:left w:val="nil"/>
              <w:bottom w:val="single" w:sz="4" w:space="0" w:color="auto"/>
              <w:right w:val="single" w:sz="4" w:space="0" w:color="auto"/>
            </w:tcBorders>
            <w:shd w:val="clear" w:color="auto" w:fill="auto"/>
          </w:tcPr>
          <w:p w14:paraId="78A0004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2725,0</w:t>
            </w:r>
          </w:p>
        </w:tc>
        <w:tc>
          <w:tcPr>
            <w:tcW w:w="1253" w:type="dxa"/>
            <w:tcBorders>
              <w:left w:val="nil"/>
              <w:bottom w:val="single" w:sz="4" w:space="0" w:color="auto"/>
              <w:right w:val="single" w:sz="4" w:space="0" w:color="auto"/>
            </w:tcBorders>
            <w:shd w:val="clear" w:color="auto" w:fill="auto"/>
          </w:tcPr>
          <w:p w14:paraId="2D389F9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350,0</w:t>
            </w:r>
          </w:p>
        </w:tc>
        <w:tc>
          <w:tcPr>
            <w:tcW w:w="1843" w:type="dxa"/>
            <w:gridSpan w:val="2"/>
            <w:tcBorders>
              <w:top w:val="nil"/>
              <w:left w:val="single" w:sz="4" w:space="0" w:color="auto"/>
              <w:bottom w:val="single" w:sz="4" w:space="0" w:color="auto"/>
              <w:right w:val="single" w:sz="4" w:space="0" w:color="auto"/>
            </w:tcBorders>
            <w:shd w:val="clear" w:color="auto" w:fill="auto"/>
          </w:tcPr>
          <w:p w14:paraId="704FCD1B"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1275,0</w:t>
            </w:r>
          </w:p>
        </w:tc>
        <w:tc>
          <w:tcPr>
            <w:tcW w:w="862" w:type="dxa"/>
            <w:gridSpan w:val="2"/>
            <w:tcBorders>
              <w:top w:val="nil"/>
              <w:left w:val="nil"/>
              <w:bottom w:val="single" w:sz="4" w:space="0" w:color="auto"/>
              <w:right w:val="single" w:sz="4" w:space="0" w:color="auto"/>
            </w:tcBorders>
            <w:shd w:val="clear" w:color="auto" w:fill="auto"/>
          </w:tcPr>
          <w:p w14:paraId="407C6FCE"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1100,0</w:t>
            </w:r>
          </w:p>
        </w:tc>
        <w:tc>
          <w:tcPr>
            <w:tcW w:w="849" w:type="dxa"/>
            <w:tcBorders>
              <w:top w:val="nil"/>
              <w:left w:val="nil"/>
              <w:bottom w:val="single" w:sz="4" w:space="0" w:color="auto"/>
              <w:right w:val="single" w:sz="4" w:space="0" w:color="auto"/>
            </w:tcBorders>
            <w:shd w:val="clear" w:color="auto" w:fill="auto"/>
          </w:tcPr>
          <w:p w14:paraId="00DA1A5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A32242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0A28348"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val="restart"/>
            <w:tcBorders>
              <w:left w:val="nil"/>
              <w:right w:val="single" w:sz="4" w:space="0" w:color="auto"/>
            </w:tcBorders>
            <w:shd w:val="clear" w:color="auto" w:fill="auto"/>
            <w:noWrap/>
          </w:tcPr>
          <w:p w14:paraId="7593112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6120FA03" w14:textId="77777777" w:rsidTr="00637B98">
        <w:trPr>
          <w:trHeight w:val="259"/>
        </w:trPr>
        <w:tc>
          <w:tcPr>
            <w:tcW w:w="1980" w:type="dxa"/>
            <w:vMerge/>
            <w:tcBorders>
              <w:left w:val="single" w:sz="4" w:space="0" w:color="auto"/>
              <w:right w:val="single" w:sz="4" w:space="0" w:color="auto"/>
            </w:tcBorders>
            <w:shd w:val="clear" w:color="auto" w:fill="auto"/>
            <w:noWrap/>
          </w:tcPr>
          <w:p w14:paraId="7AC25EA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vAlign w:val="center"/>
          </w:tcPr>
          <w:p w14:paraId="0DB5758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державний бюджет</w:t>
            </w:r>
          </w:p>
        </w:tc>
        <w:tc>
          <w:tcPr>
            <w:tcW w:w="1843" w:type="dxa"/>
            <w:tcBorders>
              <w:left w:val="nil"/>
              <w:bottom w:val="single" w:sz="4" w:space="0" w:color="auto"/>
              <w:right w:val="single" w:sz="4" w:space="0" w:color="auto"/>
            </w:tcBorders>
            <w:shd w:val="clear" w:color="auto" w:fill="auto"/>
            <w:vAlign w:val="bottom"/>
          </w:tcPr>
          <w:p w14:paraId="056A5526"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left w:val="nil"/>
              <w:bottom w:val="single" w:sz="4" w:space="0" w:color="auto"/>
              <w:right w:val="single" w:sz="4" w:space="0" w:color="auto"/>
            </w:tcBorders>
            <w:shd w:val="clear" w:color="auto" w:fill="auto"/>
            <w:vAlign w:val="bottom"/>
          </w:tcPr>
          <w:p w14:paraId="5B51408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bottom"/>
          </w:tcPr>
          <w:p w14:paraId="5724B3C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62" w:type="dxa"/>
            <w:gridSpan w:val="2"/>
            <w:tcBorders>
              <w:top w:val="nil"/>
              <w:left w:val="nil"/>
              <w:bottom w:val="single" w:sz="4" w:space="0" w:color="auto"/>
              <w:right w:val="single" w:sz="4" w:space="0" w:color="auto"/>
            </w:tcBorders>
            <w:shd w:val="clear" w:color="auto" w:fill="auto"/>
            <w:vAlign w:val="bottom"/>
          </w:tcPr>
          <w:p w14:paraId="361209D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6D0FBB6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F94E012"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5D64C603"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7E0D591F"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A6078F6" w14:textId="77777777" w:rsidTr="00637B98">
        <w:trPr>
          <w:trHeight w:val="259"/>
        </w:trPr>
        <w:tc>
          <w:tcPr>
            <w:tcW w:w="1980" w:type="dxa"/>
            <w:vMerge/>
            <w:tcBorders>
              <w:left w:val="single" w:sz="4" w:space="0" w:color="auto"/>
              <w:right w:val="single" w:sz="4" w:space="0" w:color="auto"/>
            </w:tcBorders>
            <w:shd w:val="clear" w:color="auto" w:fill="auto"/>
            <w:noWrap/>
          </w:tcPr>
          <w:p w14:paraId="492439C1"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vAlign w:val="center"/>
          </w:tcPr>
          <w:p w14:paraId="0DC873D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b/>
                <w:bCs/>
                <w:color w:val="000000" w:themeColor="text1"/>
                <w:sz w:val="20"/>
                <w:szCs w:val="20"/>
              </w:rPr>
              <w:t>обласний бюджет</w:t>
            </w:r>
          </w:p>
        </w:tc>
        <w:tc>
          <w:tcPr>
            <w:tcW w:w="1843" w:type="dxa"/>
            <w:tcBorders>
              <w:left w:val="nil"/>
              <w:bottom w:val="single" w:sz="4" w:space="0" w:color="auto"/>
              <w:right w:val="single" w:sz="4" w:space="0" w:color="auto"/>
            </w:tcBorders>
            <w:shd w:val="clear" w:color="auto" w:fill="auto"/>
            <w:vAlign w:val="bottom"/>
          </w:tcPr>
          <w:p w14:paraId="5E10A09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left w:val="nil"/>
              <w:bottom w:val="single" w:sz="4" w:space="0" w:color="auto"/>
              <w:right w:val="single" w:sz="4" w:space="0" w:color="auto"/>
            </w:tcBorders>
            <w:shd w:val="clear" w:color="auto" w:fill="auto"/>
            <w:vAlign w:val="bottom"/>
          </w:tcPr>
          <w:p w14:paraId="3EEDEED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bottom"/>
          </w:tcPr>
          <w:p w14:paraId="48F07F1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62" w:type="dxa"/>
            <w:gridSpan w:val="2"/>
            <w:tcBorders>
              <w:top w:val="nil"/>
              <w:left w:val="nil"/>
              <w:bottom w:val="single" w:sz="4" w:space="0" w:color="auto"/>
              <w:right w:val="single" w:sz="4" w:space="0" w:color="auto"/>
            </w:tcBorders>
            <w:shd w:val="clear" w:color="auto" w:fill="auto"/>
            <w:vAlign w:val="bottom"/>
          </w:tcPr>
          <w:p w14:paraId="4D48EFD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022624C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0C5DFB6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C8263B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0138C815"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4F998C6" w14:textId="77777777" w:rsidTr="00637B98">
        <w:trPr>
          <w:trHeight w:val="259"/>
        </w:trPr>
        <w:tc>
          <w:tcPr>
            <w:tcW w:w="1980" w:type="dxa"/>
            <w:vMerge/>
            <w:tcBorders>
              <w:left w:val="single" w:sz="4" w:space="0" w:color="auto"/>
              <w:right w:val="single" w:sz="4" w:space="0" w:color="auto"/>
            </w:tcBorders>
            <w:shd w:val="clear" w:color="auto" w:fill="auto"/>
            <w:noWrap/>
          </w:tcPr>
          <w:p w14:paraId="620D7C8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vAlign w:val="center"/>
          </w:tcPr>
          <w:p w14:paraId="3A6F373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b/>
                <w:bCs/>
                <w:color w:val="000000" w:themeColor="text1"/>
                <w:sz w:val="20"/>
                <w:szCs w:val="20"/>
              </w:rPr>
              <w:t>районний бюджет</w:t>
            </w:r>
          </w:p>
        </w:tc>
        <w:tc>
          <w:tcPr>
            <w:tcW w:w="1843" w:type="dxa"/>
            <w:tcBorders>
              <w:left w:val="nil"/>
              <w:bottom w:val="single" w:sz="4" w:space="0" w:color="auto"/>
              <w:right w:val="single" w:sz="4" w:space="0" w:color="auto"/>
            </w:tcBorders>
            <w:shd w:val="clear" w:color="auto" w:fill="auto"/>
            <w:vAlign w:val="bottom"/>
          </w:tcPr>
          <w:p w14:paraId="57A5E93C"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253" w:type="dxa"/>
            <w:tcBorders>
              <w:left w:val="nil"/>
              <w:bottom w:val="single" w:sz="4" w:space="0" w:color="auto"/>
              <w:right w:val="single" w:sz="4" w:space="0" w:color="auto"/>
            </w:tcBorders>
            <w:shd w:val="clear" w:color="auto" w:fill="auto"/>
            <w:vAlign w:val="bottom"/>
          </w:tcPr>
          <w:p w14:paraId="12F17BB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bottom"/>
          </w:tcPr>
          <w:p w14:paraId="5524CC7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62" w:type="dxa"/>
            <w:gridSpan w:val="2"/>
            <w:tcBorders>
              <w:top w:val="nil"/>
              <w:left w:val="nil"/>
              <w:bottom w:val="single" w:sz="4" w:space="0" w:color="auto"/>
              <w:right w:val="single" w:sz="4" w:space="0" w:color="auto"/>
            </w:tcBorders>
            <w:shd w:val="clear" w:color="auto" w:fill="auto"/>
            <w:vAlign w:val="bottom"/>
          </w:tcPr>
          <w:p w14:paraId="7FC3C92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849" w:type="dxa"/>
            <w:tcBorders>
              <w:top w:val="nil"/>
              <w:left w:val="nil"/>
              <w:bottom w:val="single" w:sz="4" w:space="0" w:color="auto"/>
              <w:right w:val="single" w:sz="4" w:space="0" w:color="auto"/>
            </w:tcBorders>
            <w:shd w:val="clear" w:color="auto" w:fill="auto"/>
          </w:tcPr>
          <w:p w14:paraId="1509405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EF68C59"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372E907"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A62A25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0915193" w14:textId="77777777" w:rsidTr="00637B98">
        <w:trPr>
          <w:trHeight w:val="259"/>
        </w:trPr>
        <w:tc>
          <w:tcPr>
            <w:tcW w:w="1980" w:type="dxa"/>
            <w:vMerge/>
            <w:tcBorders>
              <w:left w:val="single" w:sz="4" w:space="0" w:color="auto"/>
              <w:right w:val="single" w:sz="4" w:space="0" w:color="auto"/>
            </w:tcBorders>
            <w:shd w:val="clear" w:color="auto" w:fill="auto"/>
            <w:noWrap/>
          </w:tcPr>
          <w:p w14:paraId="0666C93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vAlign w:val="center"/>
          </w:tcPr>
          <w:p w14:paraId="3042CC7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hAnsi="Times New Roman" w:cs="Times New Roman"/>
                <w:b/>
                <w:bCs/>
                <w:color w:val="000000" w:themeColor="text1"/>
                <w:sz w:val="20"/>
                <w:szCs w:val="20"/>
              </w:rPr>
              <w:t>бюджет територіальної громади</w:t>
            </w:r>
          </w:p>
        </w:tc>
        <w:tc>
          <w:tcPr>
            <w:tcW w:w="1843" w:type="dxa"/>
            <w:tcBorders>
              <w:left w:val="nil"/>
              <w:bottom w:val="single" w:sz="4" w:space="0" w:color="auto"/>
              <w:right w:val="single" w:sz="4" w:space="0" w:color="auto"/>
            </w:tcBorders>
            <w:shd w:val="clear" w:color="auto" w:fill="auto"/>
          </w:tcPr>
          <w:p w14:paraId="0DAA46D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2400,00</w:t>
            </w:r>
          </w:p>
        </w:tc>
        <w:tc>
          <w:tcPr>
            <w:tcW w:w="1253" w:type="dxa"/>
            <w:tcBorders>
              <w:left w:val="nil"/>
              <w:bottom w:val="single" w:sz="4" w:space="0" w:color="auto"/>
              <w:right w:val="single" w:sz="4" w:space="0" w:color="auto"/>
            </w:tcBorders>
            <w:shd w:val="clear" w:color="auto" w:fill="auto"/>
          </w:tcPr>
          <w:p w14:paraId="586BC77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250,0</w:t>
            </w:r>
          </w:p>
        </w:tc>
        <w:tc>
          <w:tcPr>
            <w:tcW w:w="1843" w:type="dxa"/>
            <w:gridSpan w:val="2"/>
            <w:tcBorders>
              <w:top w:val="nil"/>
              <w:left w:val="single" w:sz="4" w:space="0" w:color="auto"/>
              <w:bottom w:val="single" w:sz="4" w:space="0" w:color="auto"/>
              <w:right w:val="single" w:sz="4" w:space="0" w:color="auto"/>
            </w:tcBorders>
            <w:shd w:val="clear" w:color="auto" w:fill="auto"/>
          </w:tcPr>
          <w:p w14:paraId="39D036FD"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1150,0</w:t>
            </w:r>
          </w:p>
        </w:tc>
        <w:tc>
          <w:tcPr>
            <w:tcW w:w="862" w:type="dxa"/>
            <w:gridSpan w:val="2"/>
            <w:tcBorders>
              <w:top w:val="nil"/>
              <w:left w:val="nil"/>
              <w:bottom w:val="single" w:sz="4" w:space="0" w:color="auto"/>
              <w:right w:val="single" w:sz="4" w:space="0" w:color="auto"/>
            </w:tcBorders>
            <w:shd w:val="clear" w:color="auto" w:fill="auto"/>
          </w:tcPr>
          <w:p w14:paraId="03DA4D13"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1000,0</w:t>
            </w:r>
          </w:p>
        </w:tc>
        <w:tc>
          <w:tcPr>
            <w:tcW w:w="849" w:type="dxa"/>
            <w:tcBorders>
              <w:top w:val="nil"/>
              <w:left w:val="nil"/>
              <w:bottom w:val="single" w:sz="4" w:space="0" w:color="auto"/>
              <w:right w:val="single" w:sz="4" w:space="0" w:color="auto"/>
            </w:tcBorders>
            <w:shd w:val="clear" w:color="auto" w:fill="auto"/>
          </w:tcPr>
          <w:p w14:paraId="68CB781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60CBE2CD"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8C8AC64"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right w:val="single" w:sz="4" w:space="0" w:color="auto"/>
            </w:tcBorders>
            <w:shd w:val="clear" w:color="auto" w:fill="auto"/>
            <w:noWrap/>
          </w:tcPr>
          <w:p w14:paraId="158A2A9C"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4414F01" w14:textId="77777777" w:rsidTr="00637B98">
        <w:trPr>
          <w:trHeight w:val="259"/>
        </w:trPr>
        <w:tc>
          <w:tcPr>
            <w:tcW w:w="1980" w:type="dxa"/>
            <w:vMerge/>
            <w:tcBorders>
              <w:left w:val="single" w:sz="4" w:space="0" w:color="auto"/>
              <w:bottom w:val="single" w:sz="4" w:space="0" w:color="auto"/>
              <w:right w:val="single" w:sz="4" w:space="0" w:color="auto"/>
            </w:tcBorders>
            <w:shd w:val="clear" w:color="auto" w:fill="auto"/>
            <w:noWrap/>
          </w:tcPr>
          <w:p w14:paraId="11F3695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2551" w:type="dxa"/>
            <w:tcBorders>
              <w:left w:val="nil"/>
              <w:bottom w:val="single" w:sz="4" w:space="0" w:color="auto"/>
              <w:right w:val="single" w:sz="4" w:space="0" w:color="auto"/>
            </w:tcBorders>
            <w:shd w:val="clear" w:color="auto" w:fill="auto"/>
            <w:noWrap/>
            <w:vAlign w:val="center"/>
          </w:tcPr>
          <w:p w14:paraId="421E0374"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інші джерела</w:t>
            </w:r>
          </w:p>
        </w:tc>
        <w:tc>
          <w:tcPr>
            <w:tcW w:w="1843" w:type="dxa"/>
            <w:tcBorders>
              <w:left w:val="nil"/>
              <w:bottom w:val="single" w:sz="4" w:space="0" w:color="auto"/>
              <w:right w:val="single" w:sz="4" w:space="0" w:color="auto"/>
            </w:tcBorders>
            <w:shd w:val="clear" w:color="auto" w:fill="auto"/>
            <w:vAlign w:val="bottom"/>
          </w:tcPr>
          <w:p w14:paraId="14775DD9"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325,0</w:t>
            </w:r>
          </w:p>
        </w:tc>
        <w:tc>
          <w:tcPr>
            <w:tcW w:w="1253" w:type="dxa"/>
            <w:tcBorders>
              <w:left w:val="nil"/>
              <w:bottom w:val="single" w:sz="4" w:space="0" w:color="auto"/>
              <w:right w:val="single" w:sz="4" w:space="0" w:color="auto"/>
            </w:tcBorders>
            <w:shd w:val="clear" w:color="auto" w:fill="auto"/>
            <w:vAlign w:val="bottom"/>
          </w:tcPr>
          <w:p w14:paraId="4258061A"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100,0</w:t>
            </w:r>
          </w:p>
        </w:tc>
        <w:tc>
          <w:tcPr>
            <w:tcW w:w="1843" w:type="dxa"/>
            <w:gridSpan w:val="2"/>
            <w:tcBorders>
              <w:top w:val="nil"/>
              <w:left w:val="single" w:sz="4" w:space="0" w:color="auto"/>
              <w:bottom w:val="single" w:sz="4" w:space="0" w:color="auto"/>
              <w:right w:val="single" w:sz="4" w:space="0" w:color="auto"/>
            </w:tcBorders>
            <w:shd w:val="clear" w:color="auto" w:fill="auto"/>
            <w:vAlign w:val="bottom"/>
          </w:tcPr>
          <w:p w14:paraId="45EEFD18"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125,0</w:t>
            </w:r>
          </w:p>
        </w:tc>
        <w:tc>
          <w:tcPr>
            <w:tcW w:w="862" w:type="dxa"/>
            <w:gridSpan w:val="2"/>
            <w:tcBorders>
              <w:top w:val="nil"/>
              <w:left w:val="nil"/>
              <w:bottom w:val="single" w:sz="4" w:space="0" w:color="auto"/>
              <w:right w:val="single" w:sz="4" w:space="0" w:color="auto"/>
            </w:tcBorders>
            <w:shd w:val="clear" w:color="auto" w:fill="auto"/>
            <w:vAlign w:val="bottom"/>
          </w:tcPr>
          <w:p w14:paraId="7C705FE6" w14:textId="77777777" w:rsidR="0087631F" w:rsidRPr="006C7102" w:rsidRDefault="0087631F" w:rsidP="0087631F">
            <w:pP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b/>
                <w:bCs/>
                <w:color w:val="000000" w:themeColor="text1"/>
                <w:sz w:val="20"/>
                <w:szCs w:val="20"/>
              </w:rPr>
              <w:t>100,0</w:t>
            </w:r>
          </w:p>
        </w:tc>
        <w:tc>
          <w:tcPr>
            <w:tcW w:w="849" w:type="dxa"/>
            <w:tcBorders>
              <w:top w:val="nil"/>
              <w:left w:val="nil"/>
              <w:bottom w:val="single" w:sz="4" w:space="0" w:color="auto"/>
              <w:right w:val="single" w:sz="4" w:space="0" w:color="auto"/>
            </w:tcBorders>
            <w:shd w:val="clear" w:color="auto" w:fill="auto"/>
          </w:tcPr>
          <w:p w14:paraId="7E1C071E"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144A00D0"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760DE93A" w14:textId="77777777" w:rsidR="0087631F" w:rsidRPr="006C7102" w:rsidRDefault="0087631F" w:rsidP="0087631F">
            <w:pPr>
              <w:rPr>
                <w:rFonts w:ascii="Times New Roman" w:eastAsia="Times New Roman" w:hAnsi="Times New Roman" w:cs="Times New Roman"/>
                <w:color w:val="000000" w:themeColor="text1"/>
                <w:sz w:val="20"/>
                <w:szCs w:val="20"/>
              </w:rPr>
            </w:pPr>
          </w:p>
        </w:tc>
        <w:tc>
          <w:tcPr>
            <w:tcW w:w="1989" w:type="dxa"/>
            <w:vMerge/>
            <w:tcBorders>
              <w:left w:val="nil"/>
              <w:bottom w:val="single" w:sz="4" w:space="0" w:color="auto"/>
              <w:right w:val="single" w:sz="4" w:space="0" w:color="auto"/>
            </w:tcBorders>
            <w:shd w:val="clear" w:color="auto" w:fill="auto"/>
            <w:noWrap/>
          </w:tcPr>
          <w:p w14:paraId="0EB942B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4EA3A9FA" w14:textId="77777777" w:rsidTr="00637B98">
        <w:trPr>
          <w:trHeight w:val="259"/>
        </w:trPr>
        <w:tc>
          <w:tcPr>
            <w:tcW w:w="14597" w:type="dxa"/>
            <w:gridSpan w:val="12"/>
            <w:tcBorders>
              <w:left w:val="single" w:sz="4" w:space="0" w:color="auto"/>
              <w:bottom w:val="single" w:sz="4" w:space="0" w:color="auto"/>
              <w:right w:val="single" w:sz="4" w:space="0" w:color="auto"/>
            </w:tcBorders>
            <w:shd w:val="clear" w:color="auto" w:fill="AEAAAA" w:themeFill="background2" w:themeFillShade="BF"/>
            <w:noWrap/>
          </w:tcPr>
          <w:p w14:paraId="0880C21E"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521DB07E" w14:textId="77777777" w:rsidTr="00637B98">
        <w:trPr>
          <w:trHeight w:val="275"/>
        </w:trPr>
        <w:tc>
          <w:tcPr>
            <w:tcW w:w="763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BCB4AF" w14:textId="77777777" w:rsidR="0087631F" w:rsidRPr="006C7102" w:rsidRDefault="0087631F" w:rsidP="0087631F">
            <w:pPr>
              <w:jc w:val="cente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Всього за Програмою</w:t>
            </w:r>
          </w:p>
        </w:tc>
        <w:tc>
          <w:tcPr>
            <w:tcW w:w="1832" w:type="dxa"/>
            <w:tcBorders>
              <w:top w:val="nil"/>
              <w:left w:val="nil"/>
              <w:bottom w:val="single" w:sz="4" w:space="0" w:color="auto"/>
              <w:right w:val="single" w:sz="4" w:space="0" w:color="auto"/>
            </w:tcBorders>
            <w:shd w:val="clear" w:color="auto" w:fill="auto"/>
            <w:vAlign w:val="center"/>
            <w:hideMark/>
          </w:tcPr>
          <w:p w14:paraId="1D6C87C0"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 xml:space="preserve">Загальний обсяг, </w:t>
            </w:r>
          </w:p>
          <w:p w14:paraId="67A0930F"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у тому числі:</w:t>
            </w:r>
          </w:p>
        </w:tc>
        <w:tc>
          <w:tcPr>
            <w:tcW w:w="851" w:type="dxa"/>
            <w:tcBorders>
              <w:top w:val="nil"/>
              <w:left w:val="nil"/>
              <w:bottom w:val="single" w:sz="4" w:space="0" w:color="auto"/>
              <w:right w:val="single" w:sz="4" w:space="0" w:color="auto"/>
            </w:tcBorders>
            <w:shd w:val="clear" w:color="auto" w:fill="auto"/>
          </w:tcPr>
          <w:p w14:paraId="16369D23"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9625</w:t>
            </w:r>
          </w:p>
        </w:tc>
        <w:tc>
          <w:tcPr>
            <w:tcW w:w="860" w:type="dxa"/>
            <w:gridSpan w:val="2"/>
            <w:tcBorders>
              <w:top w:val="nil"/>
              <w:left w:val="nil"/>
              <w:bottom w:val="single" w:sz="4" w:space="0" w:color="auto"/>
              <w:right w:val="single" w:sz="4" w:space="0" w:color="auto"/>
            </w:tcBorders>
            <w:shd w:val="clear" w:color="auto" w:fill="auto"/>
          </w:tcPr>
          <w:p w14:paraId="483716C4"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1800</w:t>
            </w:r>
          </w:p>
        </w:tc>
        <w:tc>
          <w:tcPr>
            <w:tcW w:w="713" w:type="dxa"/>
            <w:tcBorders>
              <w:top w:val="nil"/>
              <w:left w:val="nil"/>
              <w:bottom w:val="single" w:sz="4" w:space="0" w:color="auto"/>
              <w:right w:val="single" w:sz="4" w:space="0" w:color="auto"/>
            </w:tcBorders>
            <w:shd w:val="clear" w:color="auto" w:fill="auto"/>
          </w:tcPr>
          <w:p w14:paraId="047128E2"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4075</w:t>
            </w:r>
          </w:p>
        </w:tc>
        <w:tc>
          <w:tcPr>
            <w:tcW w:w="714" w:type="dxa"/>
            <w:tcBorders>
              <w:top w:val="nil"/>
              <w:left w:val="nil"/>
              <w:bottom w:val="single" w:sz="4" w:space="0" w:color="auto"/>
              <w:right w:val="single" w:sz="4" w:space="0" w:color="auto"/>
            </w:tcBorders>
            <w:shd w:val="clear" w:color="auto" w:fill="auto"/>
          </w:tcPr>
          <w:p w14:paraId="043A2B1D"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3750</w:t>
            </w:r>
          </w:p>
        </w:tc>
        <w:tc>
          <w:tcPr>
            <w:tcW w:w="198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94B62D" w14:textId="77777777" w:rsidR="0087631F" w:rsidRPr="006C7102" w:rsidRDefault="0087631F" w:rsidP="0087631F">
            <w:pPr>
              <w:jc w:val="center"/>
              <w:rPr>
                <w:rFonts w:ascii="Times New Roman" w:eastAsia="Times New Roman" w:hAnsi="Times New Roman" w:cs="Times New Roman"/>
                <w:color w:val="000000" w:themeColor="text1"/>
                <w:sz w:val="20"/>
                <w:szCs w:val="20"/>
              </w:rPr>
            </w:pPr>
            <w:r w:rsidRPr="006C7102">
              <w:rPr>
                <w:rFonts w:ascii="Times New Roman" w:eastAsia="Times New Roman" w:hAnsi="Times New Roman" w:cs="Times New Roman"/>
                <w:color w:val="000000" w:themeColor="text1"/>
                <w:sz w:val="20"/>
                <w:szCs w:val="20"/>
              </w:rPr>
              <w:t> </w:t>
            </w:r>
          </w:p>
        </w:tc>
      </w:tr>
      <w:tr w:rsidR="0087631F" w:rsidRPr="006C7102" w14:paraId="0F8E9FFB" w14:textId="77777777" w:rsidTr="00637B98">
        <w:trPr>
          <w:trHeight w:val="275"/>
        </w:trPr>
        <w:tc>
          <w:tcPr>
            <w:tcW w:w="7638" w:type="dxa"/>
            <w:gridSpan w:val="5"/>
            <w:vMerge/>
            <w:tcBorders>
              <w:top w:val="single" w:sz="4" w:space="0" w:color="auto"/>
              <w:left w:val="single" w:sz="4" w:space="0" w:color="auto"/>
              <w:bottom w:val="single" w:sz="4" w:space="0" w:color="000000"/>
              <w:right w:val="single" w:sz="4" w:space="0" w:color="000000"/>
            </w:tcBorders>
            <w:vAlign w:val="center"/>
            <w:hideMark/>
          </w:tcPr>
          <w:p w14:paraId="5808AAF0"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832" w:type="dxa"/>
            <w:tcBorders>
              <w:top w:val="nil"/>
              <w:left w:val="nil"/>
              <w:bottom w:val="single" w:sz="4" w:space="0" w:color="auto"/>
              <w:right w:val="single" w:sz="4" w:space="0" w:color="auto"/>
            </w:tcBorders>
            <w:shd w:val="clear" w:color="auto" w:fill="auto"/>
            <w:vAlign w:val="center"/>
            <w:hideMark/>
          </w:tcPr>
          <w:p w14:paraId="5F9298DF"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державний бюджет</w:t>
            </w:r>
          </w:p>
        </w:tc>
        <w:tc>
          <w:tcPr>
            <w:tcW w:w="851" w:type="dxa"/>
            <w:tcBorders>
              <w:top w:val="nil"/>
              <w:left w:val="nil"/>
              <w:bottom w:val="single" w:sz="4" w:space="0" w:color="auto"/>
              <w:right w:val="single" w:sz="4" w:space="0" w:color="auto"/>
            </w:tcBorders>
            <w:shd w:val="clear" w:color="auto" w:fill="auto"/>
          </w:tcPr>
          <w:p w14:paraId="15FF7B21"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860" w:type="dxa"/>
            <w:gridSpan w:val="2"/>
            <w:tcBorders>
              <w:top w:val="nil"/>
              <w:left w:val="nil"/>
              <w:bottom w:val="single" w:sz="4" w:space="0" w:color="auto"/>
              <w:right w:val="single" w:sz="4" w:space="0" w:color="auto"/>
            </w:tcBorders>
            <w:shd w:val="clear" w:color="auto" w:fill="auto"/>
          </w:tcPr>
          <w:p w14:paraId="05236BD8"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AED028E"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3187C732"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989" w:type="dxa"/>
            <w:vMerge/>
            <w:tcBorders>
              <w:top w:val="nil"/>
              <w:left w:val="single" w:sz="4" w:space="0" w:color="auto"/>
              <w:bottom w:val="single" w:sz="4" w:space="0" w:color="auto"/>
              <w:right w:val="single" w:sz="4" w:space="0" w:color="auto"/>
            </w:tcBorders>
            <w:vAlign w:val="center"/>
            <w:hideMark/>
          </w:tcPr>
          <w:p w14:paraId="40F19930"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4E18EB0" w14:textId="77777777" w:rsidTr="00637B98">
        <w:trPr>
          <w:trHeight w:val="275"/>
        </w:trPr>
        <w:tc>
          <w:tcPr>
            <w:tcW w:w="7638" w:type="dxa"/>
            <w:gridSpan w:val="5"/>
            <w:vMerge/>
            <w:tcBorders>
              <w:top w:val="single" w:sz="4" w:space="0" w:color="auto"/>
              <w:left w:val="single" w:sz="4" w:space="0" w:color="auto"/>
              <w:bottom w:val="single" w:sz="4" w:space="0" w:color="000000"/>
              <w:right w:val="single" w:sz="4" w:space="0" w:color="000000"/>
            </w:tcBorders>
            <w:vAlign w:val="center"/>
          </w:tcPr>
          <w:p w14:paraId="6D9C15FB"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832" w:type="dxa"/>
            <w:tcBorders>
              <w:top w:val="nil"/>
              <w:left w:val="nil"/>
              <w:bottom w:val="single" w:sz="4" w:space="0" w:color="auto"/>
              <w:right w:val="single" w:sz="4" w:space="0" w:color="auto"/>
            </w:tcBorders>
            <w:shd w:val="clear" w:color="auto" w:fill="auto"/>
            <w:vAlign w:val="center"/>
          </w:tcPr>
          <w:p w14:paraId="1804280F"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обласний бюджет</w:t>
            </w:r>
          </w:p>
        </w:tc>
        <w:tc>
          <w:tcPr>
            <w:tcW w:w="851" w:type="dxa"/>
            <w:tcBorders>
              <w:top w:val="nil"/>
              <w:left w:val="nil"/>
              <w:bottom w:val="single" w:sz="4" w:space="0" w:color="auto"/>
              <w:right w:val="single" w:sz="4" w:space="0" w:color="auto"/>
            </w:tcBorders>
            <w:shd w:val="clear" w:color="auto" w:fill="auto"/>
          </w:tcPr>
          <w:p w14:paraId="7281943F"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860" w:type="dxa"/>
            <w:gridSpan w:val="2"/>
            <w:tcBorders>
              <w:top w:val="nil"/>
              <w:left w:val="nil"/>
              <w:bottom w:val="single" w:sz="4" w:space="0" w:color="auto"/>
              <w:right w:val="single" w:sz="4" w:space="0" w:color="auto"/>
            </w:tcBorders>
            <w:shd w:val="clear" w:color="auto" w:fill="auto"/>
          </w:tcPr>
          <w:p w14:paraId="70213C0E"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4609D900"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02D6AED8"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989" w:type="dxa"/>
            <w:vMerge/>
            <w:tcBorders>
              <w:top w:val="nil"/>
              <w:left w:val="single" w:sz="4" w:space="0" w:color="auto"/>
              <w:bottom w:val="single" w:sz="4" w:space="0" w:color="auto"/>
              <w:right w:val="single" w:sz="4" w:space="0" w:color="auto"/>
            </w:tcBorders>
            <w:vAlign w:val="center"/>
          </w:tcPr>
          <w:p w14:paraId="00FE3FC8"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76988051" w14:textId="77777777" w:rsidTr="00637B98">
        <w:trPr>
          <w:trHeight w:val="275"/>
        </w:trPr>
        <w:tc>
          <w:tcPr>
            <w:tcW w:w="7638" w:type="dxa"/>
            <w:gridSpan w:val="5"/>
            <w:vMerge/>
            <w:tcBorders>
              <w:top w:val="single" w:sz="4" w:space="0" w:color="auto"/>
              <w:left w:val="single" w:sz="4" w:space="0" w:color="auto"/>
              <w:bottom w:val="single" w:sz="4" w:space="0" w:color="000000"/>
              <w:right w:val="single" w:sz="4" w:space="0" w:color="000000"/>
            </w:tcBorders>
            <w:vAlign w:val="center"/>
          </w:tcPr>
          <w:p w14:paraId="4C2BB4CC"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832" w:type="dxa"/>
            <w:tcBorders>
              <w:top w:val="nil"/>
              <w:left w:val="nil"/>
              <w:bottom w:val="single" w:sz="4" w:space="0" w:color="auto"/>
              <w:right w:val="single" w:sz="4" w:space="0" w:color="auto"/>
            </w:tcBorders>
            <w:shd w:val="clear" w:color="auto" w:fill="auto"/>
            <w:vAlign w:val="center"/>
          </w:tcPr>
          <w:p w14:paraId="43C3CC04"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районний бюджет</w:t>
            </w:r>
          </w:p>
        </w:tc>
        <w:tc>
          <w:tcPr>
            <w:tcW w:w="851" w:type="dxa"/>
            <w:tcBorders>
              <w:top w:val="nil"/>
              <w:left w:val="nil"/>
              <w:bottom w:val="single" w:sz="4" w:space="0" w:color="auto"/>
              <w:right w:val="single" w:sz="4" w:space="0" w:color="auto"/>
            </w:tcBorders>
            <w:shd w:val="clear" w:color="auto" w:fill="auto"/>
          </w:tcPr>
          <w:p w14:paraId="497685C7"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860" w:type="dxa"/>
            <w:gridSpan w:val="2"/>
            <w:tcBorders>
              <w:top w:val="nil"/>
              <w:left w:val="nil"/>
              <w:bottom w:val="single" w:sz="4" w:space="0" w:color="auto"/>
              <w:right w:val="single" w:sz="4" w:space="0" w:color="auto"/>
            </w:tcBorders>
            <w:shd w:val="clear" w:color="auto" w:fill="auto"/>
          </w:tcPr>
          <w:p w14:paraId="62F6F257"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713" w:type="dxa"/>
            <w:tcBorders>
              <w:top w:val="nil"/>
              <w:left w:val="nil"/>
              <w:bottom w:val="single" w:sz="4" w:space="0" w:color="auto"/>
              <w:right w:val="single" w:sz="4" w:space="0" w:color="auto"/>
            </w:tcBorders>
            <w:shd w:val="clear" w:color="auto" w:fill="auto"/>
          </w:tcPr>
          <w:p w14:paraId="36BBE5A6"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714" w:type="dxa"/>
            <w:tcBorders>
              <w:top w:val="nil"/>
              <w:left w:val="nil"/>
              <w:bottom w:val="single" w:sz="4" w:space="0" w:color="auto"/>
              <w:right w:val="single" w:sz="4" w:space="0" w:color="auto"/>
            </w:tcBorders>
            <w:shd w:val="clear" w:color="auto" w:fill="auto"/>
          </w:tcPr>
          <w:p w14:paraId="6165D650"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989" w:type="dxa"/>
            <w:vMerge/>
            <w:tcBorders>
              <w:top w:val="nil"/>
              <w:left w:val="single" w:sz="4" w:space="0" w:color="auto"/>
              <w:bottom w:val="single" w:sz="4" w:space="0" w:color="auto"/>
              <w:right w:val="single" w:sz="4" w:space="0" w:color="auto"/>
            </w:tcBorders>
            <w:vAlign w:val="center"/>
          </w:tcPr>
          <w:p w14:paraId="1ADBA012"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065004D2" w14:textId="77777777" w:rsidTr="00637B98">
        <w:trPr>
          <w:trHeight w:val="275"/>
        </w:trPr>
        <w:tc>
          <w:tcPr>
            <w:tcW w:w="7638" w:type="dxa"/>
            <w:gridSpan w:val="5"/>
            <w:vMerge/>
            <w:tcBorders>
              <w:top w:val="single" w:sz="4" w:space="0" w:color="auto"/>
              <w:left w:val="single" w:sz="4" w:space="0" w:color="auto"/>
              <w:bottom w:val="single" w:sz="4" w:space="0" w:color="000000"/>
              <w:right w:val="single" w:sz="4" w:space="0" w:color="000000"/>
            </w:tcBorders>
            <w:vAlign w:val="center"/>
          </w:tcPr>
          <w:p w14:paraId="537FA2F4"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832" w:type="dxa"/>
            <w:tcBorders>
              <w:top w:val="nil"/>
              <w:left w:val="nil"/>
              <w:bottom w:val="single" w:sz="4" w:space="0" w:color="auto"/>
              <w:right w:val="single" w:sz="4" w:space="0" w:color="auto"/>
            </w:tcBorders>
            <w:shd w:val="clear" w:color="auto" w:fill="auto"/>
            <w:vAlign w:val="center"/>
          </w:tcPr>
          <w:p w14:paraId="629B4A79"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color w:val="000000" w:themeColor="text1"/>
                <w:sz w:val="20"/>
                <w:szCs w:val="20"/>
              </w:rPr>
              <w:t>бюджет територіальної громади</w:t>
            </w:r>
          </w:p>
        </w:tc>
        <w:tc>
          <w:tcPr>
            <w:tcW w:w="851" w:type="dxa"/>
            <w:tcBorders>
              <w:top w:val="nil"/>
              <w:left w:val="nil"/>
              <w:bottom w:val="single" w:sz="4" w:space="0" w:color="auto"/>
              <w:right w:val="single" w:sz="4" w:space="0" w:color="auto"/>
            </w:tcBorders>
            <w:shd w:val="clear" w:color="auto" w:fill="auto"/>
          </w:tcPr>
          <w:p w14:paraId="7A84EA02"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6050</w:t>
            </w:r>
          </w:p>
        </w:tc>
        <w:tc>
          <w:tcPr>
            <w:tcW w:w="860" w:type="dxa"/>
            <w:gridSpan w:val="2"/>
            <w:tcBorders>
              <w:top w:val="nil"/>
              <w:left w:val="nil"/>
              <w:bottom w:val="single" w:sz="4" w:space="0" w:color="auto"/>
              <w:right w:val="single" w:sz="4" w:space="0" w:color="auto"/>
            </w:tcBorders>
            <w:shd w:val="clear" w:color="auto" w:fill="auto"/>
          </w:tcPr>
          <w:p w14:paraId="581237B3"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1075</w:t>
            </w:r>
          </w:p>
        </w:tc>
        <w:tc>
          <w:tcPr>
            <w:tcW w:w="713" w:type="dxa"/>
            <w:tcBorders>
              <w:top w:val="nil"/>
              <w:left w:val="nil"/>
              <w:bottom w:val="single" w:sz="4" w:space="0" w:color="auto"/>
              <w:right w:val="single" w:sz="4" w:space="0" w:color="auto"/>
            </w:tcBorders>
            <w:shd w:val="clear" w:color="auto" w:fill="auto"/>
          </w:tcPr>
          <w:p w14:paraId="4DEFBA4C"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2625</w:t>
            </w:r>
          </w:p>
        </w:tc>
        <w:tc>
          <w:tcPr>
            <w:tcW w:w="714" w:type="dxa"/>
            <w:tcBorders>
              <w:top w:val="nil"/>
              <w:left w:val="nil"/>
              <w:bottom w:val="single" w:sz="4" w:space="0" w:color="auto"/>
              <w:right w:val="single" w:sz="4" w:space="0" w:color="auto"/>
            </w:tcBorders>
            <w:shd w:val="clear" w:color="auto" w:fill="auto"/>
          </w:tcPr>
          <w:p w14:paraId="00CAE183"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2350</w:t>
            </w:r>
          </w:p>
        </w:tc>
        <w:tc>
          <w:tcPr>
            <w:tcW w:w="1989" w:type="dxa"/>
            <w:vMerge/>
            <w:tcBorders>
              <w:top w:val="nil"/>
              <w:left w:val="single" w:sz="4" w:space="0" w:color="auto"/>
              <w:bottom w:val="single" w:sz="4" w:space="0" w:color="auto"/>
              <w:right w:val="single" w:sz="4" w:space="0" w:color="auto"/>
            </w:tcBorders>
            <w:vAlign w:val="center"/>
          </w:tcPr>
          <w:p w14:paraId="023A0149" w14:textId="77777777" w:rsidR="0087631F" w:rsidRPr="006C7102" w:rsidRDefault="0087631F" w:rsidP="0087631F">
            <w:pPr>
              <w:rPr>
                <w:rFonts w:ascii="Times New Roman" w:eastAsia="Times New Roman" w:hAnsi="Times New Roman" w:cs="Times New Roman"/>
                <w:color w:val="000000" w:themeColor="text1"/>
                <w:sz w:val="20"/>
                <w:szCs w:val="20"/>
              </w:rPr>
            </w:pPr>
          </w:p>
        </w:tc>
      </w:tr>
      <w:tr w:rsidR="0087631F" w:rsidRPr="006C7102" w14:paraId="31CA2DB1" w14:textId="77777777" w:rsidTr="00637B98">
        <w:trPr>
          <w:trHeight w:val="275"/>
        </w:trPr>
        <w:tc>
          <w:tcPr>
            <w:tcW w:w="7638" w:type="dxa"/>
            <w:gridSpan w:val="5"/>
            <w:vMerge/>
            <w:tcBorders>
              <w:top w:val="single" w:sz="4" w:space="0" w:color="auto"/>
              <w:left w:val="single" w:sz="4" w:space="0" w:color="auto"/>
              <w:bottom w:val="single" w:sz="4" w:space="0" w:color="000000"/>
              <w:right w:val="single" w:sz="4" w:space="0" w:color="000000"/>
            </w:tcBorders>
            <w:vAlign w:val="center"/>
            <w:hideMark/>
          </w:tcPr>
          <w:p w14:paraId="46D5AD36" w14:textId="77777777" w:rsidR="0087631F" w:rsidRPr="006C7102" w:rsidRDefault="0087631F" w:rsidP="0087631F">
            <w:pPr>
              <w:rPr>
                <w:rFonts w:ascii="Times New Roman" w:eastAsia="Times New Roman" w:hAnsi="Times New Roman" w:cs="Times New Roman"/>
                <w:b/>
                <w:bCs/>
                <w:color w:val="000000" w:themeColor="text1"/>
                <w:sz w:val="20"/>
                <w:szCs w:val="20"/>
              </w:rPr>
            </w:pPr>
          </w:p>
        </w:tc>
        <w:tc>
          <w:tcPr>
            <w:tcW w:w="1832" w:type="dxa"/>
            <w:tcBorders>
              <w:top w:val="nil"/>
              <w:left w:val="nil"/>
              <w:bottom w:val="single" w:sz="4" w:space="0" w:color="auto"/>
              <w:right w:val="single" w:sz="4" w:space="0" w:color="auto"/>
            </w:tcBorders>
            <w:shd w:val="clear" w:color="auto" w:fill="auto"/>
            <w:vAlign w:val="center"/>
            <w:hideMark/>
          </w:tcPr>
          <w:p w14:paraId="0E62D5AC" w14:textId="7777777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eastAsia="Times New Roman" w:hAnsi="Times New Roman" w:cs="Times New Roman"/>
                <w:b/>
                <w:bCs/>
                <w:color w:val="000000" w:themeColor="text1"/>
                <w:sz w:val="20"/>
                <w:szCs w:val="20"/>
              </w:rPr>
              <w:t>інші джерела</w:t>
            </w:r>
          </w:p>
        </w:tc>
        <w:tc>
          <w:tcPr>
            <w:tcW w:w="851" w:type="dxa"/>
            <w:tcBorders>
              <w:top w:val="nil"/>
              <w:left w:val="nil"/>
              <w:bottom w:val="single" w:sz="4" w:space="0" w:color="auto"/>
              <w:right w:val="single" w:sz="4" w:space="0" w:color="auto"/>
            </w:tcBorders>
            <w:shd w:val="clear" w:color="auto" w:fill="auto"/>
          </w:tcPr>
          <w:p w14:paraId="00ABD4D2" w14:textId="59EC9D27"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3</w:t>
            </w:r>
            <w:r w:rsidR="0099195C">
              <w:rPr>
                <w:rFonts w:ascii="Times New Roman" w:hAnsi="Times New Roman" w:cs="Times New Roman"/>
                <w:b/>
                <w:bCs/>
                <w:sz w:val="20"/>
                <w:szCs w:val="20"/>
              </w:rPr>
              <w:t>6</w:t>
            </w:r>
            <w:r w:rsidRPr="006C7102">
              <w:rPr>
                <w:rFonts w:ascii="Times New Roman" w:hAnsi="Times New Roman" w:cs="Times New Roman"/>
                <w:b/>
                <w:bCs/>
                <w:sz w:val="20"/>
                <w:szCs w:val="20"/>
              </w:rPr>
              <w:t>75</w:t>
            </w:r>
          </w:p>
        </w:tc>
        <w:tc>
          <w:tcPr>
            <w:tcW w:w="860" w:type="dxa"/>
            <w:gridSpan w:val="2"/>
            <w:tcBorders>
              <w:top w:val="nil"/>
              <w:left w:val="nil"/>
              <w:bottom w:val="single" w:sz="4" w:space="0" w:color="auto"/>
              <w:right w:val="single" w:sz="4" w:space="0" w:color="auto"/>
            </w:tcBorders>
            <w:shd w:val="clear" w:color="auto" w:fill="auto"/>
          </w:tcPr>
          <w:p w14:paraId="5B102BA4" w14:textId="294C7B5A"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7</w:t>
            </w:r>
            <w:r w:rsidR="0099195C">
              <w:rPr>
                <w:rFonts w:ascii="Times New Roman" w:hAnsi="Times New Roman" w:cs="Times New Roman"/>
                <w:b/>
                <w:bCs/>
                <w:sz w:val="20"/>
                <w:szCs w:val="20"/>
              </w:rPr>
              <w:t>5</w:t>
            </w:r>
            <w:r w:rsidRPr="006C7102">
              <w:rPr>
                <w:rFonts w:ascii="Times New Roman" w:hAnsi="Times New Roman" w:cs="Times New Roman"/>
                <w:b/>
                <w:bCs/>
                <w:sz w:val="20"/>
                <w:szCs w:val="20"/>
              </w:rPr>
              <w:t>5</w:t>
            </w:r>
          </w:p>
        </w:tc>
        <w:tc>
          <w:tcPr>
            <w:tcW w:w="713" w:type="dxa"/>
            <w:tcBorders>
              <w:top w:val="nil"/>
              <w:left w:val="nil"/>
              <w:bottom w:val="single" w:sz="4" w:space="0" w:color="auto"/>
              <w:right w:val="single" w:sz="4" w:space="0" w:color="auto"/>
            </w:tcBorders>
            <w:shd w:val="clear" w:color="auto" w:fill="auto"/>
          </w:tcPr>
          <w:p w14:paraId="16672AFE" w14:textId="01F6B11D"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14</w:t>
            </w:r>
            <w:r w:rsidR="0099195C">
              <w:rPr>
                <w:rFonts w:ascii="Times New Roman" w:hAnsi="Times New Roman" w:cs="Times New Roman"/>
                <w:b/>
                <w:bCs/>
                <w:sz w:val="20"/>
                <w:szCs w:val="20"/>
              </w:rPr>
              <w:t>8</w:t>
            </w:r>
            <w:r w:rsidRPr="006C7102">
              <w:rPr>
                <w:rFonts w:ascii="Times New Roman" w:hAnsi="Times New Roman" w:cs="Times New Roman"/>
                <w:b/>
                <w:bCs/>
                <w:sz w:val="20"/>
                <w:szCs w:val="20"/>
              </w:rPr>
              <w:t>0</w:t>
            </w:r>
          </w:p>
        </w:tc>
        <w:tc>
          <w:tcPr>
            <w:tcW w:w="714" w:type="dxa"/>
            <w:tcBorders>
              <w:top w:val="nil"/>
              <w:left w:val="nil"/>
              <w:bottom w:val="single" w:sz="4" w:space="0" w:color="auto"/>
              <w:right w:val="single" w:sz="4" w:space="0" w:color="auto"/>
            </w:tcBorders>
            <w:shd w:val="clear" w:color="auto" w:fill="auto"/>
          </w:tcPr>
          <w:p w14:paraId="0EE90D3F" w14:textId="33059286" w:rsidR="0087631F" w:rsidRPr="006C7102" w:rsidRDefault="0087631F" w:rsidP="0087631F">
            <w:pPr>
              <w:rPr>
                <w:rFonts w:ascii="Times New Roman" w:eastAsia="Times New Roman" w:hAnsi="Times New Roman" w:cs="Times New Roman"/>
                <w:b/>
                <w:bCs/>
                <w:color w:val="000000" w:themeColor="text1"/>
                <w:sz w:val="20"/>
                <w:szCs w:val="20"/>
              </w:rPr>
            </w:pPr>
            <w:r w:rsidRPr="006C7102">
              <w:rPr>
                <w:rFonts w:ascii="Times New Roman" w:hAnsi="Times New Roman" w:cs="Times New Roman"/>
                <w:b/>
                <w:bCs/>
                <w:sz w:val="20"/>
                <w:szCs w:val="20"/>
              </w:rPr>
              <w:t>14</w:t>
            </w:r>
            <w:r w:rsidR="0099195C">
              <w:rPr>
                <w:rFonts w:ascii="Times New Roman" w:hAnsi="Times New Roman" w:cs="Times New Roman"/>
                <w:b/>
                <w:bCs/>
                <w:sz w:val="20"/>
                <w:szCs w:val="20"/>
              </w:rPr>
              <w:t>4</w:t>
            </w:r>
            <w:r w:rsidRPr="006C7102">
              <w:rPr>
                <w:rFonts w:ascii="Times New Roman" w:hAnsi="Times New Roman" w:cs="Times New Roman"/>
                <w:b/>
                <w:bCs/>
                <w:sz w:val="20"/>
                <w:szCs w:val="20"/>
              </w:rPr>
              <w:t>0</w:t>
            </w:r>
          </w:p>
        </w:tc>
        <w:tc>
          <w:tcPr>
            <w:tcW w:w="1989" w:type="dxa"/>
            <w:vMerge/>
            <w:tcBorders>
              <w:top w:val="nil"/>
              <w:left w:val="single" w:sz="4" w:space="0" w:color="auto"/>
              <w:bottom w:val="single" w:sz="4" w:space="0" w:color="auto"/>
              <w:right w:val="single" w:sz="4" w:space="0" w:color="auto"/>
            </w:tcBorders>
            <w:vAlign w:val="center"/>
            <w:hideMark/>
          </w:tcPr>
          <w:p w14:paraId="1DADDB7E" w14:textId="77777777" w:rsidR="0087631F" w:rsidRPr="006C7102" w:rsidRDefault="0087631F" w:rsidP="0087631F">
            <w:pPr>
              <w:rPr>
                <w:rFonts w:ascii="Times New Roman" w:eastAsia="Times New Roman" w:hAnsi="Times New Roman" w:cs="Times New Roman"/>
                <w:color w:val="000000" w:themeColor="text1"/>
                <w:sz w:val="20"/>
                <w:szCs w:val="20"/>
              </w:rPr>
            </w:pPr>
          </w:p>
        </w:tc>
      </w:tr>
    </w:tbl>
    <w:p w14:paraId="3447ACA1" w14:textId="77777777" w:rsidR="001A504B" w:rsidRPr="006C7102" w:rsidRDefault="001A504B" w:rsidP="001A504B">
      <w:pPr>
        <w:spacing w:after="120"/>
        <w:rPr>
          <w:rFonts w:ascii="Times New Roman" w:hAnsi="Times New Roman" w:cs="Times New Roman"/>
          <w:color w:val="000000" w:themeColor="text1"/>
          <w:sz w:val="20"/>
          <w:szCs w:val="20"/>
        </w:rPr>
      </w:pPr>
    </w:p>
    <w:bookmarkEnd w:id="2"/>
    <w:p w14:paraId="3CB66159" w14:textId="77777777" w:rsidR="001A504B" w:rsidRPr="0023655B" w:rsidRDefault="001A504B" w:rsidP="001A504B">
      <w:pPr>
        <w:spacing w:after="120"/>
        <w:rPr>
          <w:rFonts w:cstheme="minorHAnsi"/>
          <w:color w:val="000000" w:themeColor="text1"/>
          <w:sz w:val="20"/>
          <w:szCs w:val="20"/>
        </w:rPr>
      </w:pPr>
    </w:p>
    <w:sectPr w:rsidR="001A504B" w:rsidRPr="0023655B">
      <w:pgSz w:w="16840" w:h="11900" w:orient="landscape"/>
      <w:pgMar w:top="1134" w:right="85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AF23D" w14:textId="77777777" w:rsidR="00F77FFE" w:rsidRDefault="00F77FFE">
      <w:r>
        <w:separator/>
      </w:r>
    </w:p>
  </w:endnote>
  <w:endnote w:type="continuationSeparator" w:id="0">
    <w:p w14:paraId="4576B96A" w14:textId="77777777" w:rsidR="00F77FFE" w:rsidRDefault="00F7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62EDD" w14:textId="77777777" w:rsidR="00F77FFE" w:rsidRDefault="00F77FFE">
      <w:r>
        <w:separator/>
      </w:r>
    </w:p>
  </w:footnote>
  <w:footnote w:type="continuationSeparator" w:id="0">
    <w:p w14:paraId="59613B0F" w14:textId="77777777" w:rsidR="00F77FFE" w:rsidRDefault="00F7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D2" w14:textId="4AEBBE7D" w:rsidR="00DB5258" w:rsidRDefault="00DB5258">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1D3" w14:textId="77777777" w:rsidR="00DB5258" w:rsidRDefault="00DB5258">
    <w:pPr>
      <w:pBdr>
        <w:top w:val="nil"/>
        <w:left w:val="nil"/>
        <w:bottom w:val="nil"/>
        <w:right w:val="nil"/>
        <w:between w:val="nil"/>
      </w:pBdr>
      <w:tabs>
        <w:tab w:val="center" w:pos="4819"/>
        <w:tab w:val="right" w:pos="9639"/>
      </w:tabs>
      <w:rPr>
        <w:color w:val="000000"/>
      </w:rPr>
    </w:pPr>
  </w:p>
  <w:p w14:paraId="3B88A258" w14:textId="77777777" w:rsidR="00DB5258" w:rsidRDefault="00DB5258"/>
  <w:p w14:paraId="160BA581" w14:textId="77777777" w:rsidR="00DB5258" w:rsidRDefault="00DB5258"/>
  <w:p w14:paraId="5F2965CE" w14:textId="77777777" w:rsidR="00DB5258" w:rsidRDefault="00DB5258"/>
  <w:p w14:paraId="53F69A38" w14:textId="77777777" w:rsidR="00DB5258" w:rsidRDefault="00DB5258"/>
  <w:p w14:paraId="6B5C819D" w14:textId="77777777" w:rsidR="00DB5258" w:rsidRDefault="00DB5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6FB4" w14:textId="1AEF29FE" w:rsidR="00DB5258" w:rsidRPr="00432C75" w:rsidRDefault="00DB5258" w:rsidP="00432C75">
    <w:pPr>
      <w:pBdr>
        <w:top w:val="nil"/>
        <w:left w:val="nil"/>
        <w:bottom w:val="nil"/>
        <w:right w:val="nil"/>
        <w:between w:val="nil"/>
      </w:pBdr>
      <w:tabs>
        <w:tab w:val="center" w:pos="4819"/>
        <w:tab w:val="right" w:pos="9639"/>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5A7BADD1" w14:textId="77777777" w:rsidR="00DB5258" w:rsidRDefault="00DB52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846EB"/>
    <w:multiLevelType w:val="multilevel"/>
    <w:tmpl w:val="B51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900B5"/>
    <w:multiLevelType w:val="multilevel"/>
    <w:tmpl w:val="B12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F359A"/>
    <w:multiLevelType w:val="multilevel"/>
    <w:tmpl w:val="0C74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47D00"/>
    <w:multiLevelType w:val="multilevel"/>
    <w:tmpl w:val="85301B16"/>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333068CC"/>
    <w:multiLevelType w:val="multilevel"/>
    <w:tmpl w:val="02887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D66DD8"/>
    <w:multiLevelType w:val="multilevel"/>
    <w:tmpl w:val="9F9E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9550D"/>
    <w:multiLevelType w:val="multilevel"/>
    <w:tmpl w:val="1932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45675"/>
    <w:multiLevelType w:val="multilevel"/>
    <w:tmpl w:val="FC1EA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B7A8C"/>
    <w:multiLevelType w:val="multilevel"/>
    <w:tmpl w:val="2AE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B15"/>
    <w:multiLevelType w:val="multilevel"/>
    <w:tmpl w:val="F92A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21A93"/>
    <w:multiLevelType w:val="multilevel"/>
    <w:tmpl w:val="435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02FA1"/>
    <w:multiLevelType w:val="multilevel"/>
    <w:tmpl w:val="C00E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10"/>
  </w:num>
  <w:num w:numId="6">
    <w:abstractNumId w:val="11"/>
  </w:num>
  <w:num w:numId="7">
    <w:abstractNumId w:val="1"/>
  </w:num>
  <w:num w:numId="8">
    <w:abstractNumId w:val="0"/>
  </w:num>
  <w:num w:numId="9">
    <w:abstractNumId w:val="6"/>
  </w:num>
  <w:num w:numId="10">
    <w:abstractNumId w:val="8"/>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A6"/>
    <w:rsid w:val="00003140"/>
    <w:rsid w:val="00004381"/>
    <w:rsid w:val="00013124"/>
    <w:rsid w:val="00022C81"/>
    <w:rsid w:val="000256CC"/>
    <w:rsid w:val="000350C7"/>
    <w:rsid w:val="000351C5"/>
    <w:rsid w:val="00042E68"/>
    <w:rsid w:val="0004376A"/>
    <w:rsid w:val="000456D4"/>
    <w:rsid w:val="00055283"/>
    <w:rsid w:val="00056D01"/>
    <w:rsid w:val="00062682"/>
    <w:rsid w:val="00062CF1"/>
    <w:rsid w:val="00062E7E"/>
    <w:rsid w:val="00064DF2"/>
    <w:rsid w:val="00067A13"/>
    <w:rsid w:val="0007590F"/>
    <w:rsid w:val="00080EFE"/>
    <w:rsid w:val="000A4403"/>
    <w:rsid w:val="000A4E38"/>
    <w:rsid w:val="000B2900"/>
    <w:rsid w:val="000C62E5"/>
    <w:rsid w:val="000C6A2E"/>
    <w:rsid w:val="000D364F"/>
    <w:rsid w:val="000D3E41"/>
    <w:rsid w:val="000E5CEE"/>
    <w:rsid w:val="000E5E67"/>
    <w:rsid w:val="001064AA"/>
    <w:rsid w:val="00110315"/>
    <w:rsid w:val="00123605"/>
    <w:rsid w:val="00125A7E"/>
    <w:rsid w:val="0013217E"/>
    <w:rsid w:val="00136DBE"/>
    <w:rsid w:val="00142198"/>
    <w:rsid w:val="0016334A"/>
    <w:rsid w:val="00182C9A"/>
    <w:rsid w:val="001839EB"/>
    <w:rsid w:val="00184938"/>
    <w:rsid w:val="00186A79"/>
    <w:rsid w:val="001A3660"/>
    <w:rsid w:val="001A504B"/>
    <w:rsid w:val="001A57EB"/>
    <w:rsid w:val="001A5FAB"/>
    <w:rsid w:val="001B415C"/>
    <w:rsid w:val="001C70AC"/>
    <w:rsid w:val="001D0492"/>
    <w:rsid w:val="001D191C"/>
    <w:rsid w:val="001D1978"/>
    <w:rsid w:val="001E2715"/>
    <w:rsid w:val="001E2B03"/>
    <w:rsid w:val="001E4220"/>
    <w:rsid w:val="001E7021"/>
    <w:rsid w:val="001E7E8B"/>
    <w:rsid w:val="001F1A19"/>
    <w:rsid w:val="001F528E"/>
    <w:rsid w:val="001F5492"/>
    <w:rsid w:val="00206364"/>
    <w:rsid w:val="00210EB4"/>
    <w:rsid w:val="002275B5"/>
    <w:rsid w:val="00227928"/>
    <w:rsid w:val="002324BE"/>
    <w:rsid w:val="00235791"/>
    <w:rsid w:val="0023761D"/>
    <w:rsid w:val="00241FD6"/>
    <w:rsid w:val="002428A5"/>
    <w:rsid w:val="00245021"/>
    <w:rsid w:val="00246C2B"/>
    <w:rsid w:val="002532AC"/>
    <w:rsid w:val="0025387D"/>
    <w:rsid w:val="00253B45"/>
    <w:rsid w:val="00257E90"/>
    <w:rsid w:val="0026202D"/>
    <w:rsid w:val="002644BA"/>
    <w:rsid w:val="00276387"/>
    <w:rsid w:val="0028065A"/>
    <w:rsid w:val="002857CE"/>
    <w:rsid w:val="00285944"/>
    <w:rsid w:val="00292E5E"/>
    <w:rsid w:val="002A1A0B"/>
    <w:rsid w:val="002A277D"/>
    <w:rsid w:val="002B086D"/>
    <w:rsid w:val="002C7167"/>
    <w:rsid w:val="002D07B1"/>
    <w:rsid w:val="002D74AF"/>
    <w:rsid w:val="002E6967"/>
    <w:rsid w:val="002F39A6"/>
    <w:rsid w:val="002F74B1"/>
    <w:rsid w:val="003002D1"/>
    <w:rsid w:val="00302240"/>
    <w:rsid w:val="00311A40"/>
    <w:rsid w:val="00317735"/>
    <w:rsid w:val="003216DD"/>
    <w:rsid w:val="00323959"/>
    <w:rsid w:val="00326BF2"/>
    <w:rsid w:val="003404D0"/>
    <w:rsid w:val="00350777"/>
    <w:rsid w:val="00360524"/>
    <w:rsid w:val="00360B52"/>
    <w:rsid w:val="0036788E"/>
    <w:rsid w:val="00371802"/>
    <w:rsid w:val="00381C99"/>
    <w:rsid w:val="00384EB4"/>
    <w:rsid w:val="003850B2"/>
    <w:rsid w:val="0038604C"/>
    <w:rsid w:val="00390466"/>
    <w:rsid w:val="00392B5C"/>
    <w:rsid w:val="00394B9E"/>
    <w:rsid w:val="003A1C1E"/>
    <w:rsid w:val="003B0951"/>
    <w:rsid w:val="003B78A7"/>
    <w:rsid w:val="003C25FF"/>
    <w:rsid w:val="003C2CBC"/>
    <w:rsid w:val="003D1F1B"/>
    <w:rsid w:val="003E0875"/>
    <w:rsid w:val="003E5E11"/>
    <w:rsid w:val="003E6C3E"/>
    <w:rsid w:val="003F4E97"/>
    <w:rsid w:val="003F76DF"/>
    <w:rsid w:val="003F795B"/>
    <w:rsid w:val="0041744A"/>
    <w:rsid w:val="00417867"/>
    <w:rsid w:val="004203D3"/>
    <w:rsid w:val="0042597A"/>
    <w:rsid w:val="00432C75"/>
    <w:rsid w:val="004361D0"/>
    <w:rsid w:val="004373AF"/>
    <w:rsid w:val="00447CA1"/>
    <w:rsid w:val="00451D4E"/>
    <w:rsid w:val="00452841"/>
    <w:rsid w:val="00454983"/>
    <w:rsid w:val="00455EFB"/>
    <w:rsid w:val="0045765E"/>
    <w:rsid w:val="00460C30"/>
    <w:rsid w:val="00463365"/>
    <w:rsid w:val="00463CA4"/>
    <w:rsid w:val="00471AFE"/>
    <w:rsid w:val="00494628"/>
    <w:rsid w:val="004A37A4"/>
    <w:rsid w:val="004A7238"/>
    <w:rsid w:val="004A777C"/>
    <w:rsid w:val="004B232D"/>
    <w:rsid w:val="004B2B3C"/>
    <w:rsid w:val="004B47D2"/>
    <w:rsid w:val="004B4B41"/>
    <w:rsid w:val="004C16E0"/>
    <w:rsid w:val="004C3346"/>
    <w:rsid w:val="004C3CEE"/>
    <w:rsid w:val="004D249E"/>
    <w:rsid w:val="004D5736"/>
    <w:rsid w:val="004D776E"/>
    <w:rsid w:val="004E022E"/>
    <w:rsid w:val="004E29C6"/>
    <w:rsid w:val="004E419F"/>
    <w:rsid w:val="004F29A7"/>
    <w:rsid w:val="004F3BA2"/>
    <w:rsid w:val="00503829"/>
    <w:rsid w:val="00507159"/>
    <w:rsid w:val="00511499"/>
    <w:rsid w:val="00513347"/>
    <w:rsid w:val="00531176"/>
    <w:rsid w:val="005324E4"/>
    <w:rsid w:val="005368AF"/>
    <w:rsid w:val="00541EE5"/>
    <w:rsid w:val="00542382"/>
    <w:rsid w:val="00551D5E"/>
    <w:rsid w:val="00555555"/>
    <w:rsid w:val="00555C93"/>
    <w:rsid w:val="00567775"/>
    <w:rsid w:val="005752F2"/>
    <w:rsid w:val="00577CA0"/>
    <w:rsid w:val="005860A6"/>
    <w:rsid w:val="00593887"/>
    <w:rsid w:val="0059413C"/>
    <w:rsid w:val="00595E81"/>
    <w:rsid w:val="005A3B83"/>
    <w:rsid w:val="005A5510"/>
    <w:rsid w:val="005B1A17"/>
    <w:rsid w:val="005B3FFE"/>
    <w:rsid w:val="005C44B1"/>
    <w:rsid w:val="005D2C10"/>
    <w:rsid w:val="005D465E"/>
    <w:rsid w:val="005E4F10"/>
    <w:rsid w:val="005E652A"/>
    <w:rsid w:val="005F06B7"/>
    <w:rsid w:val="005F0944"/>
    <w:rsid w:val="005F09B6"/>
    <w:rsid w:val="005F3F9A"/>
    <w:rsid w:val="00604A41"/>
    <w:rsid w:val="006059FB"/>
    <w:rsid w:val="006125C3"/>
    <w:rsid w:val="00612663"/>
    <w:rsid w:val="00614CDD"/>
    <w:rsid w:val="00615DA0"/>
    <w:rsid w:val="0061606B"/>
    <w:rsid w:val="00621C84"/>
    <w:rsid w:val="00622117"/>
    <w:rsid w:val="00633524"/>
    <w:rsid w:val="0063360E"/>
    <w:rsid w:val="00637B98"/>
    <w:rsid w:val="00640BB2"/>
    <w:rsid w:val="006472E8"/>
    <w:rsid w:val="00653C6C"/>
    <w:rsid w:val="0066608A"/>
    <w:rsid w:val="006707C8"/>
    <w:rsid w:val="006734BA"/>
    <w:rsid w:val="00685350"/>
    <w:rsid w:val="006A2130"/>
    <w:rsid w:val="006A378D"/>
    <w:rsid w:val="006A6D43"/>
    <w:rsid w:val="006B6FBB"/>
    <w:rsid w:val="006C7102"/>
    <w:rsid w:val="006D3E4D"/>
    <w:rsid w:val="006E0978"/>
    <w:rsid w:val="006E6370"/>
    <w:rsid w:val="006F5904"/>
    <w:rsid w:val="00714DD3"/>
    <w:rsid w:val="00720317"/>
    <w:rsid w:val="00725CF7"/>
    <w:rsid w:val="007274E4"/>
    <w:rsid w:val="00734684"/>
    <w:rsid w:val="007370A7"/>
    <w:rsid w:val="00751421"/>
    <w:rsid w:val="00751D54"/>
    <w:rsid w:val="007568E1"/>
    <w:rsid w:val="00762249"/>
    <w:rsid w:val="00783CB6"/>
    <w:rsid w:val="007906BE"/>
    <w:rsid w:val="00793F3A"/>
    <w:rsid w:val="00797A77"/>
    <w:rsid w:val="007B0641"/>
    <w:rsid w:val="007C03F7"/>
    <w:rsid w:val="007C1C0E"/>
    <w:rsid w:val="007C5581"/>
    <w:rsid w:val="007C7265"/>
    <w:rsid w:val="007D2A18"/>
    <w:rsid w:val="007D3ADB"/>
    <w:rsid w:val="007D6600"/>
    <w:rsid w:val="007F15CC"/>
    <w:rsid w:val="007F4CF9"/>
    <w:rsid w:val="00807386"/>
    <w:rsid w:val="00813526"/>
    <w:rsid w:val="00814D41"/>
    <w:rsid w:val="008241A2"/>
    <w:rsid w:val="0084068B"/>
    <w:rsid w:val="00844EC4"/>
    <w:rsid w:val="00851FD9"/>
    <w:rsid w:val="00853E22"/>
    <w:rsid w:val="00856727"/>
    <w:rsid w:val="00861998"/>
    <w:rsid w:val="00867C78"/>
    <w:rsid w:val="0087228E"/>
    <w:rsid w:val="00873659"/>
    <w:rsid w:val="0087631F"/>
    <w:rsid w:val="00880FA7"/>
    <w:rsid w:val="0088475E"/>
    <w:rsid w:val="00886677"/>
    <w:rsid w:val="0089582E"/>
    <w:rsid w:val="008A173E"/>
    <w:rsid w:val="008A24DE"/>
    <w:rsid w:val="008A2DE9"/>
    <w:rsid w:val="008A7BA0"/>
    <w:rsid w:val="008B0421"/>
    <w:rsid w:val="008B285D"/>
    <w:rsid w:val="008B608A"/>
    <w:rsid w:val="008B6AEE"/>
    <w:rsid w:val="008C4317"/>
    <w:rsid w:val="008C6FC8"/>
    <w:rsid w:val="008D60D5"/>
    <w:rsid w:val="008D7A71"/>
    <w:rsid w:val="008E4191"/>
    <w:rsid w:val="008E5804"/>
    <w:rsid w:val="008E65B7"/>
    <w:rsid w:val="0090051B"/>
    <w:rsid w:val="00903087"/>
    <w:rsid w:val="00904618"/>
    <w:rsid w:val="009076CD"/>
    <w:rsid w:val="00914C52"/>
    <w:rsid w:val="00927226"/>
    <w:rsid w:val="0092737D"/>
    <w:rsid w:val="00931551"/>
    <w:rsid w:val="00934089"/>
    <w:rsid w:val="00941875"/>
    <w:rsid w:val="00942C22"/>
    <w:rsid w:val="009449D0"/>
    <w:rsid w:val="00950333"/>
    <w:rsid w:val="00972979"/>
    <w:rsid w:val="00975596"/>
    <w:rsid w:val="00980F4E"/>
    <w:rsid w:val="00981C49"/>
    <w:rsid w:val="00984654"/>
    <w:rsid w:val="00987ED9"/>
    <w:rsid w:val="00987FD1"/>
    <w:rsid w:val="0099195C"/>
    <w:rsid w:val="00993371"/>
    <w:rsid w:val="009969CB"/>
    <w:rsid w:val="009A1712"/>
    <w:rsid w:val="009A2CE6"/>
    <w:rsid w:val="009B540F"/>
    <w:rsid w:val="009C0547"/>
    <w:rsid w:val="009C6BF5"/>
    <w:rsid w:val="009D56C4"/>
    <w:rsid w:val="009D617B"/>
    <w:rsid w:val="009D7A66"/>
    <w:rsid w:val="009E34EC"/>
    <w:rsid w:val="009E69AB"/>
    <w:rsid w:val="00A126E9"/>
    <w:rsid w:val="00A20EE2"/>
    <w:rsid w:val="00A2608E"/>
    <w:rsid w:val="00A3183A"/>
    <w:rsid w:val="00A32609"/>
    <w:rsid w:val="00A34BD6"/>
    <w:rsid w:val="00A355DF"/>
    <w:rsid w:val="00A37BC6"/>
    <w:rsid w:val="00A44937"/>
    <w:rsid w:val="00A47639"/>
    <w:rsid w:val="00A47E11"/>
    <w:rsid w:val="00A759EB"/>
    <w:rsid w:val="00A77485"/>
    <w:rsid w:val="00A865F7"/>
    <w:rsid w:val="00A86EA6"/>
    <w:rsid w:val="00A926F1"/>
    <w:rsid w:val="00A97C62"/>
    <w:rsid w:val="00AA0E46"/>
    <w:rsid w:val="00AA1FC8"/>
    <w:rsid w:val="00AA327A"/>
    <w:rsid w:val="00AB0AA3"/>
    <w:rsid w:val="00AB1644"/>
    <w:rsid w:val="00AC1B47"/>
    <w:rsid w:val="00AC2323"/>
    <w:rsid w:val="00AD170A"/>
    <w:rsid w:val="00AD19E9"/>
    <w:rsid w:val="00AD37E6"/>
    <w:rsid w:val="00AE18EA"/>
    <w:rsid w:val="00AE21BF"/>
    <w:rsid w:val="00AE374A"/>
    <w:rsid w:val="00AE37BD"/>
    <w:rsid w:val="00B01E4C"/>
    <w:rsid w:val="00B0651E"/>
    <w:rsid w:val="00B1034C"/>
    <w:rsid w:val="00B10716"/>
    <w:rsid w:val="00B1320B"/>
    <w:rsid w:val="00B13B7D"/>
    <w:rsid w:val="00B151AF"/>
    <w:rsid w:val="00B225DB"/>
    <w:rsid w:val="00B254D4"/>
    <w:rsid w:val="00B3364E"/>
    <w:rsid w:val="00B4300A"/>
    <w:rsid w:val="00B450CF"/>
    <w:rsid w:val="00B451F9"/>
    <w:rsid w:val="00B5367B"/>
    <w:rsid w:val="00B5496F"/>
    <w:rsid w:val="00B576D0"/>
    <w:rsid w:val="00B632F1"/>
    <w:rsid w:val="00B642DC"/>
    <w:rsid w:val="00B64CC3"/>
    <w:rsid w:val="00B71739"/>
    <w:rsid w:val="00B7190C"/>
    <w:rsid w:val="00B801A1"/>
    <w:rsid w:val="00BA7E52"/>
    <w:rsid w:val="00BB1100"/>
    <w:rsid w:val="00BB4DB9"/>
    <w:rsid w:val="00BC0E7F"/>
    <w:rsid w:val="00BC329B"/>
    <w:rsid w:val="00BC5755"/>
    <w:rsid w:val="00BD0701"/>
    <w:rsid w:val="00BE0A77"/>
    <w:rsid w:val="00BE1B4D"/>
    <w:rsid w:val="00BE5DAC"/>
    <w:rsid w:val="00BE6D24"/>
    <w:rsid w:val="00C00B6F"/>
    <w:rsid w:val="00C04DD3"/>
    <w:rsid w:val="00C076AD"/>
    <w:rsid w:val="00C1007C"/>
    <w:rsid w:val="00C10717"/>
    <w:rsid w:val="00C20BA5"/>
    <w:rsid w:val="00C232F7"/>
    <w:rsid w:val="00C26B60"/>
    <w:rsid w:val="00C377B5"/>
    <w:rsid w:val="00C4220B"/>
    <w:rsid w:val="00C519CA"/>
    <w:rsid w:val="00C60C78"/>
    <w:rsid w:val="00C60F8D"/>
    <w:rsid w:val="00C71A12"/>
    <w:rsid w:val="00C722E4"/>
    <w:rsid w:val="00C72C01"/>
    <w:rsid w:val="00C80E44"/>
    <w:rsid w:val="00C8137A"/>
    <w:rsid w:val="00C85A23"/>
    <w:rsid w:val="00C966DE"/>
    <w:rsid w:val="00C97745"/>
    <w:rsid w:val="00CA0229"/>
    <w:rsid w:val="00CA0FC2"/>
    <w:rsid w:val="00CA69AD"/>
    <w:rsid w:val="00CB69AE"/>
    <w:rsid w:val="00CC50B9"/>
    <w:rsid w:val="00CD4BDE"/>
    <w:rsid w:val="00CD5C50"/>
    <w:rsid w:val="00CD713F"/>
    <w:rsid w:val="00CF15B0"/>
    <w:rsid w:val="00CF556D"/>
    <w:rsid w:val="00D0389C"/>
    <w:rsid w:val="00D05872"/>
    <w:rsid w:val="00D11448"/>
    <w:rsid w:val="00D12960"/>
    <w:rsid w:val="00D13E98"/>
    <w:rsid w:val="00D24457"/>
    <w:rsid w:val="00D246D5"/>
    <w:rsid w:val="00D42755"/>
    <w:rsid w:val="00D45F4D"/>
    <w:rsid w:val="00D504E6"/>
    <w:rsid w:val="00D560EC"/>
    <w:rsid w:val="00D61CA1"/>
    <w:rsid w:val="00D67844"/>
    <w:rsid w:val="00D729C0"/>
    <w:rsid w:val="00D73369"/>
    <w:rsid w:val="00D734B9"/>
    <w:rsid w:val="00D7528E"/>
    <w:rsid w:val="00D7605B"/>
    <w:rsid w:val="00D83410"/>
    <w:rsid w:val="00D84D33"/>
    <w:rsid w:val="00D94552"/>
    <w:rsid w:val="00D95F5F"/>
    <w:rsid w:val="00DA02FA"/>
    <w:rsid w:val="00DA60FB"/>
    <w:rsid w:val="00DA69E6"/>
    <w:rsid w:val="00DB5258"/>
    <w:rsid w:val="00DC0CC8"/>
    <w:rsid w:val="00DC40F7"/>
    <w:rsid w:val="00DC53CB"/>
    <w:rsid w:val="00DC70A8"/>
    <w:rsid w:val="00DD718A"/>
    <w:rsid w:val="00DE4F14"/>
    <w:rsid w:val="00DE592A"/>
    <w:rsid w:val="00DF269D"/>
    <w:rsid w:val="00E02549"/>
    <w:rsid w:val="00E0316C"/>
    <w:rsid w:val="00E136F4"/>
    <w:rsid w:val="00E15482"/>
    <w:rsid w:val="00E16D9C"/>
    <w:rsid w:val="00E16FD2"/>
    <w:rsid w:val="00E179B9"/>
    <w:rsid w:val="00E21779"/>
    <w:rsid w:val="00E2544E"/>
    <w:rsid w:val="00E26F43"/>
    <w:rsid w:val="00E33D36"/>
    <w:rsid w:val="00E410F4"/>
    <w:rsid w:val="00E41EFB"/>
    <w:rsid w:val="00E450C6"/>
    <w:rsid w:val="00E45BDE"/>
    <w:rsid w:val="00E45C1A"/>
    <w:rsid w:val="00E51A5A"/>
    <w:rsid w:val="00E547DC"/>
    <w:rsid w:val="00E54E61"/>
    <w:rsid w:val="00E5572B"/>
    <w:rsid w:val="00E758D9"/>
    <w:rsid w:val="00E831F1"/>
    <w:rsid w:val="00E92D71"/>
    <w:rsid w:val="00E9624F"/>
    <w:rsid w:val="00EA0E5A"/>
    <w:rsid w:val="00EA4E87"/>
    <w:rsid w:val="00EB035C"/>
    <w:rsid w:val="00EB7D26"/>
    <w:rsid w:val="00EC4E35"/>
    <w:rsid w:val="00ED0E61"/>
    <w:rsid w:val="00EE3946"/>
    <w:rsid w:val="00EE4CA6"/>
    <w:rsid w:val="00EE7FF1"/>
    <w:rsid w:val="00EF277D"/>
    <w:rsid w:val="00EF46EA"/>
    <w:rsid w:val="00EF657D"/>
    <w:rsid w:val="00EF6F51"/>
    <w:rsid w:val="00F379C2"/>
    <w:rsid w:val="00F40124"/>
    <w:rsid w:val="00F4241C"/>
    <w:rsid w:val="00F46BE0"/>
    <w:rsid w:val="00F51F1E"/>
    <w:rsid w:val="00F60B2B"/>
    <w:rsid w:val="00F66898"/>
    <w:rsid w:val="00F77FFE"/>
    <w:rsid w:val="00F865DC"/>
    <w:rsid w:val="00F972F7"/>
    <w:rsid w:val="00FA641E"/>
    <w:rsid w:val="00FB0FC3"/>
    <w:rsid w:val="00FC4F97"/>
    <w:rsid w:val="00FD009A"/>
    <w:rsid w:val="00FD2BB4"/>
    <w:rsid w:val="00FD5EBA"/>
    <w:rsid w:val="00FE0434"/>
    <w:rsid w:val="00FE592B"/>
    <w:rsid w:val="00FF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933A"/>
  <w15:docId w15:val="{DBD7D60C-2060-1949-ACA9-28C7430B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uk-U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50"/>
  </w:style>
  <w:style w:type="paragraph" w:styleId="1">
    <w:name w:val="heading 1"/>
    <w:basedOn w:val="a"/>
    <w:next w:val="a"/>
    <w:link w:val="10"/>
    <w:uiPriority w:val="9"/>
    <w:qFormat/>
    <w:rsid w:val="008E69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120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E044FF"/>
    <w:rPr>
      <w:sz w:val="16"/>
      <w:szCs w:val="16"/>
    </w:rPr>
  </w:style>
  <w:style w:type="paragraph" w:styleId="a5">
    <w:name w:val="annotation text"/>
    <w:basedOn w:val="a"/>
    <w:link w:val="a6"/>
    <w:uiPriority w:val="99"/>
    <w:unhideWhenUsed/>
    <w:rsid w:val="00E044FF"/>
    <w:rPr>
      <w:sz w:val="20"/>
      <w:szCs w:val="20"/>
    </w:rPr>
  </w:style>
  <w:style w:type="character" w:customStyle="1" w:styleId="a6">
    <w:name w:val="Текст примітки Знак"/>
    <w:basedOn w:val="a0"/>
    <w:link w:val="a5"/>
    <w:uiPriority w:val="99"/>
    <w:rsid w:val="00E044FF"/>
    <w:rPr>
      <w:sz w:val="20"/>
      <w:szCs w:val="20"/>
    </w:rPr>
  </w:style>
  <w:style w:type="paragraph" w:styleId="a7">
    <w:name w:val="annotation subject"/>
    <w:basedOn w:val="a5"/>
    <w:next w:val="a5"/>
    <w:link w:val="a8"/>
    <w:uiPriority w:val="99"/>
    <w:semiHidden/>
    <w:unhideWhenUsed/>
    <w:rsid w:val="00E044FF"/>
    <w:rPr>
      <w:b/>
      <w:bCs/>
    </w:rPr>
  </w:style>
  <w:style w:type="character" w:customStyle="1" w:styleId="a8">
    <w:name w:val="Тема примітки Знак"/>
    <w:basedOn w:val="a6"/>
    <w:link w:val="a7"/>
    <w:uiPriority w:val="99"/>
    <w:semiHidden/>
    <w:rsid w:val="00E044FF"/>
    <w:rPr>
      <w:b/>
      <w:bCs/>
      <w:sz w:val="20"/>
      <w:szCs w:val="20"/>
    </w:rPr>
  </w:style>
  <w:style w:type="character" w:styleId="a9">
    <w:name w:val="Hyperlink"/>
    <w:basedOn w:val="a0"/>
    <w:uiPriority w:val="99"/>
    <w:unhideWhenUsed/>
    <w:rsid w:val="00E044FF"/>
    <w:rPr>
      <w:color w:val="0563C1" w:themeColor="hyperlink"/>
      <w:u w:val="single"/>
    </w:rPr>
  </w:style>
  <w:style w:type="character" w:customStyle="1" w:styleId="UnresolvedMention1">
    <w:name w:val="Unresolved Mention1"/>
    <w:basedOn w:val="a0"/>
    <w:uiPriority w:val="99"/>
    <w:semiHidden/>
    <w:unhideWhenUsed/>
    <w:rsid w:val="00E044FF"/>
    <w:rPr>
      <w:color w:val="605E5C"/>
      <w:shd w:val="clear" w:color="auto" w:fill="E1DFDD"/>
    </w:rPr>
  </w:style>
  <w:style w:type="table" w:styleId="aa">
    <w:name w:val="Table Grid"/>
    <w:basedOn w:val="a1"/>
    <w:uiPriority w:val="39"/>
    <w:rsid w:val="00EB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EB07BB"/>
  </w:style>
  <w:style w:type="character" w:customStyle="1" w:styleId="apple-converted-space">
    <w:name w:val="apple-converted-space"/>
    <w:basedOn w:val="a0"/>
    <w:rsid w:val="00EB07BB"/>
  </w:style>
  <w:style w:type="paragraph" w:styleId="ab">
    <w:name w:val="List Paragraph"/>
    <w:basedOn w:val="a"/>
    <w:link w:val="ac"/>
    <w:uiPriority w:val="34"/>
    <w:qFormat/>
    <w:rsid w:val="00EB07BB"/>
    <w:pPr>
      <w:ind w:left="720"/>
      <w:contextualSpacing/>
    </w:pPr>
  </w:style>
  <w:style w:type="paragraph" w:customStyle="1" w:styleId="rvps14">
    <w:name w:val="rvps14"/>
    <w:basedOn w:val="a"/>
    <w:rsid w:val="00590A4E"/>
    <w:pPr>
      <w:spacing w:before="100" w:beforeAutospacing="1" w:after="100" w:afterAutospacing="1"/>
    </w:pPr>
    <w:rPr>
      <w:rFonts w:ascii="Times New Roman" w:eastAsia="Times New Roman" w:hAnsi="Times New Roman" w:cs="Times New Roman"/>
    </w:rPr>
  </w:style>
  <w:style w:type="paragraph" w:customStyle="1" w:styleId="rvps7">
    <w:name w:val="rvps7"/>
    <w:basedOn w:val="a"/>
    <w:rsid w:val="00590A4E"/>
    <w:pPr>
      <w:spacing w:before="100" w:beforeAutospacing="1" w:after="100" w:afterAutospacing="1"/>
    </w:pPr>
    <w:rPr>
      <w:rFonts w:ascii="Times New Roman" w:eastAsia="Times New Roman" w:hAnsi="Times New Roman" w:cs="Times New Roman"/>
    </w:rPr>
  </w:style>
  <w:style w:type="character" w:customStyle="1" w:styleId="rvts15">
    <w:name w:val="rvts15"/>
    <w:basedOn w:val="a0"/>
    <w:rsid w:val="00590A4E"/>
  </w:style>
  <w:style w:type="paragraph" w:customStyle="1" w:styleId="rvps2">
    <w:name w:val="rvps2"/>
    <w:basedOn w:val="a"/>
    <w:rsid w:val="00590A4E"/>
    <w:pPr>
      <w:spacing w:before="100" w:beforeAutospacing="1" w:after="100" w:afterAutospacing="1"/>
    </w:pPr>
    <w:rPr>
      <w:rFonts w:ascii="Times New Roman" w:eastAsia="Times New Roman" w:hAnsi="Times New Roman" w:cs="Times New Roman"/>
    </w:rPr>
  </w:style>
  <w:style w:type="paragraph" w:styleId="ad">
    <w:name w:val="header"/>
    <w:basedOn w:val="a"/>
    <w:link w:val="ae"/>
    <w:uiPriority w:val="99"/>
    <w:unhideWhenUsed/>
    <w:rsid w:val="00B65DAD"/>
    <w:pPr>
      <w:tabs>
        <w:tab w:val="center" w:pos="4819"/>
        <w:tab w:val="right" w:pos="9639"/>
      </w:tabs>
    </w:pPr>
  </w:style>
  <w:style w:type="character" w:customStyle="1" w:styleId="ae">
    <w:name w:val="Верхній колонтитул Знак"/>
    <w:basedOn w:val="a0"/>
    <w:link w:val="ad"/>
    <w:uiPriority w:val="99"/>
    <w:rsid w:val="00B65DAD"/>
  </w:style>
  <w:style w:type="paragraph" w:styleId="af">
    <w:name w:val="footer"/>
    <w:basedOn w:val="a"/>
    <w:link w:val="af0"/>
    <w:uiPriority w:val="99"/>
    <w:unhideWhenUsed/>
    <w:rsid w:val="00B65DAD"/>
    <w:pPr>
      <w:tabs>
        <w:tab w:val="center" w:pos="4819"/>
        <w:tab w:val="right" w:pos="9639"/>
      </w:tabs>
    </w:pPr>
  </w:style>
  <w:style w:type="character" w:customStyle="1" w:styleId="af0">
    <w:name w:val="Нижній колонтитул Знак"/>
    <w:basedOn w:val="a0"/>
    <w:link w:val="af"/>
    <w:uiPriority w:val="99"/>
    <w:rsid w:val="00B65DAD"/>
  </w:style>
  <w:style w:type="character" w:customStyle="1" w:styleId="10">
    <w:name w:val="Заголовок 1 Знак"/>
    <w:basedOn w:val="a0"/>
    <w:link w:val="1"/>
    <w:uiPriority w:val="9"/>
    <w:rsid w:val="008E696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12040"/>
    <w:rPr>
      <w:rFonts w:asciiTheme="majorHAnsi" w:eastAsiaTheme="majorEastAsia" w:hAnsiTheme="majorHAnsi" w:cstheme="majorBidi"/>
      <w:color w:val="2F5496" w:themeColor="accent1" w:themeShade="BF"/>
      <w:sz w:val="26"/>
      <w:szCs w:val="26"/>
    </w:rPr>
  </w:style>
  <w:style w:type="paragraph" w:styleId="af1">
    <w:name w:val="footnote text"/>
    <w:basedOn w:val="a"/>
    <w:link w:val="af2"/>
    <w:uiPriority w:val="99"/>
    <w:semiHidden/>
    <w:unhideWhenUsed/>
    <w:rsid w:val="007B40BF"/>
    <w:rPr>
      <w:sz w:val="20"/>
      <w:szCs w:val="20"/>
    </w:rPr>
  </w:style>
  <w:style w:type="character" w:customStyle="1" w:styleId="af2">
    <w:name w:val="Текст виноски Знак"/>
    <w:basedOn w:val="a0"/>
    <w:link w:val="af1"/>
    <w:uiPriority w:val="99"/>
    <w:semiHidden/>
    <w:rsid w:val="007B40BF"/>
    <w:rPr>
      <w:sz w:val="20"/>
      <w:szCs w:val="20"/>
    </w:rPr>
  </w:style>
  <w:style w:type="character" w:styleId="af3">
    <w:name w:val="footnote reference"/>
    <w:basedOn w:val="a0"/>
    <w:uiPriority w:val="99"/>
    <w:semiHidden/>
    <w:unhideWhenUsed/>
    <w:rsid w:val="007B40BF"/>
    <w:rPr>
      <w:vertAlign w:val="superscript"/>
    </w:rPr>
  </w:style>
  <w:style w:type="character" w:styleId="af4">
    <w:name w:val="Emphasis"/>
    <w:basedOn w:val="a0"/>
    <w:uiPriority w:val="20"/>
    <w:qFormat/>
    <w:rsid w:val="004D41A6"/>
    <w:rPr>
      <w:i/>
      <w:iCs/>
    </w:rPr>
  </w:style>
  <w:style w:type="character" w:styleId="af5">
    <w:name w:val="page number"/>
    <w:basedOn w:val="a0"/>
    <w:uiPriority w:val="99"/>
    <w:semiHidden/>
    <w:unhideWhenUsed/>
    <w:rsid w:val="00F61046"/>
  </w:style>
  <w:style w:type="paragraph" w:styleId="af6">
    <w:name w:val="Balloon Text"/>
    <w:basedOn w:val="a"/>
    <w:link w:val="af7"/>
    <w:uiPriority w:val="99"/>
    <w:semiHidden/>
    <w:unhideWhenUsed/>
    <w:rsid w:val="006A2609"/>
    <w:rPr>
      <w:rFonts w:ascii="Segoe UI" w:hAnsi="Segoe UI" w:cs="Segoe UI"/>
      <w:sz w:val="18"/>
      <w:szCs w:val="18"/>
    </w:rPr>
  </w:style>
  <w:style w:type="character" w:customStyle="1" w:styleId="af7">
    <w:name w:val="Текст у виносці Знак"/>
    <w:basedOn w:val="a0"/>
    <w:link w:val="af6"/>
    <w:uiPriority w:val="99"/>
    <w:semiHidden/>
    <w:rsid w:val="006A2609"/>
    <w:rPr>
      <w:rFonts w:ascii="Segoe UI" w:hAnsi="Segoe UI" w:cs="Segoe UI"/>
      <w:sz w:val="18"/>
      <w:szCs w:val="18"/>
    </w:rPr>
  </w:style>
  <w:style w:type="paragraph" w:customStyle="1" w:styleId="af8">
    <w:name w:val="Нормальний текст"/>
    <w:basedOn w:val="a"/>
    <w:rsid w:val="00972000"/>
    <w:pPr>
      <w:spacing w:before="120"/>
      <w:ind w:firstLine="567"/>
    </w:pPr>
    <w:rPr>
      <w:rFonts w:ascii="Antiqua" w:eastAsia="Times New Roman" w:hAnsi="Antiqua" w:cs="Times New Roman"/>
      <w:sz w:val="26"/>
      <w:szCs w:val="20"/>
      <w:lang w:eastAsia="ru-RU"/>
    </w:rPr>
  </w:style>
  <w:style w:type="paragraph" w:styleId="af9">
    <w:name w:val="Revision"/>
    <w:hidden/>
    <w:uiPriority w:val="99"/>
    <w:semiHidden/>
    <w:rsid w:val="00220C49"/>
  </w:style>
  <w:style w:type="paragraph" w:styleId="afa">
    <w:name w:val="Normal (Web)"/>
    <w:basedOn w:val="a"/>
    <w:uiPriority w:val="99"/>
    <w:unhideWhenUsed/>
    <w:rsid w:val="00087093"/>
    <w:pPr>
      <w:spacing w:before="100" w:beforeAutospacing="1" w:after="100" w:afterAutospacing="1"/>
    </w:pPr>
    <w:rPr>
      <w:rFonts w:ascii="Times New Roman" w:eastAsia="Times New Roman" w:hAnsi="Times New Roman"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a1"/>
    <w:tblPr>
      <w:tblStyleRowBandSize w:val="1"/>
      <w:tblStyleColBandSize w:val="1"/>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character" w:styleId="aff2">
    <w:name w:val="FollowedHyperlink"/>
    <w:basedOn w:val="a0"/>
    <w:uiPriority w:val="99"/>
    <w:semiHidden/>
    <w:unhideWhenUsed/>
    <w:rsid w:val="00A355DF"/>
    <w:rPr>
      <w:color w:val="0000FF"/>
      <w:u w:val="single"/>
    </w:rPr>
  </w:style>
  <w:style w:type="paragraph" w:customStyle="1" w:styleId="msonormal0">
    <w:name w:val="msonormal"/>
    <w:basedOn w:val="a"/>
    <w:rsid w:val="00A355DF"/>
    <w:pPr>
      <w:spacing w:before="100" w:beforeAutospacing="1" w:after="100" w:afterAutospacing="1"/>
    </w:pPr>
    <w:rPr>
      <w:rFonts w:ascii="Times New Roman" w:eastAsia="Times New Roman" w:hAnsi="Times New Roman" w:cs="Times New Roman"/>
      <w:lang w:val="ru-RU" w:eastAsia="ru-RU"/>
    </w:rPr>
  </w:style>
  <w:style w:type="paragraph" w:customStyle="1" w:styleId="font5">
    <w:name w:val="font5"/>
    <w:basedOn w:val="a"/>
    <w:rsid w:val="00A355DF"/>
    <w:pPr>
      <w:spacing w:before="100" w:beforeAutospacing="1" w:after="100" w:afterAutospacing="1"/>
    </w:pPr>
    <w:rPr>
      <w:rFonts w:eastAsia="Times New Roman"/>
      <w:color w:val="000000"/>
      <w:sz w:val="20"/>
      <w:szCs w:val="20"/>
      <w:lang w:val="ru-RU" w:eastAsia="ru-RU"/>
    </w:rPr>
  </w:style>
  <w:style w:type="paragraph" w:customStyle="1" w:styleId="font6">
    <w:name w:val="font6"/>
    <w:basedOn w:val="a"/>
    <w:rsid w:val="00A355DF"/>
    <w:pPr>
      <w:spacing w:before="100" w:beforeAutospacing="1" w:after="100" w:afterAutospacing="1"/>
    </w:pPr>
    <w:rPr>
      <w:rFonts w:ascii="Times New Roman" w:eastAsia="Times New Roman" w:hAnsi="Times New Roman" w:cs="Times New Roman"/>
      <w:lang w:val="ru-RU" w:eastAsia="ru-RU"/>
    </w:rPr>
  </w:style>
  <w:style w:type="paragraph" w:customStyle="1" w:styleId="font7">
    <w:name w:val="font7"/>
    <w:basedOn w:val="a"/>
    <w:rsid w:val="00A355DF"/>
    <w:pPr>
      <w:spacing w:before="100" w:beforeAutospacing="1" w:after="100" w:afterAutospacing="1"/>
    </w:pPr>
    <w:rPr>
      <w:rFonts w:ascii="Times New Roman" w:eastAsia="Times New Roman" w:hAnsi="Times New Roman" w:cs="Times New Roman"/>
      <w:i/>
      <w:iCs/>
      <w:lang w:val="ru-RU" w:eastAsia="ru-RU"/>
    </w:rPr>
  </w:style>
  <w:style w:type="paragraph" w:customStyle="1" w:styleId="font8">
    <w:name w:val="font8"/>
    <w:basedOn w:val="a"/>
    <w:rsid w:val="00A355DF"/>
    <w:pPr>
      <w:spacing w:before="100" w:beforeAutospacing="1" w:after="100" w:afterAutospacing="1"/>
    </w:pPr>
    <w:rPr>
      <w:rFonts w:ascii="Times New Roman" w:eastAsia="Times New Roman" w:hAnsi="Times New Roman" w:cs="Times New Roman"/>
      <w:u w:val="single"/>
      <w:lang w:val="ru-RU" w:eastAsia="ru-RU"/>
    </w:rPr>
  </w:style>
  <w:style w:type="paragraph" w:customStyle="1" w:styleId="xl68">
    <w:name w:val="xl68"/>
    <w:basedOn w:val="a"/>
    <w:rsid w:val="00A355DF"/>
    <w:pPr>
      <w:spacing w:before="100" w:beforeAutospacing="1" w:after="100" w:afterAutospacing="1"/>
    </w:pPr>
    <w:rPr>
      <w:rFonts w:eastAsia="Times New Roman"/>
      <w:lang w:val="ru-RU" w:eastAsia="ru-RU"/>
    </w:rPr>
  </w:style>
  <w:style w:type="paragraph" w:customStyle="1" w:styleId="xl69">
    <w:name w:val="xl69"/>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color w:val="073763"/>
      <w:lang w:val="ru-RU" w:eastAsia="ru-RU"/>
    </w:rPr>
  </w:style>
  <w:style w:type="paragraph" w:customStyle="1" w:styleId="xl70">
    <w:name w:val="xl70"/>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Times New Roman" w:eastAsia="Times New Roman" w:hAnsi="Times New Roman" w:cs="Times New Roman"/>
      <w:color w:val="073763"/>
      <w:lang w:val="ru-RU" w:eastAsia="ru-RU"/>
    </w:rPr>
  </w:style>
  <w:style w:type="paragraph" w:customStyle="1" w:styleId="xl71">
    <w:name w:val="xl71"/>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textAlignment w:val="center"/>
    </w:pPr>
    <w:rPr>
      <w:rFonts w:ascii="Times New Roman" w:eastAsia="Times New Roman" w:hAnsi="Times New Roman" w:cs="Times New Roman"/>
      <w:lang w:val="ru-RU" w:eastAsia="ru-RU"/>
    </w:rPr>
  </w:style>
  <w:style w:type="paragraph" w:customStyle="1" w:styleId="xl72">
    <w:name w:val="xl72"/>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textAlignment w:val="center"/>
    </w:pPr>
    <w:rPr>
      <w:rFonts w:ascii="Times New Roman" w:eastAsia="Times New Roman" w:hAnsi="Times New Roman" w:cs="Times New Roman"/>
      <w:lang w:val="ru-RU" w:eastAsia="ru-RU"/>
    </w:rPr>
  </w:style>
  <w:style w:type="paragraph" w:customStyle="1" w:styleId="xl73">
    <w:name w:val="xl73"/>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center"/>
    </w:pPr>
    <w:rPr>
      <w:rFonts w:ascii="Times New Roman" w:eastAsia="Times New Roman" w:hAnsi="Times New Roman" w:cs="Times New Roman"/>
      <w:lang w:val="ru-RU" w:eastAsia="ru-RU"/>
    </w:rPr>
  </w:style>
  <w:style w:type="paragraph" w:customStyle="1" w:styleId="xl74">
    <w:name w:val="xl74"/>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center"/>
    </w:pPr>
    <w:rPr>
      <w:rFonts w:ascii="Times New Roman" w:eastAsia="Times New Roman" w:hAnsi="Times New Roman" w:cs="Times New Roman"/>
      <w:lang w:val="ru-RU" w:eastAsia="ru-RU"/>
    </w:rPr>
  </w:style>
  <w:style w:type="paragraph" w:customStyle="1" w:styleId="xl75">
    <w:name w:val="xl75"/>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center"/>
    </w:pPr>
    <w:rPr>
      <w:rFonts w:ascii="Times New Roman" w:eastAsia="Times New Roman" w:hAnsi="Times New Roman" w:cs="Times New Roman"/>
      <w:lang w:val="ru-RU" w:eastAsia="ru-RU"/>
    </w:rPr>
  </w:style>
  <w:style w:type="paragraph" w:customStyle="1" w:styleId="xl76">
    <w:name w:val="xl76"/>
    <w:basedOn w:val="a"/>
    <w:rsid w:val="00A355DF"/>
    <w:pPr>
      <w:spacing w:before="100" w:beforeAutospacing="1" w:after="100" w:afterAutospacing="1"/>
      <w:textAlignment w:val="center"/>
    </w:pPr>
    <w:rPr>
      <w:rFonts w:ascii="Times New Roman" w:eastAsia="Times New Roman" w:hAnsi="Times New Roman" w:cs="Times New Roman"/>
      <w:lang w:val="ru-RU" w:eastAsia="ru-RU"/>
    </w:rPr>
  </w:style>
  <w:style w:type="paragraph" w:customStyle="1" w:styleId="xl77">
    <w:name w:val="xl77"/>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78">
    <w:name w:val="xl78"/>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lang w:val="ru-RU" w:eastAsia="ru-RU"/>
    </w:rPr>
  </w:style>
  <w:style w:type="paragraph" w:customStyle="1" w:styleId="xl79">
    <w:name w:val="xl79"/>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i/>
      <w:iCs/>
      <w:lang w:val="ru-RU" w:eastAsia="ru-RU"/>
    </w:rPr>
  </w:style>
  <w:style w:type="paragraph" w:customStyle="1" w:styleId="xl80">
    <w:name w:val="xl80"/>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lang w:val="ru-RU" w:eastAsia="ru-RU"/>
    </w:rPr>
  </w:style>
  <w:style w:type="paragraph" w:customStyle="1" w:styleId="xl81">
    <w:name w:val="xl81"/>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82">
    <w:name w:val="xl82"/>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83">
    <w:name w:val="xl83"/>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lang w:val="ru-RU" w:eastAsia="ru-RU"/>
    </w:rPr>
  </w:style>
  <w:style w:type="paragraph" w:customStyle="1" w:styleId="xl84">
    <w:name w:val="xl84"/>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pPr>
    <w:rPr>
      <w:rFonts w:ascii="Arial" w:eastAsia="Times New Roman" w:hAnsi="Arial" w:cs="Arial"/>
      <w:lang w:val="ru-RU" w:eastAsia="ru-RU"/>
    </w:rPr>
  </w:style>
  <w:style w:type="paragraph" w:customStyle="1" w:styleId="xl85">
    <w:name w:val="xl85"/>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86">
    <w:name w:val="xl86"/>
    <w:basedOn w:val="a"/>
    <w:rsid w:val="00A355DF"/>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87">
    <w:name w:val="xl87"/>
    <w:basedOn w:val="a"/>
    <w:rsid w:val="00A355DF"/>
    <w:pPr>
      <w:shd w:val="clear" w:color="000000"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88">
    <w:name w:val="xl88"/>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pPr>
    <w:rPr>
      <w:rFonts w:ascii="Arial" w:eastAsia="Times New Roman" w:hAnsi="Arial" w:cs="Arial"/>
      <w:lang w:val="ru-RU" w:eastAsia="ru-RU"/>
    </w:rPr>
  </w:style>
  <w:style w:type="paragraph" w:customStyle="1" w:styleId="xl89">
    <w:name w:val="xl89"/>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i/>
      <w:iCs/>
      <w:lang w:val="ru-RU" w:eastAsia="ru-RU"/>
    </w:rPr>
  </w:style>
  <w:style w:type="paragraph" w:customStyle="1" w:styleId="xl90">
    <w:name w:val="xl90"/>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pPr>
    <w:rPr>
      <w:rFonts w:ascii="Arial" w:eastAsia="Times New Roman" w:hAnsi="Arial" w:cs="Arial"/>
      <w:lang w:val="ru-RU" w:eastAsia="ru-RU"/>
    </w:rPr>
  </w:style>
  <w:style w:type="paragraph" w:customStyle="1" w:styleId="xl91">
    <w:name w:val="xl91"/>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92">
    <w:name w:val="xl92"/>
    <w:basedOn w:val="a"/>
    <w:rsid w:val="00A355DF"/>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93">
    <w:name w:val="xl93"/>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w:eastAsia="Times New Roman" w:hAnsi="Arial" w:cs="Arial"/>
      <w:lang w:val="ru-RU" w:eastAsia="ru-RU"/>
    </w:rPr>
  </w:style>
  <w:style w:type="paragraph" w:customStyle="1" w:styleId="xl94">
    <w:name w:val="xl94"/>
    <w:basedOn w:val="a"/>
    <w:rsid w:val="00A355DF"/>
    <w:pPr>
      <w:pBdr>
        <w:top w:val="single" w:sz="8" w:space="0" w:color="FFFFFF"/>
        <w:left w:val="single" w:sz="8" w:space="0" w:color="FFFFFF"/>
        <w:bottom w:val="single" w:sz="8" w:space="0" w:color="FFFFFF"/>
        <w:right w:val="single" w:sz="8" w:space="0" w:color="FFFFFF"/>
      </w:pBdr>
      <w:shd w:val="clear" w:color="000000"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95">
    <w:name w:val="xl95"/>
    <w:basedOn w:val="a"/>
    <w:rsid w:val="00A355DF"/>
    <w:pPr>
      <w:pBdr>
        <w:top w:val="single" w:sz="8" w:space="0" w:color="FFFFFF"/>
        <w:left w:val="single" w:sz="8" w:space="0" w:color="FFFFFF"/>
        <w:bottom w:val="single" w:sz="8" w:space="0" w:color="FFFFFF"/>
        <w:right w:val="single" w:sz="8" w:space="0" w:color="FFFFFF"/>
      </w:pBdr>
      <w:shd w:val="clear" w:color="000000" w:fill="FFFFFF"/>
      <w:spacing w:before="100" w:beforeAutospacing="1" w:after="100" w:afterAutospacing="1"/>
      <w:textAlignment w:val="top"/>
    </w:pPr>
    <w:rPr>
      <w:rFonts w:ascii="Times New Roman" w:eastAsia="Times New Roman" w:hAnsi="Times New Roman" w:cs="Times New Roman"/>
      <w:i/>
      <w:iCs/>
      <w:u w:val="single"/>
      <w:lang w:val="ru-RU" w:eastAsia="ru-RU"/>
    </w:rPr>
  </w:style>
  <w:style w:type="paragraph" w:customStyle="1" w:styleId="xl96">
    <w:name w:val="xl96"/>
    <w:basedOn w:val="a"/>
    <w:rsid w:val="00A355DF"/>
    <w:pPr>
      <w:spacing w:before="100" w:beforeAutospacing="1" w:after="100" w:afterAutospacing="1"/>
    </w:pPr>
    <w:rPr>
      <w:rFonts w:eastAsia="Times New Roman"/>
      <w:lang w:val="ru-RU" w:eastAsia="ru-RU"/>
    </w:rPr>
  </w:style>
  <w:style w:type="paragraph" w:customStyle="1" w:styleId="xl97">
    <w:name w:val="xl97"/>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Arial" w:eastAsia="Times New Roman" w:hAnsi="Arial" w:cs="Arial"/>
      <w:color w:val="000000"/>
      <w:lang w:val="ru-RU" w:eastAsia="ru-RU"/>
    </w:rPr>
  </w:style>
  <w:style w:type="paragraph" w:customStyle="1" w:styleId="xl98">
    <w:name w:val="xl98"/>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textAlignment w:val="top"/>
    </w:pPr>
    <w:rPr>
      <w:rFonts w:ascii="Arial" w:eastAsia="Times New Roman" w:hAnsi="Arial" w:cs="Arial"/>
      <w:color w:val="000000"/>
      <w:lang w:val="ru-RU" w:eastAsia="ru-RU"/>
    </w:rPr>
  </w:style>
  <w:style w:type="paragraph" w:customStyle="1" w:styleId="xl99">
    <w:name w:val="xl99"/>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color w:val="000000"/>
      <w:lang w:val="ru-RU" w:eastAsia="ru-RU"/>
    </w:rPr>
  </w:style>
  <w:style w:type="paragraph" w:customStyle="1" w:styleId="xl100">
    <w:name w:val="xl100"/>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color w:val="000000"/>
      <w:lang w:val="ru-RU" w:eastAsia="ru-RU"/>
    </w:rPr>
  </w:style>
  <w:style w:type="paragraph" w:customStyle="1" w:styleId="xl101">
    <w:name w:val="xl101"/>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02">
    <w:name w:val="xl102"/>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03">
    <w:name w:val="xl103"/>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04">
    <w:name w:val="xl104"/>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lang w:val="ru-RU" w:eastAsia="ru-RU"/>
    </w:rPr>
  </w:style>
  <w:style w:type="paragraph" w:customStyle="1" w:styleId="xl105">
    <w:name w:val="xl105"/>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06">
    <w:name w:val="xl106"/>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07">
    <w:name w:val="xl107"/>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08">
    <w:name w:val="xl108"/>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09">
    <w:name w:val="xl109"/>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0">
    <w:name w:val="xl110"/>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1">
    <w:name w:val="xl111"/>
    <w:basedOn w:val="a"/>
    <w:rsid w:val="00A355DF"/>
    <w:pP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2">
    <w:name w:val="xl112"/>
    <w:basedOn w:val="a"/>
    <w:rsid w:val="00A355DF"/>
    <w:pPr>
      <w:pBdr>
        <w:top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3">
    <w:name w:val="xl113"/>
    <w:basedOn w:val="a"/>
    <w:rsid w:val="00A355DF"/>
    <w:pPr>
      <w:pBdr>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4">
    <w:name w:val="xl114"/>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5">
    <w:name w:val="xl115"/>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u w:val="single"/>
      <w:lang w:val="ru-RU" w:eastAsia="ru-RU"/>
    </w:rPr>
  </w:style>
  <w:style w:type="paragraph" w:customStyle="1" w:styleId="xl116">
    <w:name w:val="xl116"/>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7">
    <w:name w:val="xl117"/>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18">
    <w:name w:val="xl118"/>
    <w:basedOn w:val="a"/>
    <w:rsid w:val="00A355DF"/>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u w:val="single"/>
      <w:lang w:val="ru-RU" w:eastAsia="ru-RU"/>
    </w:rPr>
  </w:style>
  <w:style w:type="paragraph" w:customStyle="1" w:styleId="xl119">
    <w:name w:val="xl119"/>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20">
    <w:name w:val="xl120"/>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21">
    <w:name w:val="xl121"/>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22">
    <w:name w:val="xl122"/>
    <w:basedOn w:val="a"/>
    <w:rsid w:val="00A355DF"/>
    <w:pPr>
      <w:spacing w:before="100" w:beforeAutospacing="1" w:after="100" w:afterAutospacing="1"/>
      <w:textAlignment w:val="top"/>
    </w:pPr>
    <w:rPr>
      <w:rFonts w:eastAsia="Times New Roman"/>
      <w:lang w:val="ru-RU" w:eastAsia="ru-RU"/>
    </w:rPr>
  </w:style>
  <w:style w:type="paragraph" w:customStyle="1" w:styleId="xl123">
    <w:name w:val="xl123"/>
    <w:basedOn w:val="a"/>
    <w:rsid w:val="00A355DF"/>
    <w:pPr>
      <w:spacing w:before="100" w:beforeAutospacing="1" w:after="100" w:afterAutospacing="1"/>
      <w:textAlignment w:val="top"/>
    </w:pPr>
    <w:rPr>
      <w:rFonts w:eastAsia="Times New Roman"/>
      <w:lang w:val="ru-RU" w:eastAsia="ru-RU"/>
    </w:rPr>
  </w:style>
  <w:style w:type="paragraph" w:customStyle="1" w:styleId="xl124">
    <w:name w:val="xl124"/>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Arial" w:eastAsia="Times New Roman" w:hAnsi="Arial" w:cs="Arial"/>
      <w:color w:val="000000"/>
      <w:lang w:val="ru-RU" w:eastAsia="ru-RU"/>
    </w:rPr>
  </w:style>
  <w:style w:type="paragraph" w:customStyle="1" w:styleId="xl125">
    <w:name w:val="xl125"/>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color w:val="000000"/>
      <w:lang w:val="ru-RU" w:eastAsia="ru-RU"/>
    </w:rPr>
  </w:style>
  <w:style w:type="paragraph" w:customStyle="1" w:styleId="xl126">
    <w:name w:val="xl126"/>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27">
    <w:name w:val="xl127"/>
    <w:basedOn w:val="a"/>
    <w:rsid w:val="00A355DF"/>
    <w:pPr>
      <w:pBdr>
        <w:top w:val="single" w:sz="4" w:space="0" w:color="FFFFFF"/>
        <w:left w:val="single" w:sz="4" w:space="0" w:color="FFFFFF"/>
        <w:bottom w:val="single" w:sz="4" w:space="0" w:color="FFFFFF"/>
        <w:right w:val="single" w:sz="4" w:space="0" w:color="FFFFFF"/>
      </w:pBdr>
      <w:shd w:val="clear" w:color="000000"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28">
    <w:name w:val="xl128"/>
    <w:basedOn w:val="a"/>
    <w:rsid w:val="00A355DF"/>
    <w:pPr>
      <w:shd w:val="clear" w:color="000000" w:fill="FFFFFF"/>
      <w:spacing w:before="100" w:beforeAutospacing="1" w:after="100" w:afterAutospacing="1"/>
      <w:textAlignment w:val="top"/>
    </w:pPr>
    <w:rPr>
      <w:rFonts w:eastAsia="Times New Roman"/>
      <w:lang w:val="ru-RU" w:eastAsia="ru-RU"/>
    </w:rPr>
  </w:style>
  <w:style w:type="paragraph" w:customStyle="1" w:styleId="xl129">
    <w:name w:val="xl129"/>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0">
    <w:name w:val="xl130"/>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1">
    <w:name w:val="xl131"/>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2">
    <w:name w:val="xl132"/>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3">
    <w:name w:val="xl133"/>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4">
    <w:name w:val="xl134"/>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5">
    <w:name w:val="xl135"/>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6">
    <w:name w:val="xl136"/>
    <w:basedOn w:val="a"/>
    <w:rsid w:val="00A355DF"/>
    <w:pPr>
      <w:shd w:val="clear" w:color="000000"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7">
    <w:name w:val="xl137"/>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38">
    <w:name w:val="xl138"/>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i/>
      <w:iCs/>
      <w:u w:val="single"/>
      <w:lang w:val="ru-RU" w:eastAsia="ru-RU"/>
    </w:rPr>
  </w:style>
  <w:style w:type="paragraph" w:customStyle="1" w:styleId="xl139">
    <w:name w:val="xl139"/>
    <w:basedOn w:val="a"/>
    <w:rsid w:val="00A355DF"/>
    <w:pPr>
      <w:shd w:val="clear" w:color="DBE5F1"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40">
    <w:name w:val="xl140"/>
    <w:basedOn w:val="a"/>
    <w:rsid w:val="00A355DF"/>
    <w:pPr>
      <w:shd w:val="clear" w:color="000000" w:fill="FFFFFF"/>
      <w:spacing w:before="100" w:beforeAutospacing="1" w:after="100" w:afterAutospacing="1"/>
      <w:textAlignment w:val="top"/>
    </w:pPr>
    <w:rPr>
      <w:rFonts w:ascii="Times New Roman" w:eastAsia="Times New Roman" w:hAnsi="Times New Roman" w:cs="Times New Roman"/>
      <w:i/>
      <w:iCs/>
      <w:u w:val="single"/>
      <w:lang w:val="ru-RU" w:eastAsia="ru-RU"/>
    </w:rPr>
  </w:style>
  <w:style w:type="paragraph" w:customStyle="1" w:styleId="xl141">
    <w:name w:val="xl141"/>
    <w:basedOn w:val="a"/>
    <w:rsid w:val="00A355DF"/>
    <w:pPr>
      <w:shd w:val="clear" w:color="000000" w:fill="FFFFFF"/>
      <w:spacing w:before="100" w:beforeAutospacing="1" w:after="100" w:afterAutospacing="1"/>
      <w:textAlignment w:val="top"/>
    </w:pPr>
    <w:rPr>
      <w:rFonts w:ascii="Times New Roman" w:eastAsia="Times New Roman" w:hAnsi="Times New Roman" w:cs="Times New Roman"/>
      <w:i/>
      <w:iCs/>
      <w:u w:val="single"/>
      <w:lang w:val="ru-RU" w:eastAsia="ru-RU"/>
    </w:rPr>
  </w:style>
  <w:style w:type="paragraph" w:customStyle="1" w:styleId="xl142">
    <w:name w:val="xl142"/>
    <w:basedOn w:val="a"/>
    <w:rsid w:val="00A355DF"/>
    <w:pPr>
      <w:pBdr>
        <w:top w:val="single" w:sz="4" w:space="0" w:color="FFFFFF"/>
        <w:left w:val="single" w:sz="4" w:space="0" w:color="FFFFFF"/>
        <w:bottom w:val="single" w:sz="4" w:space="0" w:color="FFFFFF"/>
        <w:right w:val="single" w:sz="4" w:space="0" w:color="FFFFFF"/>
      </w:pBdr>
      <w:shd w:val="clear" w:color="DBE5F1"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43">
    <w:name w:val="xl143"/>
    <w:basedOn w:val="a"/>
    <w:rsid w:val="00A355DF"/>
    <w:pPr>
      <w:shd w:val="clear" w:color="000000"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44">
    <w:name w:val="xl144"/>
    <w:basedOn w:val="a"/>
    <w:rsid w:val="00A355DF"/>
    <w:pPr>
      <w:shd w:val="clear" w:color="000000" w:fill="FFFFFF"/>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45">
    <w:name w:val="xl145"/>
    <w:basedOn w:val="a"/>
    <w:rsid w:val="00A355DF"/>
    <w:pPr>
      <w:pBdr>
        <w:top w:val="single" w:sz="4" w:space="0" w:color="FFFFFF"/>
        <w:left w:val="single" w:sz="4" w:space="0" w:color="FFFFFF"/>
        <w:bottom w:val="single" w:sz="4" w:space="0" w:color="FFFFFF"/>
        <w:right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46">
    <w:name w:val="xl146"/>
    <w:basedOn w:val="a"/>
    <w:rsid w:val="00A355DF"/>
    <w:pPr>
      <w:pBdr>
        <w:top w:val="single" w:sz="4" w:space="0" w:color="FFFFFF"/>
        <w:left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47">
    <w:name w:val="xl147"/>
    <w:basedOn w:val="a"/>
    <w:rsid w:val="00A355DF"/>
    <w:pPr>
      <w:pBdr>
        <w:top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48">
    <w:name w:val="xl148"/>
    <w:basedOn w:val="a"/>
    <w:rsid w:val="00A355DF"/>
    <w:pPr>
      <w:pBdr>
        <w:top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49">
    <w:name w:val="xl149"/>
    <w:basedOn w:val="a"/>
    <w:rsid w:val="00A355DF"/>
    <w:pPr>
      <w:pBdr>
        <w:top w:val="single" w:sz="4" w:space="0" w:color="FFFFFF"/>
        <w:left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50">
    <w:name w:val="xl150"/>
    <w:basedOn w:val="a"/>
    <w:rsid w:val="00A355DF"/>
    <w:pPr>
      <w:pBdr>
        <w:top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51">
    <w:name w:val="xl151"/>
    <w:basedOn w:val="a"/>
    <w:rsid w:val="00A355DF"/>
    <w:pPr>
      <w:pBdr>
        <w:top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52">
    <w:name w:val="xl152"/>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lang w:val="ru-RU" w:eastAsia="ru-RU"/>
    </w:rPr>
  </w:style>
  <w:style w:type="paragraph" w:customStyle="1" w:styleId="xl153">
    <w:name w:val="xl153"/>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54">
    <w:name w:val="xl154"/>
    <w:basedOn w:val="a"/>
    <w:rsid w:val="00A355DF"/>
    <w:pPr>
      <w:pBdr>
        <w:top w:val="single" w:sz="4" w:space="0" w:color="FFFFFF"/>
        <w:left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55">
    <w:name w:val="xl155"/>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b/>
      <w:bCs/>
      <w:lang w:val="ru-RU" w:eastAsia="ru-RU"/>
    </w:rPr>
  </w:style>
  <w:style w:type="paragraph" w:customStyle="1" w:styleId="xl156">
    <w:name w:val="xl156"/>
    <w:basedOn w:val="a"/>
    <w:rsid w:val="00A355DF"/>
    <w:pPr>
      <w:pBdr>
        <w:top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b/>
      <w:bCs/>
      <w:lang w:val="ru-RU" w:eastAsia="ru-RU"/>
    </w:rPr>
  </w:style>
  <w:style w:type="paragraph" w:customStyle="1" w:styleId="xl157">
    <w:name w:val="xl157"/>
    <w:basedOn w:val="a"/>
    <w:rsid w:val="00A355DF"/>
    <w:pPr>
      <w:pBdr>
        <w:top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b/>
      <w:bCs/>
      <w:lang w:val="ru-RU" w:eastAsia="ru-RU"/>
    </w:rPr>
  </w:style>
  <w:style w:type="paragraph" w:customStyle="1" w:styleId="xl158">
    <w:name w:val="xl158"/>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b/>
      <w:bCs/>
      <w:sz w:val="32"/>
      <w:szCs w:val="32"/>
      <w:lang w:val="ru-RU" w:eastAsia="ru-RU"/>
    </w:rPr>
  </w:style>
  <w:style w:type="paragraph" w:customStyle="1" w:styleId="xl159">
    <w:name w:val="xl159"/>
    <w:basedOn w:val="a"/>
    <w:rsid w:val="00A355DF"/>
    <w:pPr>
      <w:pBdr>
        <w:top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b/>
      <w:bCs/>
      <w:sz w:val="32"/>
      <w:szCs w:val="32"/>
      <w:lang w:val="ru-RU" w:eastAsia="ru-RU"/>
    </w:rPr>
  </w:style>
  <w:style w:type="paragraph" w:customStyle="1" w:styleId="xl160">
    <w:name w:val="xl160"/>
    <w:basedOn w:val="a"/>
    <w:rsid w:val="00A355DF"/>
    <w:pPr>
      <w:pBdr>
        <w:top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b/>
      <w:bCs/>
      <w:sz w:val="32"/>
      <w:szCs w:val="32"/>
      <w:lang w:val="ru-RU" w:eastAsia="ru-RU"/>
    </w:rPr>
  </w:style>
  <w:style w:type="paragraph" w:customStyle="1" w:styleId="xl161">
    <w:name w:val="xl161"/>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b/>
      <w:bCs/>
      <w:sz w:val="32"/>
      <w:szCs w:val="32"/>
      <w:lang w:val="ru-RU" w:eastAsia="ru-RU"/>
    </w:rPr>
  </w:style>
  <w:style w:type="paragraph" w:customStyle="1" w:styleId="xl162">
    <w:name w:val="xl162"/>
    <w:basedOn w:val="a"/>
    <w:rsid w:val="00A355DF"/>
    <w:pPr>
      <w:pBdr>
        <w:top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b/>
      <w:bCs/>
      <w:sz w:val="32"/>
      <w:szCs w:val="32"/>
      <w:lang w:val="ru-RU" w:eastAsia="ru-RU"/>
    </w:rPr>
  </w:style>
  <w:style w:type="paragraph" w:customStyle="1" w:styleId="xl163">
    <w:name w:val="xl163"/>
    <w:basedOn w:val="a"/>
    <w:rsid w:val="00A355DF"/>
    <w:pPr>
      <w:pBdr>
        <w:top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b/>
      <w:bCs/>
      <w:sz w:val="32"/>
      <w:szCs w:val="32"/>
      <w:lang w:val="ru-RU" w:eastAsia="ru-RU"/>
    </w:rPr>
  </w:style>
  <w:style w:type="paragraph" w:customStyle="1" w:styleId="xl164">
    <w:name w:val="xl164"/>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b/>
      <w:bCs/>
      <w:lang w:val="ru-RU" w:eastAsia="ru-RU"/>
    </w:rPr>
  </w:style>
  <w:style w:type="paragraph" w:customStyle="1" w:styleId="xl165">
    <w:name w:val="xl165"/>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top"/>
    </w:pPr>
    <w:rPr>
      <w:rFonts w:ascii="Times New Roman" w:eastAsia="Times New Roman" w:hAnsi="Times New Roman" w:cs="Times New Roman"/>
      <w:b/>
      <w:bCs/>
      <w:sz w:val="32"/>
      <w:szCs w:val="32"/>
      <w:lang w:val="ru-RU" w:eastAsia="ru-RU"/>
    </w:rPr>
  </w:style>
  <w:style w:type="paragraph" w:customStyle="1" w:styleId="xl166">
    <w:name w:val="xl166"/>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67">
    <w:name w:val="xl167"/>
    <w:basedOn w:val="a"/>
    <w:rsid w:val="00A355DF"/>
    <w:pPr>
      <w:pBdr>
        <w:top w:val="single" w:sz="4" w:space="0" w:color="FFFFFF"/>
        <w:left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i/>
      <w:iCs/>
      <w:lang w:val="ru-RU" w:eastAsia="ru-RU"/>
    </w:rPr>
  </w:style>
  <w:style w:type="paragraph" w:customStyle="1" w:styleId="xl168">
    <w:name w:val="xl168"/>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69">
    <w:name w:val="xl169"/>
    <w:basedOn w:val="a"/>
    <w:rsid w:val="00A355DF"/>
    <w:pPr>
      <w:pBdr>
        <w:top w:val="single" w:sz="4" w:space="0" w:color="FFFFFF"/>
        <w:left w:val="single" w:sz="4" w:space="0" w:color="FFFFFF"/>
      </w:pBdr>
      <w:shd w:val="clear" w:color="FFFF00"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70">
    <w:name w:val="xl170"/>
    <w:basedOn w:val="a"/>
    <w:rsid w:val="00A355DF"/>
    <w:pPr>
      <w:pBdr>
        <w:top w:val="single" w:sz="4" w:space="0" w:color="FFFFFF"/>
      </w:pBdr>
      <w:shd w:val="clear" w:color="000000"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71">
    <w:name w:val="xl171"/>
    <w:basedOn w:val="a"/>
    <w:rsid w:val="00A355DF"/>
    <w:pPr>
      <w:pBdr>
        <w:top w:val="single" w:sz="4" w:space="0" w:color="FFFFFF"/>
        <w:right w:val="single" w:sz="4" w:space="0" w:color="FFFFFF"/>
      </w:pBdr>
      <w:shd w:val="clear" w:color="000000"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72">
    <w:name w:val="xl172"/>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73">
    <w:name w:val="xl173"/>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textAlignment w:val="center"/>
    </w:pPr>
    <w:rPr>
      <w:rFonts w:ascii="Times New Roman" w:eastAsia="Times New Roman" w:hAnsi="Times New Roman" w:cs="Times New Roman"/>
      <w:b/>
      <w:bCs/>
      <w:sz w:val="32"/>
      <w:szCs w:val="32"/>
      <w:lang w:val="ru-RU" w:eastAsia="ru-RU"/>
    </w:rPr>
  </w:style>
  <w:style w:type="paragraph" w:customStyle="1" w:styleId="xl174">
    <w:name w:val="xl174"/>
    <w:basedOn w:val="a"/>
    <w:rsid w:val="00A355DF"/>
    <w:pPr>
      <w:pBdr>
        <w:top w:val="single" w:sz="4" w:space="0" w:color="FFFFFF"/>
        <w:bottom w:val="single" w:sz="4" w:space="0" w:color="FFFFFF"/>
      </w:pBdr>
      <w:spacing w:before="100" w:beforeAutospacing="1" w:after="100" w:afterAutospacing="1"/>
      <w:textAlignment w:val="center"/>
    </w:pPr>
    <w:rPr>
      <w:rFonts w:ascii="Times New Roman" w:eastAsia="Times New Roman" w:hAnsi="Times New Roman" w:cs="Times New Roman"/>
      <w:b/>
      <w:bCs/>
      <w:sz w:val="32"/>
      <w:szCs w:val="32"/>
      <w:lang w:val="ru-RU" w:eastAsia="ru-RU"/>
    </w:rPr>
  </w:style>
  <w:style w:type="paragraph" w:customStyle="1" w:styleId="xl175">
    <w:name w:val="xl175"/>
    <w:basedOn w:val="a"/>
    <w:rsid w:val="00A355DF"/>
    <w:pPr>
      <w:pBdr>
        <w:top w:val="single" w:sz="4" w:space="0" w:color="FFFFFF"/>
        <w:bottom w:val="single" w:sz="4" w:space="0" w:color="FFFFFF"/>
        <w:right w:val="single" w:sz="4" w:space="0" w:color="FFFFFF"/>
      </w:pBdr>
      <w:spacing w:before="100" w:beforeAutospacing="1" w:after="100" w:afterAutospacing="1"/>
      <w:textAlignment w:val="center"/>
    </w:pPr>
    <w:rPr>
      <w:rFonts w:ascii="Times New Roman" w:eastAsia="Times New Roman" w:hAnsi="Times New Roman" w:cs="Times New Roman"/>
      <w:b/>
      <w:bCs/>
      <w:sz w:val="32"/>
      <w:szCs w:val="32"/>
      <w:lang w:val="ru-RU" w:eastAsia="ru-RU"/>
    </w:rPr>
  </w:style>
  <w:style w:type="paragraph" w:customStyle="1" w:styleId="xl176">
    <w:name w:val="xl176"/>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77">
    <w:name w:val="xl177"/>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textAlignment w:val="center"/>
    </w:pPr>
    <w:rPr>
      <w:rFonts w:ascii="Times New Roman" w:eastAsia="Times New Roman" w:hAnsi="Times New Roman" w:cs="Times New Roman"/>
      <w:lang w:val="ru-RU" w:eastAsia="ru-RU"/>
    </w:rPr>
  </w:style>
  <w:style w:type="paragraph" w:customStyle="1" w:styleId="xl178">
    <w:name w:val="xl178"/>
    <w:basedOn w:val="a"/>
    <w:rsid w:val="00A355DF"/>
    <w:pPr>
      <w:pBdr>
        <w:top w:val="single" w:sz="4" w:space="0" w:color="FFFFFF"/>
        <w:bottom w:val="single" w:sz="4" w:space="0" w:color="FFFFFF"/>
        <w:right w:val="single" w:sz="4" w:space="0" w:color="FFFFFF"/>
      </w:pBdr>
      <w:spacing w:before="100" w:beforeAutospacing="1" w:after="100" w:afterAutospacing="1"/>
      <w:textAlignment w:val="center"/>
    </w:pPr>
    <w:rPr>
      <w:rFonts w:ascii="Times New Roman" w:eastAsia="Times New Roman" w:hAnsi="Times New Roman" w:cs="Times New Roman"/>
      <w:lang w:val="ru-RU" w:eastAsia="ru-RU"/>
    </w:rPr>
  </w:style>
  <w:style w:type="paragraph" w:customStyle="1" w:styleId="xl179">
    <w:name w:val="xl179"/>
    <w:basedOn w:val="a"/>
    <w:rsid w:val="00A355DF"/>
    <w:pPr>
      <w:pBdr>
        <w:top w:val="single" w:sz="4" w:space="0" w:color="FFFFFF"/>
        <w:left w:val="single" w:sz="4" w:space="0" w:color="FFFFFF"/>
        <w:bottom w:val="single" w:sz="4" w:space="0" w:color="FFFFFF"/>
      </w:pBdr>
      <w:shd w:val="clear" w:color="FFFFFF" w:fill="FFFFFF"/>
      <w:spacing w:before="100" w:beforeAutospacing="1" w:after="100" w:afterAutospacing="1"/>
      <w:jc w:val="center"/>
    </w:pPr>
    <w:rPr>
      <w:rFonts w:ascii="Times New Roman" w:eastAsia="Times New Roman" w:hAnsi="Times New Roman" w:cs="Times New Roman"/>
      <w:b/>
      <w:bCs/>
      <w:color w:val="000000"/>
      <w:sz w:val="32"/>
      <w:szCs w:val="32"/>
      <w:lang w:val="ru-RU" w:eastAsia="ru-RU"/>
    </w:rPr>
  </w:style>
  <w:style w:type="paragraph" w:customStyle="1" w:styleId="xl180">
    <w:name w:val="xl180"/>
    <w:basedOn w:val="a"/>
    <w:rsid w:val="00A355DF"/>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color w:val="000000"/>
      <w:sz w:val="32"/>
      <w:szCs w:val="32"/>
      <w:lang w:val="ru-RU" w:eastAsia="ru-RU"/>
    </w:rPr>
  </w:style>
  <w:style w:type="paragraph" w:customStyle="1" w:styleId="xl181">
    <w:name w:val="xl181"/>
    <w:basedOn w:val="a"/>
    <w:rsid w:val="00A355DF"/>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color w:val="000000"/>
      <w:sz w:val="32"/>
      <w:szCs w:val="32"/>
      <w:lang w:val="ru-RU" w:eastAsia="ru-RU"/>
    </w:rPr>
  </w:style>
  <w:style w:type="paragraph" w:customStyle="1" w:styleId="xl182">
    <w:name w:val="xl182"/>
    <w:basedOn w:val="a"/>
    <w:rsid w:val="00A355DF"/>
    <w:pPr>
      <w:pBdr>
        <w:top w:val="single" w:sz="4" w:space="0" w:color="FFFFFF"/>
        <w:bottom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paragraph" w:customStyle="1" w:styleId="xl183">
    <w:name w:val="xl183"/>
    <w:basedOn w:val="a"/>
    <w:rsid w:val="00A355DF"/>
    <w:pPr>
      <w:pBdr>
        <w:top w:val="single" w:sz="4" w:space="0" w:color="FFFFFF"/>
        <w:bottom w:val="single" w:sz="4" w:space="0" w:color="FFFFFF"/>
        <w:right w:val="single" w:sz="4" w:space="0" w:color="FFFFFF"/>
      </w:pBdr>
      <w:spacing w:before="100" w:beforeAutospacing="1" w:after="100" w:afterAutospacing="1"/>
      <w:textAlignment w:val="top"/>
    </w:pPr>
    <w:rPr>
      <w:rFonts w:ascii="Times New Roman" w:eastAsia="Times New Roman" w:hAnsi="Times New Roman" w:cs="Times New Roman"/>
      <w:lang w:val="ru-RU" w:eastAsia="ru-RU"/>
    </w:rPr>
  </w:style>
  <w:style w:type="character" w:styleId="aff3">
    <w:name w:val="Unresolved Mention"/>
    <w:basedOn w:val="a0"/>
    <w:uiPriority w:val="99"/>
    <w:semiHidden/>
    <w:unhideWhenUsed/>
    <w:rsid w:val="00A355DF"/>
    <w:rPr>
      <w:color w:val="605E5C"/>
      <w:shd w:val="clear" w:color="auto" w:fill="E1DFDD"/>
    </w:rPr>
  </w:style>
  <w:style w:type="paragraph" w:customStyle="1" w:styleId="Default">
    <w:name w:val="Default"/>
    <w:rsid w:val="004C3346"/>
    <w:pPr>
      <w:autoSpaceDE w:val="0"/>
      <w:autoSpaceDN w:val="0"/>
      <w:adjustRightInd w:val="0"/>
    </w:pPr>
    <w:rPr>
      <w:rFonts w:ascii="Times New Roman" w:hAnsi="Times New Roman" w:cs="Times New Roman"/>
      <w:color w:val="000000"/>
    </w:rPr>
  </w:style>
  <w:style w:type="character" w:customStyle="1" w:styleId="ac">
    <w:name w:val="Абзац списку Знак"/>
    <w:link w:val="ab"/>
    <w:uiPriority w:val="34"/>
    <w:locked/>
    <w:rsid w:val="005E652A"/>
  </w:style>
  <w:style w:type="character" w:customStyle="1" w:styleId="21">
    <w:name w:val="Основной текст (2)_"/>
    <w:basedOn w:val="a0"/>
    <w:link w:val="22"/>
    <w:rsid w:val="00E2544E"/>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1"/>
    <w:rsid w:val="00E2544E"/>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paragraph" w:customStyle="1" w:styleId="22">
    <w:name w:val="Основной текст (2)"/>
    <w:basedOn w:val="a"/>
    <w:link w:val="21"/>
    <w:rsid w:val="00E2544E"/>
    <w:pPr>
      <w:widowControl w:val="0"/>
      <w:shd w:val="clear" w:color="auto" w:fill="FFFFFF"/>
      <w:spacing w:after="360" w:line="0" w:lineRule="atLeast"/>
      <w:jc w:val="center"/>
    </w:pPr>
    <w:rPr>
      <w:rFonts w:ascii="Times New Roman" w:eastAsia="Times New Roman" w:hAnsi="Times New Roman" w:cs="Times New Roman"/>
      <w:sz w:val="28"/>
      <w:szCs w:val="28"/>
    </w:rPr>
  </w:style>
  <w:style w:type="character" w:customStyle="1" w:styleId="11">
    <w:name w:val="Незакрита згадка1"/>
    <w:basedOn w:val="a0"/>
    <w:uiPriority w:val="99"/>
    <w:semiHidden/>
    <w:unhideWhenUsed/>
    <w:rsid w:val="001A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0630">
      <w:bodyDiv w:val="1"/>
      <w:marLeft w:val="0"/>
      <w:marRight w:val="0"/>
      <w:marTop w:val="0"/>
      <w:marBottom w:val="0"/>
      <w:divBdr>
        <w:top w:val="none" w:sz="0" w:space="0" w:color="auto"/>
        <w:left w:val="none" w:sz="0" w:space="0" w:color="auto"/>
        <w:bottom w:val="none" w:sz="0" w:space="0" w:color="auto"/>
        <w:right w:val="none" w:sz="0" w:space="0" w:color="auto"/>
      </w:divBdr>
    </w:div>
    <w:div w:id="54621397">
      <w:bodyDiv w:val="1"/>
      <w:marLeft w:val="0"/>
      <w:marRight w:val="0"/>
      <w:marTop w:val="0"/>
      <w:marBottom w:val="0"/>
      <w:divBdr>
        <w:top w:val="none" w:sz="0" w:space="0" w:color="auto"/>
        <w:left w:val="none" w:sz="0" w:space="0" w:color="auto"/>
        <w:bottom w:val="none" w:sz="0" w:space="0" w:color="auto"/>
        <w:right w:val="none" w:sz="0" w:space="0" w:color="auto"/>
      </w:divBdr>
    </w:div>
    <w:div w:id="76102071">
      <w:bodyDiv w:val="1"/>
      <w:marLeft w:val="0"/>
      <w:marRight w:val="0"/>
      <w:marTop w:val="0"/>
      <w:marBottom w:val="0"/>
      <w:divBdr>
        <w:top w:val="none" w:sz="0" w:space="0" w:color="auto"/>
        <w:left w:val="none" w:sz="0" w:space="0" w:color="auto"/>
        <w:bottom w:val="none" w:sz="0" w:space="0" w:color="auto"/>
        <w:right w:val="none" w:sz="0" w:space="0" w:color="auto"/>
      </w:divBdr>
    </w:div>
    <w:div w:id="150685544">
      <w:bodyDiv w:val="1"/>
      <w:marLeft w:val="0"/>
      <w:marRight w:val="0"/>
      <w:marTop w:val="0"/>
      <w:marBottom w:val="0"/>
      <w:divBdr>
        <w:top w:val="none" w:sz="0" w:space="0" w:color="auto"/>
        <w:left w:val="none" w:sz="0" w:space="0" w:color="auto"/>
        <w:bottom w:val="none" w:sz="0" w:space="0" w:color="auto"/>
        <w:right w:val="none" w:sz="0" w:space="0" w:color="auto"/>
      </w:divBdr>
      <w:divsChild>
        <w:div w:id="735663152">
          <w:marLeft w:val="0"/>
          <w:marRight w:val="0"/>
          <w:marTop w:val="0"/>
          <w:marBottom w:val="0"/>
          <w:divBdr>
            <w:top w:val="none" w:sz="0" w:space="0" w:color="auto"/>
            <w:left w:val="none" w:sz="0" w:space="0" w:color="auto"/>
            <w:bottom w:val="none" w:sz="0" w:space="0" w:color="auto"/>
            <w:right w:val="none" w:sz="0" w:space="0" w:color="auto"/>
          </w:divBdr>
        </w:div>
        <w:div w:id="1150710421">
          <w:marLeft w:val="0"/>
          <w:marRight w:val="0"/>
          <w:marTop w:val="0"/>
          <w:marBottom w:val="0"/>
          <w:divBdr>
            <w:top w:val="none" w:sz="0" w:space="0" w:color="auto"/>
            <w:left w:val="none" w:sz="0" w:space="0" w:color="auto"/>
            <w:bottom w:val="none" w:sz="0" w:space="0" w:color="auto"/>
            <w:right w:val="none" w:sz="0" w:space="0" w:color="auto"/>
          </w:divBdr>
        </w:div>
        <w:div w:id="1495611197">
          <w:marLeft w:val="0"/>
          <w:marRight w:val="0"/>
          <w:marTop w:val="0"/>
          <w:marBottom w:val="0"/>
          <w:divBdr>
            <w:top w:val="none" w:sz="0" w:space="0" w:color="auto"/>
            <w:left w:val="none" w:sz="0" w:space="0" w:color="auto"/>
            <w:bottom w:val="none" w:sz="0" w:space="0" w:color="auto"/>
            <w:right w:val="none" w:sz="0" w:space="0" w:color="auto"/>
          </w:divBdr>
        </w:div>
        <w:div w:id="1191410980">
          <w:marLeft w:val="0"/>
          <w:marRight w:val="0"/>
          <w:marTop w:val="0"/>
          <w:marBottom w:val="0"/>
          <w:divBdr>
            <w:top w:val="none" w:sz="0" w:space="0" w:color="auto"/>
            <w:left w:val="none" w:sz="0" w:space="0" w:color="auto"/>
            <w:bottom w:val="none" w:sz="0" w:space="0" w:color="auto"/>
            <w:right w:val="none" w:sz="0" w:space="0" w:color="auto"/>
          </w:divBdr>
        </w:div>
        <w:div w:id="2105763280">
          <w:marLeft w:val="0"/>
          <w:marRight w:val="0"/>
          <w:marTop w:val="0"/>
          <w:marBottom w:val="0"/>
          <w:divBdr>
            <w:top w:val="none" w:sz="0" w:space="0" w:color="auto"/>
            <w:left w:val="none" w:sz="0" w:space="0" w:color="auto"/>
            <w:bottom w:val="none" w:sz="0" w:space="0" w:color="auto"/>
            <w:right w:val="none" w:sz="0" w:space="0" w:color="auto"/>
          </w:divBdr>
        </w:div>
        <w:div w:id="1914779798">
          <w:marLeft w:val="0"/>
          <w:marRight w:val="0"/>
          <w:marTop w:val="0"/>
          <w:marBottom w:val="0"/>
          <w:divBdr>
            <w:top w:val="none" w:sz="0" w:space="0" w:color="auto"/>
            <w:left w:val="none" w:sz="0" w:space="0" w:color="auto"/>
            <w:bottom w:val="none" w:sz="0" w:space="0" w:color="auto"/>
            <w:right w:val="none" w:sz="0" w:space="0" w:color="auto"/>
          </w:divBdr>
        </w:div>
        <w:div w:id="1812863612">
          <w:marLeft w:val="0"/>
          <w:marRight w:val="0"/>
          <w:marTop w:val="0"/>
          <w:marBottom w:val="0"/>
          <w:divBdr>
            <w:top w:val="none" w:sz="0" w:space="0" w:color="auto"/>
            <w:left w:val="none" w:sz="0" w:space="0" w:color="auto"/>
            <w:bottom w:val="none" w:sz="0" w:space="0" w:color="auto"/>
            <w:right w:val="none" w:sz="0" w:space="0" w:color="auto"/>
          </w:divBdr>
        </w:div>
        <w:div w:id="450976207">
          <w:marLeft w:val="0"/>
          <w:marRight w:val="0"/>
          <w:marTop w:val="0"/>
          <w:marBottom w:val="0"/>
          <w:divBdr>
            <w:top w:val="none" w:sz="0" w:space="0" w:color="auto"/>
            <w:left w:val="none" w:sz="0" w:space="0" w:color="auto"/>
            <w:bottom w:val="none" w:sz="0" w:space="0" w:color="auto"/>
            <w:right w:val="none" w:sz="0" w:space="0" w:color="auto"/>
          </w:divBdr>
        </w:div>
        <w:div w:id="16927153">
          <w:marLeft w:val="0"/>
          <w:marRight w:val="0"/>
          <w:marTop w:val="0"/>
          <w:marBottom w:val="0"/>
          <w:divBdr>
            <w:top w:val="none" w:sz="0" w:space="0" w:color="auto"/>
            <w:left w:val="none" w:sz="0" w:space="0" w:color="auto"/>
            <w:bottom w:val="none" w:sz="0" w:space="0" w:color="auto"/>
            <w:right w:val="none" w:sz="0" w:space="0" w:color="auto"/>
          </w:divBdr>
        </w:div>
        <w:div w:id="576403791">
          <w:marLeft w:val="0"/>
          <w:marRight w:val="0"/>
          <w:marTop w:val="0"/>
          <w:marBottom w:val="0"/>
          <w:divBdr>
            <w:top w:val="none" w:sz="0" w:space="0" w:color="auto"/>
            <w:left w:val="none" w:sz="0" w:space="0" w:color="auto"/>
            <w:bottom w:val="none" w:sz="0" w:space="0" w:color="auto"/>
            <w:right w:val="none" w:sz="0" w:space="0" w:color="auto"/>
          </w:divBdr>
        </w:div>
        <w:div w:id="879974418">
          <w:marLeft w:val="0"/>
          <w:marRight w:val="0"/>
          <w:marTop w:val="0"/>
          <w:marBottom w:val="0"/>
          <w:divBdr>
            <w:top w:val="none" w:sz="0" w:space="0" w:color="auto"/>
            <w:left w:val="none" w:sz="0" w:space="0" w:color="auto"/>
            <w:bottom w:val="none" w:sz="0" w:space="0" w:color="auto"/>
            <w:right w:val="none" w:sz="0" w:space="0" w:color="auto"/>
          </w:divBdr>
        </w:div>
        <w:div w:id="1075276915">
          <w:marLeft w:val="0"/>
          <w:marRight w:val="0"/>
          <w:marTop w:val="0"/>
          <w:marBottom w:val="0"/>
          <w:divBdr>
            <w:top w:val="none" w:sz="0" w:space="0" w:color="auto"/>
            <w:left w:val="none" w:sz="0" w:space="0" w:color="auto"/>
            <w:bottom w:val="none" w:sz="0" w:space="0" w:color="auto"/>
            <w:right w:val="none" w:sz="0" w:space="0" w:color="auto"/>
          </w:divBdr>
        </w:div>
        <w:div w:id="825903480">
          <w:marLeft w:val="0"/>
          <w:marRight w:val="0"/>
          <w:marTop w:val="0"/>
          <w:marBottom w:val="0"/>
          <w:divBdr>
            <w:top w:val="none" w:sz="0" w:space="0" w:color="auto"/>
            <w:left w:val="none" w:sz="0" w:space="0" w:color="auto"/>
            <w:bottom w:val="none" w:sz="0" w:space="0" w:color="auto"/>
            <w:right w:val="none" w:sz="0" w:space="0" w:color="auto"/>
          </w:divBdr>
        </w:div>
        <w:div w:id="378667431">
          <w:marLeft w:val="0"/>
          <w:marRight w:val="0"/>
          <w:marTop w:val="0"/>
          <w:marBottom w:val="0"/>
          <w:divBdr>
            <w:top w:val="none" w:sz="0" w:space="0" w:color="auto"/>
            <w:left w:val="none" w:sz="0" w:space="0" w:color="auto"/>
            <w:bottom w:val="none" w:sz="0" w:space="0" w:color="auto"/>
            <w:right w:val="none" w:sz="0" w:space="0" w:color="auto"/>
          </w:divBdr>
        </w:div>
        <w:div w:id="2103724311">
          <w:marLeft w:val="0"/>
          <w:marRight w:val="0"/>
          <w:marTop w:val="0"/>
          <w:marBottom w:val="0"/>
          <w:divBdr>
            <w:top w:val="none" w:sz="0" w:space="0" w:color="auto"/>
            <w:left w:val="none" w:sz="0" w:space="0" w:color="auto"/>
            <w:bottom w:val="none" w:sz="0" w:space="0" w:color="auto"/>
            <w:right w:val="none" w:sz="0" w:space="0" w:color="auto"/>
          </w:divBdr>
        </w:div>
        <w:div w:id="665935985">
          <w:marLeft w:val="0"/>
          <w:marRight w:val="0"/>
          <w:marTop w:val="0"/>
          <w:marBottom w:val="0"/>
          <w:divBdr>
            <w:top w:val="none" w:sz="0" w:space="0" w:color="auto"/>
            <w:left w:val="none" w:sz="0" w:space="0" w:color="auto"/>
            <w:bottom w:val="none" w:sz="0" w:space="0" w:color="auto"/>
            <w:right w:val="none" w:sz="0" w:space="0" w:color="auto"/>
          </w:divBdr>
        </w:div>
        <w:div w:id="2108574113">
          <w:marLeft w:val="0"/>
          <w:marRight w:val="0"/>
          <w:marTop w:val="0"/>
          <w:marBottom w:val="0"/>
          <w:divBdr>
            <w:top w:val="none" w:sz="0" w:space="0" w:color="auto"/>
            <w:left w:val="none" w:sz="0" w:space="0" w:color="auto"/>
            <w:bottom w:val="none" w:sz="0" w:space="0" w:color="auto"/>
            <w:right w:val="none" w:sz="0" w:space="0" w:color="auto"/>
          </w:divBdr>
        </w:div>
        <w:div w:id="1184594995">
          <w:marLeft w:val="0"/>
          <w:marRight w:val="0"/>
          <w:marTop w:val="0"/>
          <w:marBottom w:val="0"/>
          <w:divBdr>
            <w:top w:val="none" w:sz="0" w:space="0" w:color="auto"/>
            <w:left w:val="none" w:sz="0" w:space="0" w:color="auto"/>
            <w:bottom w:val="none" w:sz="0" w:space="0" w:color="auto"/>
            <w:right w:val="none" w:sz="0" w:space="0" w:color="auto"/>
          </w:divBdr>
        </w:div>
        <w:div w:id="1644311175">
          <w:marLeft w:val="0"/>
          <w:marRight w:val="0"/>
          <w:marTop w:val="0"/>
          <w:marBottom w:val="0"/>
          <w:divBdr>
            <w:top w:val="none" w:sz="0" w:space="0" w:color="auto"/>
            <w:left w:val="none" w:sz="0" w:space="0" w:color="auto"/>
            <w:bottom w:val="none" w:sz="0" w:space="0" w:color="auto"/>
            <w:right w:val="none" w:sz="0" w:space="0" w:color="auto"/>
          </w:divBdr>
        </w:div>
        <w:div w:id="1830321788">
          <w:marLeft w:val="0"/>
          <w:marRight w:val="0"/>
          <w:marTop w:val="0"/>
          <w:marBottom w:val="0"/>
          <w:divBdr>
            <w:top w:val="none" w:sz="0" w:space="0" w:color="auto"/>
            <w:left w:val="none" w:sz="0" w:space="0" w:color="auto"/>
            <w:bottom w:val="none" w:sz="0" w:space="0" w:color="auto"/>
            <w:right w:val="none" w:sz="0" w:space="0" w:color="auto"/>
          </w:divBdr>
        </w:div>
      </w:divsChild>
    </w:div>
    <w:div w:id="151454402">
      <w:bodyDiv w:val="1"/>
      <w:marLeft w:val="0"/>
      <w:marRight w:val="0"/>
      <w:marTop w:val="0"/>
      <w:marBottom w:val="0"/>
      <w:divBdr>
        <w:top w:val="none" w:sz="0" w:space="0" w:color="auto"/>
        <w:left w:val="none" w:sz="0" w:space="0" w:color="auto"/>
        <w:bottom w:val="none" w:sz="0" w:space="0" w:color="auto"/>
        <w:right w:val="none" w:sz="0" w:space="0" w:color="auto"/>
      </w:divBdr>
      <w:divsChild>
        <w:div w:id="1356924062">
          <w:marLeft w:val="0"/>
          <w:marRight w:val="0"/>
          <w:marTop w:val="0"/>
          <w:marBottom w:val="0"/>
          <w:divBdr>
            <w:top w:val="none" w:sz="0" w:space="0" w:color="auto"/>
            <w:left w:val="none" w:sz="0" w:space="0" w:color="auto"/>
            <w:bottom w:val="none" w:sz="0" w:space="0" w:color="auto"/>
            <w:right w:val="none" w:sz="0" w:space="0" w:color="auto"/>
          </w:divBdr>
        </w:div>
        <w:div w:id="789129167">
          <w:marLeft w:val="0"/>
          <w:marRight w:val="0"/>
          <w:marTop w:val="0"/>
          <w:marBottom w:val="0"/>
          <w:divBdr>
            <w:top w:val="none" w:sz="0" w:space="0" w:color="auto"/>
            <w:left w:val="none" w:sz="0" w:space="0" w:color="auto"/>
            <w:bottom w:val="none" w:sz="0" w:space="0" w:color="auto"/>
            <w:right w:val="none" w:sz="0" w:space="0" w:color="auto"/>
          </w:divBdr>
        </w:div>
        <w:div w:id="1001273474">
          <w:marLeft w:val="0"/>
          <w:marRight w:val="0"/>
          <w:marTop w:val="0"/>
          <w:marBottom w:val="0"/>
          <w:divBdr>
            <w:top w:val="none" w:sz="0" w:space="0" w:color="auto"/>
            <w:left w:val="none" w:sz="0" w:space="0" w:color="auto"/>
            <w:bottom w:val="none" w:sz="0" w:space="0" w:color="auto"/>
            <w:right w:val="none" w:sz="0" w:space="0" w:color="auto"/>
          </w:divBdr>
        </w:div>
        <w:div w:id="2062051839">
          <w:marLeft w:val="0"/>
          <w:marRight w:val="0"/>
          <w:marTop w:val="0"/>
          <w:marBottom w:val="0"/>
          <w:divBdr>
            <w:top w:val="none" w:sz="0" w:space="0" w:color="auto"/>
            <w:left w:val="none" w:sz="0" w:space="0" w:color="auto"/>
            <w:bottom w:val="none" w:sz="0" w:space="0" w:color="auto"/>
            <w:right w:val="none" w:sz="0" w:space="0" w:color="auto"/>
          </w:divBdr>
        </w:div>
        <w:div w:id="355740535">
          <w:marLeft w:val="0"/>
          <w:marRight w:val="0"/>
          <w:marTop w:val="0"/>
          <w:marBottom w:val="0"/>
          <w:divBdr>
            <w:top w:val="none" w:sz="0" w:space="0" w:color="auto"/>
            <w:left w:val="none" w:sz="0" w:space="0" w:color="auto"/>
            <w:bottom w:val="none" w:sz="0" w:space="0" w:color="auto"/>
            <w:right w:val="none" w:sz="0" w:space="0" w:color="auto"/>
          </w:divBdr>
        </w:div>
        <w:div w:id="252667912">
          <w:marLeft w:val="0"/>
          <w:marRight w:val="0"/>
          <w:marTop w:val="0"/>
          <w:marBottom w:val="0"/>
          <w:divBdr>
            <w:top w:val="none" w:sz="0" w:space="0" w:color="auto"/>
            <w:left w:val="none" w:sz="0" w:space="0" w:color="auto"/>
            <w:bottom w:val="none" w:sz="0" w:space="0" w:color="auto"/>
            <w:right w:val="none" w:sz="0" w:space="0" w:color="auto"/>
          </w:divBdr>
        </w:div>
        <w:div w:id="401174928">
          <w:marLeft w:val="0"/>
          <w:marRight w:val="0"/>
          <w:marTop w:val="0"/>
          <w:marBottom w:val="0"/>
          <w:divBdr>
            <w:top w:val="none" w:sz="0" w:space="0" w:color="auto"/>
            <w:left w:val="none" w:sz="0" w:space="0" w:color="auto"/>
            <w:bottom w:val="none" w:sz="0" w:space="0" w:color="auto"/>
            <w:right w:val="none" w:sz="0" w:space="0" w:color="auto"/>
          </w:divBdr>
        </w:div>
        <w:div w:id="1563785293">
          <w:marLeft w:val="0"/>
          <w:marRight w:val="0"/>
          <w:marTop w:val="0"/>
          <w:marBottom w:val="0"/>
          <w:divBdr>
            <w:top w:val="none" w:sz="0" w:space="0" w:color="auto"/>
            <w:left w:val="none" w:sz="0" w:space="0" w:color="auto"/>
            <w:bottom w:val="none" w:sz="0" w:space="0" w:color="auto"/>
            <w:right w:val="none" w:sz="0" w:space="0" w:color="auto"/>
          </w:divBdr>
        </w:div>
        <w:div w:id="1422726384">
          <w:marLeft w:val="0"/>
          <w:marRight w:val="0"/>
          <w:marTop w:val="0"/>
          <w:marBottom w:val="0"/>
          <w:divBdr>
            <w:top w:val="none" w:sz="0" w:space="0" w:color="auto"/>
            <w:left w:val="none" w:sz="0" w:space="0" w:color="auto"/>
            <w:bottom w:val="none" w:sz="0" w:space="0" w:color="auto"/>
            <w:right w:val="none" w:sz="0" w:space="0" w:color="auto"/>
          </w:divBdr>
        </w:div>
        <w:div w:id="1183786443">
          <w:marLeft w:val="0"/>
          <w:marRight w:val="0"/>
          <w:marTop w:val="0"/>
          <w:marBottom w:val="0"/>
          <w:divBdr>
            <w:top w:val="none" w:sz="0" w:space="0" w:color="auto"/>
            <w:left w:val="none" w:sz="0" w:space="0" w:color="auto"/>
            <w:bottom w:val="none" w:sz="0" w:space="0" w:color="auto"/>
            <w:right w:val="none" w:sz="0" w:space="0" w:color="auto"/>
          </w:divBdr>
        </w:div>
        <w:div w:id="41172559">
          <w:marLeft w:val="0"/>
          <w:marRight w:val="0"/>
          <w:marTop w:val="0"/>
          <w:marBottom w:val="0"/>
          <w:divBdr>
            <w:top w:val="none" w:sz="0" w:space="0" w:color="auto"/>
            <w:left w:val="none" w:sz="0" w:space="0" w:color="auto"/>
            <w:bottom w:val="none" w:sz="0" w:space="0" w:color="auto"/>
            <w:right w:val="none" w:sz="0" w:space="0" w:color="auto"/>
          </w:divBdr>
        </w:div>
        <w:div w:id="2107143409">
          <w:marLeft w:val="0"/>
          <w:marRight w:val="0"/>
          <w:marTop w:val="0"/>
          <w:marBottom w:val="0"/>
          <w:divBdr>
            <w:top w:val="none" w:sz="0" w:space="0" w:color="auto"/>
            <w:left w:val="none" w:sz="0" w:space="0" w:color="auto"/>
            <w:bottom w:val="none" w:sz="0" w:space="0" w:color="auto"/>
            <w:right w:val="none" w:sz="0" w:space="0" w:color="auto"/>
          </w:divBdr>
        </w:div>
        <w:div w:id="2109495742">
          <w:marLeft w:val="0"/>
          <w:marRight w:val="0"/>
          <w:marTop w:val="0"/>
          <w:marBottom w:val="0"/>
          <w:divBdr>
            <w:top w:val="none" w:sz="0" w:space="0" w:color="auto"/>
            <w:left w:val="none" w:sz="0" w:space="0" w:color="auto"/>
            <w:bottom w:val="none" w:sz="0" w:space="0" w:color="auto"/>
            <w:right w:val="none" w:sz="0" w:space="0" w:color="auto"/>
          </w:divBdr>
        </w:div>
        <w:div w:id="1671786951">
          <w:marLeft w:val="0"/>
          <w:marRight w:val="0"/>
          <w:marTop w:val="0"/>
          <w:marBottom w:val="0"/>
          <w:divBdr>
            <w:top w:val="none" w:sz="0" w:space="0" w:color="auto"/>
            <w:left w:val="none" w:sz="0" w:space="0" w:color="auto"/>
            <w:bottom w:val="none" w:sz="0" w:space="0" w:color="auto"/>
            <w:right w:val="none" w:sz="0" w:space="0" w:color="auto"/>
          </w:divBdr>
        </w:div>
        <w:div w:id="2082366343">
          <w:marLeft w:val="0"/>
          <w:marRight w:val="0"/>
          <w:marTop w:val="0"/>
          <w:marBottom w:val="0"/>
          <w:divBdr>
            <w:top w:val="none" w:sz="0" w:space="0" w:color="auto"/>
            <w:left w:val="none" w:sz="0" w:space="0" w:color="auto"/>
            <w:bottom w:val="none" w:sz="0" w:space="0" w:color="auto"/>
            <w:right w:val="none" w:sz="0" w:space="0" w:color="auto"/>
          </w:divBdr>
        </w:div>
        <w:div w:id="1287469863">
          <w:marLeft w:val="0"/>
          <w:marRight w:val="0"/>
          <w:marTop w:val="0"/>
          <w:marBottom w:val="0"/>
          <w:divBdr>
            <w:top w:val="none" w:sz="0" w:space="0" w:color="auto"/>
            <w:left w:val="none" w:sz="0" w:space="0" w:color="auto"/>
            <w:bottom w:val="none" w:sz="0" w:space="0" w:color="auto"/>
            <w:right w:val="none" w:sz="0" w:space="0" w:color="auto"/>
          </w:divBdr>
        </w:div>
        <w:div w:id="1779064422">
          <w:marLeft w:val="0"/>
          <w:marRight w:val="0"/>
          <w:marTop w:val="0"/>
          <w:marBottom w:val="0"/>
          <w:divBdr>
            <w:top w:val="none" w:sz="0" w:space="0" w:color="auto"/>
            <w:left w:val="none" w:sz="0" w:space="0" w:color="auto"/>
            <w:bottom w:val="none" w:sz="0" w:space="0" w:color="auto"/>
            <w:right w:val="none" w:sz="0" w:space="0" w:color="auto"/>
          </w:divBdr>
        </w:div>
        <w:div w:id="628784658">
          <w:marLeft w:val="0"/>
          <w:marRight w:val="0"/>
          <w:marTop w:val="0"/>
          <w:marBottom w:val="0"/>
          <w:divBdr>
            <w:top w:val="none" w:sz="0" w:space="0" w:color="auto"/>
            <w:left w:val="none" w:sz="0" w:space="0" w:color="auto"/>
            <w:bottom w:val="none" w:sz="0" w:space="0" w:color="auto"/>
            <w:right w:val="none" w:sz="0" w:space="0" w:color="auto"/>
          </w:divBdr>
        </w:div>
        <w:div w:id="932010148">
          <w:marLeft w:val="0"/>
          <w:marRight w:val="0"/>
          <w:marTop w:val="0"/>
          <w:marBottom w:val="0"/>
          <w:divBdr>
            <w:top w:val="none" w:sz="0" w:space="0" w:color="auto"/>
            <w:left w:val="none" w:sz="0" w:space="0" w:color="auto"/>
            <w:bottom w:val="none" w:sz="0" w:space="0" w:color="auto"/>
            <w:right w:val="none" w:sz="0" w:space="0" w:color="auto"/>
          </w:divBdr>
        </w:div>
        <w:div w:id="1033573995">
          <w:marLeft w:val="0"/>
          <w:marRight w:val="0"/>
          <w:marTop w:val="0"/>
          <w:marBottom w:val="0"/>
          <w:divBdr>
            <w:top w:val="none" w:sz="0" w:space="0" w:color="auto"/>
            <w:left w:val="none" w:sz="0" w:space="0" w:color="auto"/>
            <w:bottom w:val="none" w:sz="0" w:space="0" w:color="auto"/>
            <w:right w:val="none" w:sz="0" w:space="0" w:color="auto"/>
          </w:divBdr>
        </w:div>
      </w:divsChild>
    </w:div>
    <w:div w:id="169106708">
      <w:bodyDiv w:val="1"/>
      <w:marLeft w:val="0"/>
      <w:marRight w:val="0"/>
      <w:marTop w:val="0"/>
      <w:marBottom w:val="0"/>
      <w:divBdr>
        <w:top w:val="none" w:sz="0" w:space="0" w:color="auto"/>
        <w:left w:val="none" w:sz="0" w:space="0" w:color="auto"/>
        <w:bottom w:val="none" w:sz="0" w:space="0" w:color="auto"/>
        <w:right w:val="none" w:sz="0" w:space="0" w:color="auto"/>
      </w:divBdr>
    </w:div>
    <w:div w:id="169608268">
      <w:bodyDiv w:val="1"/>
      <w:marLeft w:val="0"/>
      <w:marRight w:val="0"/>
      <w:marTop w:val="0"/>
      <w:marBottom w:val="0"/>
      <w:divBdr>
        <w:top w:val="none" w:sz="0" w:space="0" w:color="auto"/>
        <w:left w:val="none" w:sz="0" w:space="0" w:color="auto"/>
        <w:bottom w:val="none" w:sz="0" w:space="0" w:color="auto"/>
        <w:right w:val="none" w:sz="0" w:space="0" w:color="auto"/>
      </w:divBdr>
      <w:divsChild>
        <w:div w:id="1715348526">
          <w:marLeft w:val="0"/>
          <w:marRight w:val="0"/>
          <w:marTop w:val="0"/>
          <w:marBottom w:val="0"/>
          <w:divBdr>
            <w:top w:val="none" w:sz="0" w:space="0" w:color="auto"/>
            <w:left w:val="none" w:sz="0" w:space="0" w:color="auto"/>
            <w:bottom w:val="none" w:sz="0" w:space="0" w:color="auto"/>
            <w:right w:val="none" w:sz="0" w:space="0" w:color="auto"/>
          </w:divBdr>
        </w:div>
        <w:div w:id="211043950">
          <w:marLeft w:val="0"/>
          <w:marRight w:val="0"/>
          <w:marTop w:val="0"/>
          <w:marBottom w:val="0"/>
          <w:divBdr>
            <w:top w:val="none" w:sz="0" w:space="0" w:color="auto"/>
            <w:left w:val="none" w:sz="0" w:space="0" w:color="auto"/>
            <w:bottom w:val="none" w:sz="0" w:space="0" w:color="auto"/>
            <w:right w:val="none" w:sz="0" w:space="0" w:color="auto"/>
          </w:divBdr>
        </w:div>
        <w:div w:id="297036727">
          <w:marLeft w:val="0"/>
          <w:marRight w:val="0"/>
          <w:marTop w:val="0"/>
          <w:marBottom w:val="0"/>
          <w:divBdr>
            <w:top w:val="none" w:sz="0" w:space="0" w:color="auto"/>
            <w:left w:val="none" w:sz="0" w:space="0" w:color="auto"/>
            <w:bottom w:val="none" w:sz="0" w:space="0" w:color="auto"/>
            <w:right w:val="none" w:sz="0" w:space="0" w:color="auto"/>
          </w:divBdr>
        </w:div>
        <w:div w:id="105004757">
          <w:marLeft w:val="0"/>
          <w:marRight w:val="0"/>
          <w:marTop w:val="0"/>
          <w:marBottom w:val="0"/>
          <w:divBdr>
            <w:top w:val="none" w:sz="0" w:space="0" w:color="auto"/>
            <w:left w:val="none" w:sz="0" w:space="0" w:color="auto"/>
            <w:bottom w:val="none" w:sz="0" w:space="0" w:color="auto"/>
            <w:right w:val="none" w:sz="0" w:space="0" w:color="auto"/>
          </w:divBdr>
        </w:div>
        <w:div w:id="146434564">
          <w:marLeft w:val="0"/>
          <w:marRight w:val="0"/>
          <w:marTop w:val="0"/>
          <w:marBottom w:val="0"/>
          <w:divBdr>
            <w:top w:val="none" w:sz="0" w:space="0" w:color="auto"/>
            <w:left w:val="none" w:sz="0" w:space="0" w:color="auto"/>
            <w:bottom w:val="none" w:sz="0" w:space="0" w:color="auto"/>
            <w:right w:val="none" w:sz="0" w:space="0" w:color="auto"/>
          </w:divBdr>
        </w:div>
        <w:div w:id="1331836076">
          <w:marLeft w:val="0"/>
          <w:marRight w:val="0"/>
          <w:marTop w:val="0"/>
          <w:marBottom w:val="0"/>
          <w:divBdr>
            <w:top w:val="none" w:sz="0" w:space="0" w:color="auto"/>
            <w:left w:val="none" w:sz="0" w:space="0" w:color="auto"/>
            <w:bottom w:val="none" w:sz="0" w:space="0" w:color="auto"/>
            <w:right w:val="none" w:sz="0" w:space="0" w:color="auto"/>
          </w:divBdr>
        </w:div>
        <w:div w:id="1262026779">
          <w:marLeft w:val="0"/>
          <w:marRight w:val="0"/>
          <w:marTop w:val="0"/>
          <w:marBottom w:val="0"/>
          <w:divBdr>
            <w:top w:val="none" w:sz="0" w:space="0" w:color="auto"/>
            <w:left w:val="none" w:sz="0" w:space="0" w:color="auto"/>
            <w:bottom w:val="none" w:sz="0" w:space="0" w:color="auto"/>
            <w:right w:val="none" w:sz="0" w:space="0" w:color="auto"/>
          </w:divBdr>
        </w:div>
        <w:div w:id="625085563">
          <w:marLeft w:val="0"/>
          <w:marRight w:val="0"/>
          <w:marTop w:val="0"/>
          <w:marBottom w:val="0"/>
          <w:divBdr>
            <w:top w:val="none" w:sz="0" w:space="0" w:color="auto"/>
            <w:left w:val="none" w:sz="0" w:space="0" w:color="auto"/>
            <w:bottom w:val="none" w:sz="0" w:space="0" w:color="auto"/>
            <w:right w:val="none" w:sz="0" w:space="0" w:color="auto"/>
          </w:divBdr>
        </w:div>
        <w:div w:id="1298683021">
          <w:marLeft w:val="0"/>
          <w:marRight w:val="0"/>
          <w:marTop w:val="0"/>
          <w:marBottom w:val="0"/>
          <w:divBdr>
            <w:top w:val="none" w:sz="0" w:space="0" w:color="auto"/>
            <w:left w:val="none" w:sz="0" w:space="0" w:color="auto"/>
            <w:bottom w:val="none" w:sz="0" w:space="0" w:color="auto"/>
            <w:right w:val="none" w:sz="0" w:space="0" w:color="auto"/>
          </w:divBdr>
        </w:div>
        <w:div w:id="1280837389">
          <w:marLeft w:val="0"/>
          <w:marRight w:val="0"/>
          <w:marTop w:val="0"/>
          <w:marBottom w:val="0"/>
          <w:divBdr>
            <w:top w:val="none" w:sz="0" w:space="0" w:color="auto"/>
            <w:left w:val="none" w:sz="0" w:space="0" w:color="auto"/>
            <w:bottom w:val="none" w:sz="0" w:space="0" w:color="auto"/>
            <w:right w:val="none" w:sz="0" w:space="0" w:color="auto"/>
          </w:divBdr>
        </w:div>
        <w:div w:id="236213269">
          <w:marLeft w:val="0"/>
          <w:marRight w:val="0"/>
          <w:marTop w:val="0"/>
          <w:marBottom w:val="0"/>
          <w:divBdr>
            <w:top w:val="none" w:sz="0" w:space="0" w:color="auto"/>
            <w:left w:val="none" w:sz="0" w:space="0" w:color="auto"/>
            <w:bottom w:val="none" w:sz="0" w:space="0" w:color="auto"/>
            <w:right w:val="none" w:sz="0" w:space="0" w:color="auto"/>
          </w:divBdr>
        </w:div>
        <w:div w:id="1412122727">
          <w:marLeft w:val="0"/>
          <w:marRight w:val="0"/>
          <w:marTop w:val="0"/>
          <w:marBottom w:val="0"/>
          <w:divBdr>
            <w:top w:val="none" w:sz="0" w:space="0" w:color="auto"/>
            <w:left w:val="none" w:sz="0" w:space="0" w:color="auto"/>
            <w:bottom w:val="none" w:sz="0" w:space="0" w:color="auto"/>
            <w:right w:val="none" w:sz="0" w:space="0" w:color="auto"/>
          </w:divBdr>
        </w:div>
        <w:div w:id="788201782">
          <w:marLeft w:val="0"/>
          <w:marRight w:val="0"/>
          <w:marTop w:val="0"/>
          <w:marBottom w:val="0"/>
          <w:divBdr>
            <w:top w:val="none" w:sz="0" w:space="0" w:color="auto"/>
            <w:left w:val="none" w:sz="0" w:space="0" w:color="auto"/>
            <w:bottom w:val="none" w:sz="0" w:space="0" w:color="auto"/>
            <w:right w:val="none" w:sz="0" w:space="0" w:color="auto"/>
          </w:divBdr>
        </w:div>
        <w:div w:id="1894151896">
          <w:marLeft w:val="0"/>
          <w:marRight w:val="0"/>
          <w:marTop w:val="0"/>
          <w:marBottom w:val="0"/>
          <w:divBdr>
            <w:top w:val="none" w:sz="0" w:space="0" w:color="auto"/>
            <w:left w:val="none" w:sz="0" w:space="0" w:color="auto"/>
            <w:bottom w:val="none" w:sz="0" w:space="0" w:color="auto"/>
            <w:right w:val="none" w:sz="0" w:space="0" w:color="auto"/>
          </w:divBdr>
        </w:div>
        <w:div w:id="1984848991">
          <w:marLeft w:val="0"/>
          <w:marRight w:val="0"/>
          <w:marTop w:val="0"/>
          <w:marBottom w:val="0"/>
          <w:divBdr>
            <w:top w:val="none" w:sz="0" w:space="0" w:color="auto"/>
            <w:left w:val="none" w:sz="0" w:space="0" w:color="auto"/>
            <w:bottom w:val="none" w:sz="0" w:space="0" w:color="auto"/>
            <w:right w:val="none" w:sz="0" w:space="0" w:color="auto"/>
          </w:divBdr>
        </w:div>
        <w:div w:id="1142886471">
          <w:marLeft w:val="0"/>
          <w:marRight w:val="0"/>
          <w:marTop w:val="0"/>
          <w:marBottom w:val="0"/>
          <w:divBdr>
            <w:top w:val="none" w:sz="0" w:space="0" w:color="auto"/>
            <w:left w:val="none" w:sz="0" w:space="0" w:color="auto"/>
            <w:bottom w:val="none" w:sz="0" w:space="0" w:color="auto"/>
            <w:right w:val="none" w:sz="0" w:space="0" w:color="auto"/>
          </w:divBdr>
        </w:div>
        <w:div w:id="1928074835">
          <w:marLeft w:val="0"/>
          <w:marRight w:val="0"/>
          <w:marTop w:val="0"/>
          <w:marBottom w:val="0"/>
          <w:divBdr>
            <w:top w:val="none" w:sz="0" w:space="0" w:color="auto"/>
            <w:left w:val="none" w:sz="0" w:space="0" w:color="auto"/>
            <w:bottom w:val="none" w:sz="0" w:space="0" w:color="auto"/>
            <w:right w:val="none" w:sz="0" w:space="0" w:color="auto"/>
          </w:divBdr>
        </w:div>
        <w:div w:id="2114284550">
          <w:marLeft w:val="0"/>
          <w:marRight w:val="0"/>
          <w:marTop w:val="0"/>
          <w:marBottom w:val="0"/>
          <w:divBdr>
            <w:top w:val="none" w:sz="0" w:space="0" w:color="auto"/>
            <w:left w:val="none" w:sz="0" w:space="0" w:color="auto"/>
            <w:bottom w:val="none" w:sz="0" w:space="0" w:color="auto"/>
            <w:right w:val="none" w:sz="0" w:space="0" w:color="auto"/>
          </w:divBdr>
        </w:div>
        <w:div w:id="1192035523">
          <w:marLeft w:val="0"/>
          <w:marRight w:val="0"/>
          <w:marTop w:val="0"/>
          <w:marBottom w:val="0"/>
          <w:divBdr>
            <w:top w:val="none" w:sz="0" w:space="0" w:color="auto"/>
            <w:left w:val="none" w:sz="0" w:space="0" w:color="auto"/>
            <w:bottom w:val="none" w:sz="0" w:space="0" w:color="auto"/>
            <w:right w:val="none" w:sz="0" w:space="0" w:color="auto"/>
          </w:divBdr>
        </w:div>
        <w:div w:id="872689284">
          <w:marLeft w:val="0"/>
          <w:marRight w:val="0"/>
          <w:marTop w:val="0"/>
          <w:marBottom w:val="0"/>
          <w:divBdr>
            <w:top w:val="none" w:sz="0" w:space="0" w:color="auto"/>
            <w:left w:val="none" w:sz="0" w:space="0" w:color="auto"/>
            <w:bottom w:val="none" w:sz="0" w:space="0" w:color="auto"/>
            <w:right w:val="none" w:sz="0" w:space="0" w:color="auto"/>
          </w:divBdr>
        </w:div>
      </w:divsChild>
    </w:div>
    <w:div w:id="196549727">
      <w:bodyDiv w:val="1"/>
      <w:marLeft w:val="0"/>
      <w:marRight w:val="0"/>
      <w:marTop w:val="0"/>
      <w:marBottom w:val="0"/>
      <w:divBdr>
        <w:top w:val="none" w:sz="0" w:space="0" w:color="auto"/>
        <w:left w:val="none" w:sz="0" w:space="0" w:color="auto"/>
        <w:bottom w:val="none" w:sz="0" w:space="0" w:color="auto"/>
        <w:right w:val="none" w:sz="0" w:space="0" w:color="auto"/>
      </w:divBdr>
    </w:div>
    <w:div w:id="204099347">
      <w:bodyDiv w:val="1"/>
      <w:marLeft w:val="0"/>
      <w:marRight w:val="0"/>
      <w:marTop w:val="0"/>
      <w:marBottom w:val="0"/>
      <w:divBdr>
        <w:top w:val="none" w:sz="0" w:space="0" w:color="auto"/>
        <w:left w:val="none" w:sz="0" w:space="0" w:color="auto"/>
        <w:bottom w:val="none" w:sz="0" w:space="0" w:color="auto"/>
        <w:right w:val="none" w:sz="0" w:space="0" w:color="auto"/>
      </w:divBdr>
    </w:div>
    <w:div w:id="253707744">
      <w:bodyDiv w:val="1"/>
      <w:marLeft w:val="0"/>
      <w:marRight w:val="0"/>
      <w:marTop w:val="0"/>
      <w:marBottom w:val="0"/>
      <w:divBdr>
        <w:top w:val="none" w:sz="0" w:space="0" w:color="auto"/>
        <w:left w:val="none" w:sz="0" w:space="0" w:color="auto"/>
        <w:bottom w:val="none" w:sz="0" w:space="0" w:color="auto"/>
        <w:right w:val="none" w:sz="0" w:space="0" w:color="auto"/>
      </w:divBdr>
    </w:div>
    <w:div w:id="257715745">
      <w:bodyDiv w:val="1"/>
      <w:marLeft w:val="0"/>
      <w:marRight w:val="0"/>
      <w:marTop w:val="0"/>
      <w:marBottom w:val="0"/>
      <w:divBdr>
        <w:top w:val="none" w:sz="0" w:space="0" w:color="auto"/>
        <w:left w:val="none" w:sz="0" w:space="0" w:color="auto"/>
        <w:bottom w:val="none" w:sz="0" w:space="0" w:color="auto"/>
        <w:right w:val="none" w:sz="0" w:space="0" w:color="auto"/>
      </w:divBdr>
    </w:div>
    <w:div w:id="262685079">
      <w:bodyDiv w:val="1"/>
      <w:marLeft w:val="0"/>
      <w:marRight w:val="0"/>
      <w:marTop w:val="0"/>
      <w:marBottom w:val="0"/>
      <w:divBdr>
        <w:top w:val="none" w:sz="0" w:space="0" w:color="auto"/>
        <w:left w:val="none" w:sz="0" w:space="0" w:color="auto"/>
        <w:bottom w:val="none" w:sz="0" w:space="0" w:color="auto"/>
        <w:right w:val="none" w:sz="0" w:space="0" w:color="auto"/>
      </w:divBdr>
    </w:div>
    <w:div w:id="289290975">
      <w:bodyDiv w:val="1"/>
      <w:marLeft w:val="0"/>
      <w:marRight w:val="0"/>
      <w:marTop w:val="0"/>
      <w:marBottom w:val="0"/>
      <w:divBdr>
        <w:top w:val="none" w:sz="0" w:space="0" w:color="auto"/>
        <w:left w:val="none" w:sz="0" w:space="0" w:color="auto"/>
        <w:bottom w:val="none" w:sz="0" w:space="0" w:color="auto"/>
        <w:right w:val="none" w:sz="0" w:space="0" w:color="auto"/>
      </w:divBdr>
    </w:div>
    <w:div w:id="301812906">
      <w:bodyDiv w:val="1"/>
      <w:marLeft w:val="0"/>
      <w:marRight w:val="0"/>
      <w:marTop w:val="0"/>
      <w:marBottom w:val="0"/>
      <w:divBdr>
        <w:top w:val="none" w:sz="0" w:space="0" w:color="auto"/>
        <w:left w:val="none" w:sz="0" w:space="0" w:color="auto"/>
        <w:bottom w:val="none" w:sz="0" w:space="0" w:color="auto"/>
        <w:right w:val="none" w:sz="0" w:space="0" w:color="auto"/>
      </w:divBdr>
    </w:div>
    <w:div w:id="304244105">
      <w:bodyDiv w:val="1"/>
      <w:marLeft w:val="0"/>
      <w:marRight w:val="0"/>
      <w:marTop w:val="0"/>
      <w:marBottom w:val="0"/>
      <w:divBdr>
        <w:top w:val="none" w:sz="0" w:space="0" w:color="auto"/>
        <w:left w:val="none" w:sz="0" w:space="0" w:color="auto"/>
        <w:bottom w:val="none" w:sz="0" w:space="0" w:color="auto"/>
        <w:right w:val="none" w:sz="0" w:space="0" w:color="auto"/>
      </w:divBdr>
    </w:div>
    <w:div w:id="441846929">
      <w:bodyDiv w:val="1"/>
      <w:marLeft w:val="0"/>
      <w:marRight w:val="0"/>
      <w:marTop w:val="0"/>
      <w:marBottom w:val="0"/>
      <w:divBdr>
        <w:top w:val="none" w:sz="0" w:space="0" w:color="auto"/>
        <w:left w:val="none" w:sz="0" w:space="0" w:color="auto"/>
        <w:bottom w:val="none" w:sz="0" w:space="0" w:color="auto"/>
        <w:right w:val="none" w:sz="0" w:space="0" w:color="auto"/>
      </w:divBdr>
    </w:div>
    <w:div w:id="499127408">
      <w:bodyDiv w:val="1"/>
      <w:marLeft w:val="0"/>
      <w:marRight w:val="0"/>
      <w:marTop w:val="0"/>
      <w:marBottom w:val="0"/>
      <w:divBdr>
        <w:top w:val="none" w:sz="0" w:space="0" w:color="auto"/>
        <w:left w:val="none" w:sz="0" w:space="0" w:color="auto"/>
        <w:bottom w:val="none" w:sz="0" w:space="0" w:color="auto"/>
        <w:right w:val="none" w:sz="0" w:space="0" w:color="auto"/>
      </w:divBdr>
    </w:div>
    <w:div w:id="511333231">
      <w:bodyDiv w:val="1"/>
      <w:marLeft w:val="0"/>
      <w:marRight w:val="0"/>
      <w:marTop w:val="0"/>
      <w:marBottom w:val="0"/>
      <w:divBdr>
        <w:top w:val="none" w:sz="0" w:space="0" w:color="auto"/>
        <w:left w:val="none" w:sz="0" w:space="0" w:color="auto"/>
        <w:bottom w:val="none" w:sz="0" w:space="0" w:color="auto"/>
        <w:right w:val="none" w:sz="0" w:space="0" w:color="auto"/>
      </w:divBdr>
    </w:div>
    <w:div w:id="552229659">
      <w:bodyDiv w:val="1"/>
      <w:marLeft w:val="0"/>
      <w:marRight w:val="0"/>
      <w:marTop w:val="0"/>
      <w:marBottom w:val="0"/>
      <w:divBdr>
        <w:top w:val="none" w:sz="0" w:space="0" w:color="auto"/>
        <w:left w:val="none" w:sz="0" w:space="0" w:color="auto"/>
        <w:bottom w:val="none" w:sz="0" w:space="0" w:color="auto"/>
        <w:right w:val="none" w:sz="0" w:space="0" w:color="auto"/>
      </w:divBdr>
    </w:div>
    <w:div w:id="561135274">
      <w:bodyDiv w:val="1"/>
      <w:marLeft w:val="0"/>
      <w:marRight w:val="0"/>
      <w:marTop w:val="0"/>
      <w:marBottom w:val="0"/>
      <w:divBdr>
        <w:top w:val="none" w:sz="0" w:space="0" w:color="auto"/>
        <w:left w:val="none" w:sz="0" w:space="0" w:color="auto"/>
        <w:bottom w:val="none" w:sz="0" w:space="0" w:color="auto"/>
        <w:right w:val="none" w:sz="0" w:space="0" w:color="auto"/>
      </w:divBdr>
    </w:div>
    <w:div w:id="566767923">
      <w:bodyDiv w:val="1"/>
      <w:marLeft w:val="0"/>
      <w:marRight w:val="0"/>
      <w:marTop w:val="0"/>
      <w:marBottom w:val="0"/>
      <w:divBdr>
        <w:top w:val="none" w:sz="0" w:space="0" w:color="auto"/>
        <w:left w:val="none" w:sz="0" w:space="0" w:color="auto"/>
        <w:bottom w:val="none" w:sz="0" w:space="0" w:color="auto"/>
        <w:right w:val="none" w:sz="0" w:space="0" w:color="auto"/>
      </w:divBdr>
    </w:div>
    <w:div w:id="567956285">
      <w:bodyDiv w:val="1"/>
      <w:marLeft w:val="0"/>
      <w:marRight w:val="0"/>
      <w:marTop w:val="0"/>
      <w:marBottom w:val="0"/>
      <w:divBdr>
        <w:top w:val="none" w:sz="0" w:space="0" w:color="auto"/>
        <w:left w:val="none" w:sz="0" w:space="0" w:color="auto"/>
        <w:bottom w:val="none" w:sz="0" w:space="0" w:color="auto"/>
        <w:right w:val="none" w:sz="0" w:space="0" w:color="auto"/>
      </w:divBdr>
    </w:div>
    <w:div w:id="623198336">
      <w:bodyDiv w:val="1"/>
      <w:marLeft w:val="0"/>
      <w:marRight w:val="0"/>
      <w:marTop w:val="0"/>
      <w:marBottom w:val="0"/>
      <w:divBdr>
        <w:top w:val="none" w:sz="0" w:space="0" w:color="auto"/>
        <w:left w:val="none" w:sz="0" w:space="0" w:color="auto"/>
        <w:bottom w:val="none" w:sz="0" w:space="0" w:color="auto"/>
        <w:right w:val="none" w:sz="0" w:space="0" w:color="auto"/>
      </w:divBdr>
    </w:div>
    <w:div w:id="685058588">
      <w:bodyDiv w:val="1"/>
      <w:marLeft w:val="0"/>
      <w:marRight w:val="0"/>
      <w:marTop w:val="0"/>
      <w:marBottom w:val="0"/>
      <w:divBdr>
        <w:top w:val="none" w:sz="0" w:space="0" w:color="auto"/>
        <w:left w:val="none" w:sz="0" w:space="0" w:color="auto"/>
        <w:bottom w:val="none" w:sz="0" w:space="0" w:color="auto"/>
        <w:right w:val="none" w:sz="0" w:space="0" w:color="auto"/>
      </w:divBdr>
    </w:div>
    <w:div w:id="713698224">
      <w:bodyDiv w:val="1"/>
      <w:marLeft w:val="0"/>
      <w:marRight w:val="0"/>
      <w:marTop w:val="0"/>
      <w:marBottom w:val="0"/>
      <w:divBdr>
        <w:top w:val="none" w:sz="0" w:space="0" w:color="auto"/>
        <w:left w:val="none" w:sz="0" w:space="0" w:color="auto"/>
        <w:bottom w:val="none" w:sz="0" w:space="0" w:color="auto"/>
        <w:right w:val="none" w:sz="0" w:space="0" w:color="auto"/>
      </w:divBdr>
    </w:div>
    <w:div w:id="738788845">
      <w:bodyDiv w:val="1"/>
      <w:marLeft w:val="0"/>
      <w:marRight w:val="0"/>
      <w:marTop w:val="0"/>
      <w:marBottom w:val="0"/>
      <w:divBdr>
        <w:top w:val="none" w:sz="0" w:space="0" w:color="auto"/>
        <w:left w:val="none" w:sz="0" w:space="0" w:color="auto"/>
        <w:bottom w:val="none" w:sz="0" w:space="0" w:color="auto"/>
        <w:right w:val="none" w:sz="0" w:space="0" w:color="auto"/>
      </w:divBdr>
    </w:div>
    <w:div w:id="744690679">
      <w:bodyDiv w:val="1"/>
      <w:marLeft w:val="0"/>
      <w:marRight w:val="0"/>
      <w:marTop w:val="0"/>
      <w:marBottom w:val="0"/>
      <w:divBdr>
        <w:top w:val="none" w:sz="0" w:space="0" w:color="auto"/>
        <w:left w:val="none" w:sz="0" w:space="0" w:color="auto"/>
        <w:bottom w:val="none" w:sz="0" w:space="0" w:color="auto"/>
        <w:right w:val="none" w:sz="0" w:space="0" w:color="auto"/>
      </w:divBdr>
    </w:div>
    <w:div w:id="840001435">
      <w:bodyDiv w:val="1"/>
      <w:marLeft w:val="0"/>
      <w:marRight w:val="0"/>
      <w:marTop w:val="0"/>
      <w:marBottom w:val="0"/>
      <w:divBdr>
        <w:top w:val="none" w:sz="0" w:space="0" w:color="auto"/>
        <w:left w:val="none" w:sz="0" w:space="0" w:color="auto"/>
        <w:bottom w:val="none" w:sz="0" w:space="0" w:color="auto"/>
        <w:right w:val="none" w:sz="0" w:space="0" w:color="auto"/>
      </w:divBdr>
    </w:div>
    <w:div w:id="880285516">
      <w:bodyDiv w:val="1"/>
      <w:marLeft w:val="0"/>
      <w:marRight w:val="0"/>
      <w:marTop w:val="0"/>
      <w:marBottom w:val="0"/>
      <w:divBdr>
        <w:top w:val="none" w:sz="0" w:space="0" w:color="auto"/>
        <w:left w:val="none" w:sz="0" w:space="0" w:color="auto"/>
        <w:bottom w:val="none" w:sz="0" w:space="0" w:color="auto"/>
        <w:right w:val="none" w:sz="0" w:space="0" w:color="auto"/>
      </w:divBdr>
    </w:div>
    <w:div w:id="912550289">
      <w:bodyDiv w:val="1"/>
      <w:marLeft w:val="0"/>
      <w:marRight w:val="0"/>
      <w:marTop w:val="0"/>
      <w:marBottom w:val="0"/>
      <w:divBdr>
        <w:top w:val="none" w:sz="0" w:space="0" w:color="auto"/>
        <w:left w:val="none" w:sz="0" w:space="0" w:color="auto"/>
        <w:bottom w:val="none" w:sz="0" w:space="0" w:color="auto"/>
        <w:right w:val="none" w:sz="0" w:space="0" w:color="auto"/>
      </w:divBdr>
    </w:div>
    <w:div w:id="935290005">
      <w:bodyDiv w:val="1"/>
      <w:marLeft w:val="0"/>
      <w:marRight w:val="0"/>
      <w:marTop w:val="0"/>
      <w:marBottom w:val="0"/>
      <w:divBdr>
        <w:top w:val="none" w:sz="0" w:space="0" w:color="auto"/>
        <w:left w:val="none" w:sz="0" w:space="0" w:color="auto"/>
        <w:bottom w:val="none" w:sz="0" w:space="0" w:color="auto"/>
        <w:right w:val="none" w:sz="0" w:space="0" w:color="auto"/>
      </w:divBdr>
    </w:div>
    <w:div w:id="965281681">
      <w:bodyDiv w:val="1"/>
      <w:marLeft w:val="0"/>
      <w:marRight w:val="0"/>
      <w:marTop w:val="0"/>
      <w:marBottom w:val="0"/>
      <w:divBdr>
        <w:top w:val="none" w:sz="0" w:space="0" w:color="auto"/>
        <w:left w:val="none" w:sz="0" w:space="0" w:color="auto"/>
        <w:bottom w:val="none" w:sz="0" w:space="0" w:color="auto"/>
        <w:right w:val="none" w:sz="0" w:space="0" w:color="auto"/>
      </w:divBdr>
    </w:div>
    <w:div w:id="971058837">
      <w:bodyDiv w:val="1"/>
      <w:marLeft w:val="0"/>
      <w:marRight w:val="0"/>
      <w:marTop w:val="0"/>
      <w:marBottom w:val="0"/>
      <w:divBdr>
        <w:top w:val="none" w:sz="0" w:space="0" w:color="auto"/>
        <w:left w:val="none" w:sz="0" w:space="0" w:color="auto"/>
        <w:bottom w:val="none" w:sz="0" w:space="0" w:color="auto"/>
        <w:right w:val="none" w:sz="0" w:space="0" w:color="auto"/>
      </w:divBdr>
    </w:div>
    <w:div w:id="980622948">
      <w:bodyDiv w:val="1"/>
      <w:marLeft w:val="0"/>
      <w:marRight w:val="0"/>
      <w:marTop w:val="0"/>
      <w:marBottom w:val="0"/>
      <w:divBdr>
        <w:top w:val="none" w:sz="0" w:space="0" w:color="auto"/>
        <w:left w:val="none" w:sz="0" w:space="0" w:color="auto"/>
        <w:bottom w:val="none" w:sz="0" w:space="0" w:color="auto"/>
        <w:right w:val="none" w:sz="0" w:space="0" w:color="auto"/>
      </w:divBdr>
    </w:div>
    <w:div w:id="996764020">
      <w:bodyDiv w:val="1"/>
      <w:marLeft w:val="0"/>
      <w:marRight w:val="0"/>
      <w:marTop w:val="0"/>
      <w:marBottom w:val="0"/>
      <w:divBdr>
        <w:top w:val="none" w:sz="0" w:space="0" w:color="auto"/>
        <w:left w:val="none" w:sz="0" w:space="0" w:color="auto"/>
        <w:bottom w:val="none" w:sz="0" w:space="0" w:color="auto"/>
        <w:right w:val="none" w:sz="0" w:space="0" w:color="auto"/>
      </w:divBdr>
    </w:div>
    <w:div w:id="1024019678">
      <w:bodyDiv w:val="1"/>
      <w:marLeft w:val="0"/>
      <w:marRight w:val="0"/>
      <w:marTop w:val="0"/>
      <w:marBottom w:val="0"/>
      <w:divBdr>
        <w:top w:val="none" w:sz="0" w:space="0" w:color="auto"/>
        <w:left w:val="none" w:sz="0" w:space="0" w:color="auto"/>
        <w:bottom w:val="none" w:sz="0" w:space="0" w:color="auto"/>
        <w:right w:val="none" w:sz="0" w:space="0" w:color="auto"/>
      </w:divBdr>
    </w:div>
    <w:div w:id="1025794096">
      <w:bodyDiv w:val="1"/>
      <w:marLeft w:val="0"/>
      <w:marRight w:val="0"/>
      <w:marTop w:val="0"/>
      <w:marBottom w:val="0"/>
      <w:divBdr>
        <w:top w:val="none" w:sz="0" w:space="0" w:color="auto"/>
        <w:left w:val="none" w:sz="0" w:space="0" w:color="auto"/>
        <w:bottom w:val="none" w:sz="0" w:space="0" w:color="auto"/>
        <w:right w:val="none" w:sz="0" w:space="0" w:color="auto"/>
      </w:divBdr>
    </w:div>
    <w:div w:id="1053970493">
      <w:bodyDiv w:val="1"/>
      <w:marLeft w:val="0"/>
      <w:marRight w:val="0"/>
      <w:marTop w:val="0"/>
      <w:marBottom w:val="0"/>
      <w:divBdr>
        <w:top w:val="none" w:sz="0" w:space="0" w:color="auto"/>
        <w:left w:val="none" w:sz="0" w:space="0" w:color="auto"/>
        <w:bottom w:val="none" w:sz="0" w:space="0" w:color="auto"/>
        <w:right w:val="none" w:sz="0" w:space="0" w:color="auto"/>
      </w:divBdr>
    </w:div>
    <w:div w:id="1123692464">
      <w:bodyDiv w:val="1"/>
      <w:marLeft w:val="0"/>
      <w:marRight w:val="0"/>
      <w:marTop w:val="0"/>
      <w:marBottom w:val="0"/>
      <w:divBdr>
        <w:top w:val="none" w:sz="0" w:space="0" w:color="auto"/>
        <w:left w:val="none" w:sz="0" w:space="0" w:color="auto"/>
        <w:bottom w:val="none" w:sz="0" w:space="0" w:color="auto"/>
        <w:right w:val="none" w:sz="0" w:space="0" w:color="auto"/>
      </w:divBdr>
    </w:div>
    <w:div w:id="1143428870">
      <w:bodyDiv w:val="1"/>
      <w:marLeft w:val="0"/>
      <w:marRight w:val="0"/>
      <w:marTop w:val="0"/>
      <w:marBottom w:val="0"/>
      <w:divBdr>
        <w:top w:val="none" w:sz="0" w:space="0" w:color="auto"/>
        <w:left w:val="none" w:sz="0" w:space="0" w:color="auto"/>
        <w:bottom w:val="none" w:sz="0" w:space="0" w:color="auto"/>
        <w:right w:val="none" w:sz="0" w:space="0" w:color="auto"/>
      </w:divBdr>
    </w:div>
    <w:div w:id="1190995091">
      <w:bodyDiv w:val="1"/>
      <w:marLeft w:val="0"/>
      <w:marRight w:val="0"/>
      <w:marTop w:val="0"/>
      <w:marBottom w:val="0"/>
      <w:divBdr>
        <w:top w:val="none" w:sz="0" w:space="0" w:color="auto"/>
        <w:left w:val="none" w:sz="0" w:space="0" w:color="auto"/>
        <w:bottom w:val="none" w:sz="0" w:space="0" w:color="auto"/>
        <w:right w:val="none" w:sz="0" w:space="0" w:color="auto"/>
      </w:divBdr>
      <w:divsChild>
        <w:div w:id="982155146">
          <w:marLeft w:val="0"/>
          <w:marRight w:val="0"/>
          <w:marTop w:val="0"/>
          <w:marBottom w:val="0"/>
          <w:divBdr>
            <w:top w:val="none" w:sz="0" w:space="0" w:color="auto"/>
            <w:left w:val="none" w:sz="0" w:space="0" w:color="auto"/>
            <w:bottom w:val="none" w:sz="0" w:space="0" w:color="auto"/>
            <w:right w:val="none" w:sz="0" w:space="0" w:color="auto"/>
          </w:divBdr>
        </w:div>
        <w:div w:id="148518720">
          <w:marLeft w:val="0"/>
          <w:marRight w:val="0"/>
          <w:marTop w:val="0"/>
          <w:marBottom w:val="0"/>
          <w:divBdr>
            <w:top w:val="none" w:sz="0" w:space="0" w:color="auto"/>
            <w:left w:val="none" w:sz="0" w:space="0" w:color="auto"/>
            <w:bottom w:val="none" w:sz="0" w:space="0" w:color="auto"/>
            <w:right w:val="none" w:sz="0" w:space="0" w:color="auto"/>
          </w:divBdr>
        </w:div>
        <w:div w:id="440298679">
          <w:marLeft w:val="0"/>
          <w:marRight w:val="0"/>
          <w:marTop w:val="0"/>
          <w:marBottom w:val="0"/>
          <w:divBdr>
            <w:top w:val="none" w:sz="0" w:space="0" w:color="auto"/>
            <w:left w:val="none" w:sz="0" w:space="0" w:color="auto"/>
            <w:bottom w:val="none" w:sz="0" w:space="0" w:color="auto"/>
            <w:right w:val="none" w:sz="0" w:space="0" w:color="auto"/>
          </w:divBdr>
        </w:div>
        <w:div w:id="1080100737">
          <w:marLeft w:val="0"/>
          <w:marRight w:val="0"/>
          <w:marTop w:val="0"/>
          <w:marBottom w:val="0"/>
          <w:divBdr>
            <w:top w:val="none" w:sz="0" w:space="0" w:color="auto"/>
            <w:left w:val="none" w:sz="0" w:space="0" w:color="auto"/>
            <w:bottom w:val="none" w:sz="0" w:space="0" w:color="auto"/>
            <w:right w:val="none" w:sz="0" w:space="0" w:color="auto"/>
          </w:divBdr>
        </w:div>
        <w:div w:id="1921670908">
          <w:marLeft w:val="0"/>
          <w:marRight w:val="0"/>
          <w:marTop w:val="0"/>
          <w:marBottom w:val="0"/>
          <w:divBdr>
            <w:top w:val="none" w:sz="0" w:space="0" w:color="auto"/>
            <w:left w:val="none" w:sz="0" w:space="0" w:color="auto"/>
            <w:bottom w:val="none" w:sz="0" w:space="0" w:color="auto"/>
            <w:right w:val="none" w:sz="0" w:space="0" w:color="auto"/>
          </w:divBdr>
        </w:div>
        <w:div w:id="2096659491">
          <w:marLeft w:val="0"/>
          <w:marRight w:val="0"/>
          <w:marTop w:val="0"/>
          <w:marBottom w:val="0"/>
          <w:divBdr>
            <w:top w:val="none" w:sz="0" w:space="0" w:color="auto"/>
            <w:left w:val="none" w:sz="0" w:space="0" w:color="auto"/>
            <w:bottom w:val="none" w:sz="0" w:space="0" w:color="auto"/>
            <w:right w:val="none" w:sz="0" w:space="0" w:color="auto"/>
          </w:divBdr>
        </w:div>
        <w:div w:id="73018039">
          <w:marLeft w:val="0"/>
          <w:marRight w:val="0"/>
          <w:marTop w:val="0"/>
          <w:marBottom w:val="0"/>
          <w:divBdr>
            <w:top w:val="none" w:sz="0" w:space="0" w:color="auto"/>
            <w:left w:val="none" w:sz="0" w:space="0" w:color="auto"/>
            <w:bottom w:val="none" w:sz="0" w:space="0" w:color="auto"/>
            <w:right w:val="none" w:sz="0" w:space="0" w:color="auto"/>
          </w:divBdr>
        </w:div>
        <w:div w:id="1025445611">
          <w:marLeft w:val="0"/>
          <w:marRight w:val="0"/>
          <w:marTop w:val="0"/>
          <w:marBottom w:val="0"/>
          <w:divBdr>
            <w:top w:val="none" w:sz="0" w:space="0" w:color="auto"/>
            <w:left w:val="none" w:sz="0" w:space="0" w:color="auto"/>
            <w:bottom w:val="none" w:sz="0" w:space="0" w:color="auto"/>
            <w:right w:val="none" w:sz="0" w:space="0" w:color="auto"/>
          </w:divBdr>
        </w:div>
        <w:div w:id="1451363910">
          <w:marLeft w:val="0"/>
          <w:marRight w:val="0"/>
          <w:marTop w:val="0"/>
          <w:marBottom w:val="0"/>
          <w:divBdr>
            <w:top w:val="none" w:sz="0" w:space="0" w:color="auto"/>
            <w:left w:val="none" w:sz="0" w:space="0" w:color="auto"/>
            <w:bottom w:val="none" w:sz="0" w:space="0" w:color="auto"/>
            <w:right w:val="none" w:sz="0" w:space="0" w:color="auto"/>
          </w:divBdr>
        </w:div>
        <w:div w:id="324867954">
          <w:marLeft w:val="0"/>
          <w:marRight w:val="0"/>
          <w:marTop w:val="0"/>
          <w:marBottom w:val="0"/>
          <w:divBdr>
            <w:top w:val="none" w:sz="0" w:space="0" w:color="auto"/>
            <w:left w:val="none" w:sz="0" w:space="0" w:color="auto"/>
            <w:bottom w:val="none" w:sz="0" w:space="0" w:color="auto"/>
            <w:right w:val="none" w:sz="0" w:space="0" w:color="auto"/>
          </w:divBdr>
        </w:div>
        <w:div w:id="1957058852">
          <w:marLeft w:val="0"/>
          <w:marRight w:val="0"/>
          <w:marTop w:val="0"/>
          <w:marBottom w:val="0"/>
          <w:divBdr>
            <w:top w:val="none" w:sz="0" w:space="0" w:color="auto"/>
            <w:left w:val="none" w:sz="0" w:space="0" w:color="auto"/>
            <w:bottom w:val="none" w:sz="0" w:space="0" w:color="auto"/>
            <w:right w:val="none" w:sz="0" w:space="0" w:color="auto"/>
          </w:divBdr>
        </w:div>
        <w:div w:id="1380982566">
          <w:marLeft w:val="0"/>
          <w:marRight w:val="0"/>
          <w:marTop w:val="0"/>
          <w:marBottom w:val="0"/>
          <w:divBdr>
            <w:top w:val="none" w:sz="0" w:space="0" w:color="auto"/>
            <w:left w:val="none" w:sz="0" w:space="0" w:color="auto"/>
            <w:bottom w:val="none" w:sz="0" w:space="0" w:color="auto"/>
            <w:right w:val="none" w:sz="0" w:space="0" w:color="auto"/>
          </w:divBdr>
        </w:div>
        <w:div w:id="1969049363">
          <w:marLeft w:val="0"/>
          <w:marRight w:val="0"/>
          <w:marTop w:val="0"/>
          <w:marBottom w:val="0"/>
          <w:divBdr>
            <w:top w:val="none" w:sz="0" w:space="0" w:color="auto"/>
            <w:left w:val="none" w:sz="0" w:space="0" w:color="auto"/>
            <w:bottom w:val="none" w:sz="0" w:space="0" w:color="auto"/>
            <w:right w:val="none" w:sz="0" w:space="0" w:color="auto"/>
          </w:divBdr>
        </w:div>
        <w:div w:id="677997873">
          <w:marLeft w:val="0"/>
          <w:marRight w:val="0"/>
          <w:marTop w:val="0"/>
          <w:marBottom w:val="0"/>
          <w:divBdr>
            <w:top w:val="none" w:sz="0" w:space="0" w:color="auto"/>
            <w:left w:val="none" w:sz="0" w:space="0" w:color="auto"/>
            <w:bottom w:val="none" w:sz="0" w:space="0" w:color="auto"/>
            <w:right w:val="none" w:sz="0" w:space="0" w:color="auto"/>
          </w:divBdr>
        </w:div>
        <w:div w:id="640883077">
          <w:marLeft w:val="0"/>
          <w:marRight w:val="0"/>
          <w:marTop w:val="0"/>
          <w:marBottom w:val="0"/>
          <w:divBdr>
            <w:top w:val="none" w:sz="0" w:space="0" w:color="auto"/>
            <w:left w:val="none" w:sz="0" w:space="0" w:color="auto"/>
            <w:bottom w:val="none" w:sz="0" w:space="0" w:color="auto"/>
            <w:right w:val="none" w:sz="0" w:space="0" w:color="auto"/>
          </w:divBdr>
        </w:div>
        <w:div w:id="179666572">
          <w:marLeft w:val="0"/>
          <w:marRight w:val="0"/>
          <w:marTop w:val="0"/>
          <w:marBottom w:val="0"/>
          <w:divBdr>
            <w:top w:val="none" w:sz="0" w:space="0" w:color="auto"/>
            <w:left w:val="none" w:sz="0" w:space="0" w:color="auto"/>
            <w:bottom w:val="none" w:sz="0" w:space="0" w:color="auto"/>
            <w:right w:val="none" w:sz="0" w:space="0" w:color="auto"/>
          </w:divBdr>
        </w:div>
        <w:div w:id="1802069716">
          <w:marLeft w:val="0"/>
          <w:marRight w:val="0"/>
          <w:marTop w:val="0"/>
          <w:marBottom w:val="0"/>
          <w:divBdr>
            <w:top w:val="none" w:sz="0" w:space="0" w:color="auto"/>
            <w:left w:val="none" w:sz="0" w:space="0" w:color="auto"/>
            <w:bottom w:val="none" w:sz="0" w:space="0" w:color="auto"/>
            <w:right w:val="none" w:sz="0" w:space="0" w:color="auto"/>
          </w:divBdr>
        </w:div>
        <w:div w:id="214586121">
          <w:marLeft w:val="0"/>
          <w:marRight w:val="0"/>
          <w:marTop w:val="0"/>
          <w:marBottom w:val="0"/>
          <w:divBdr>
            <w:top w:val="none" w:sz="0" w:space="0" w:color="auto"/>
            <w:left w:val="none" w:sz="0" w:space="0" w:color="auto"/>
            <w:bottom w:val="none" w:sz="0" w:space="0" w:color="auto"/>
            <w:right w:val="none" w:sz="0" w:space="0" w:color="auto"/>
          </w:divBdr>
        </w:div>
        <w:div w:id="550268675">
          <w:marLeft w:val="0"/>
          <w:marRight w:val="0"/>
          <w:marTop w:val="0"/>
          <w:marBottom w:val="0"/>
          <w:divBdr>
            <w:top w:val="none" w:sz="0" w:space="0" w:color="auto"/>
            <w:left w:val="none" w:sz="0" w:space="0" w:color="auto"/>
            <w:bottom w:val="none" w:sz="0" w:space="0" w:color="auto"/>
            <w:right w:val="none" w:sz="0" w:space="0" w:color="auto"/>
          </w:divBdr>
        </w:div>
        <w:div w:id="1947881719">
          <w:marLeft w:val="0"/>
          <w:marRight w:val="0"/>
          <w:marTop w:val="0"/>
          <w:marBottom w:val="0"/>
          <w:divBdr>
            <w:top w:val="none" w:sz="0" w:space="0" w:color="auto"/>
            <w:left w:val="none" w:sz="0" w:space="0" w:color="auto"/>
            <w:bottom w:val="none" w:sz="0" w:space="0" w:color="auto"/>
            <w:right w:val="none" w:sz="0" w:space="0" w:color="auto"/>
          </w:divBdr>
        </w:div>
      </w:divsChild>
    </w:div>
    <w:div w:id="1192650850">
      <w:bodyDiv w:val="1"/>
      <w:marLeft w:val="0"/>
      <w:marRight w:val="0"/>
      <w:marTop w:val="0"/>
      <w:marBottom w:val="0"/>
      <w:divBdr>
        <w:top w:val="none" w:sz="0" w:space="0" w:color="auto"/>
        <w:left w:val="none" w:sz="0" w:space="0" w:color="auto"/>
        <w:bottom w:val="none" w:sz="0" w:space="0" w:color="auto"/>
        <w:right w:val="none" w:sz="0" w:space="0" w:color="auto"/>
      </w:divBdr>
      <w:divsChild>
        <w:div w:id="104428248">
          <w:marLeft w:val="0"/>
          <w:marRight w:val="0"/>
          <w:marTop w:val="0"/>
          <w:marBottom w:val="0"/>
          <w:divBdr>
            <w:top w:val="single" w:sz="2" w:space="0" w:color="E2E8F0"/>
            <w:left w:val="single" w:sz="2" w:space="0" w:color="E2E8F0"/>
            <w:bottom w:val="single" w:sz="2" w:space="0" w:color="E2E8F0"/>
            <w:right w:val="single" w:sz="2" w:space="0" w:color="E2E8F0"/>
          </w:divBdr>
          <w:divsChild>
            <w:div w:id="1554776671">
              <w:marLeft w:val="0"/>
              <w:marRight w:val="0"/>
              <w:marTop w:val="0"/>
              <w:marBottom w:val="0"/>
              <w:divBdr>
                <w:top w:val="single" w:sz="2" w:space="0" w:color="E2E8F0"/>
                <w:left w:val="single" w:sz="2" w:space="0" w:color="E2E8F0"/>
                <w:bottom w:val="single" w:sz="2" w:space="0" w:color="E2E8F0"/>
                <w:right w:val="single" w:sz="2" w:space="0" w:color="E2E8F0"/>
              </w:divBdr>
              <w:divsChild>
                <w:div w:id="641080027">
                  <w:marLeft w:val="0"/>
                  <w:marRight w:val="0"/>
                  <w:marTop w:val="0"/>
                  <w:marBottom w:val="0"/>
                  <w:divBdr>
                    <w:top w:val="single" w:sz="2" w:space="0" w:color="E2E8F0"/>
                    <w:left w:val="single" w:sz="2" w:space="0" w:color="E2E8F0"/>
                    <w:bottom w:val="single" w:sz="2" w:space="0" w:color="E2E8F0"/>
                    <w:right w:val="single" w:sz="2" w:space="0" w:color="E2E8F0"/>
                  </w:divBdr>
                  <w:divsChild>
                    <w:div w:id="14067996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230649087">
      <w:bodyDiv w:val="1"/>
      <w:marLeft w:val="0"/>
      <w:marRight w:val="0"/>
      <w:marTop w:val="0"/>
      <w:marBottom w:val="0"/>
      <w:divBdr>
        <w:top w:val="none" w:sz="0" w:space="0" w:color="auto"/>
        <w:left w:val="none" w:sz="0" w:space="0" w:color="auto"/>
        <w:bottom w:val="none" w:sz="0" w:space="0" w:color="auto"/>
        <w:right w:val="none" w:sz="0" w:space="0" w:color="auto"/>
      </w:divBdr>
    </w:div>
    <w:div w:id="1238831740">
      <w:bodyDiv w:val="1"/>
      <w:marLeft w:val="0"/>
      <w:marRight w:val="0"/>
      <w:marTop w:val="0"/>
      <w:marBottom w:val="0"/>
      <w:divBdr>
        <w:top w:val="none" w:sz="0" w:space="0" w:color="auto"/>
        <w:left w:val="none" w:sz="0" w:space="0" w:color="auto"/>
        <w:bottom w:val="none" w:sz="0" w:space="0" w:color="auto"/>
        <w:right w:val="none" w:sz="0" w:space="0" w:color="auto"/>
      </w:divBdr>
    </w:div>
    <w:div w:id="1280915285">
      <w:bodyDiv w:val="1"/>
      <w:marLeft w:val="0"/>
      <w:marRight w:val="0"/>
      <w:marTop w:val="0"/>
      <w:marBottom w:val="0"/>
      <w:divBdr>
        <w:top w:val="none" w:sz="0" w:space="0" w:color="auto"/>
        <w:left w:val="none" w:sz="0" w:space="0" w:color="auto"/>
        <w:bottom w:val="none" w:sz="0" w:space="0" w:color="auto"/>
        <w:right w:val="none" w:sz="0" w:space="0" w:color="auto"/>
      </w:divBdr>
    </w:div>
    <w:div w:id="1318147639">
      <w:bodyDiv w:val="1"/>
      <w:marLeft w:val="0"/>
      <w:marRight w:val="0"/>
      <w:marTop w:val="0"/>
      <w:marBottom w:val="0"/>
      <w:divBdr>
        <w:top w:val="none" w:sz="0" w:space="0" w:color="auto"/>
        <w:left w:val="none" w:sz="0" w:space="0" w:color="auto"/>
        <w:bottom w:val="none" w:sz="0" w:space="0" w:color="auto"/>
        <w:right w:val="none" w:sz="0" w:space="0" w:color="auto"/>
      </w:divBdr>
    </w:div>
    <w:div w:id="1347632007">
      <w:bodyDiv w:val="1"/>
      <w:marLeft w:val="0"/>
      <w:marRight w:val="0"/>
      <w:marTop w:val="0"/>
      <w:marBottom w:val="0"/>
      <w:divBdr>
        <w:top w:val="none" w:sz="0" w:space="0" w:color="auto"/>
        <w:left w:val="none" w:sz="0" w:space="0" w:color="auto"/>
        <w:bottom w:val="none" w:sz="0" w:space="0" w:color="auto"/>
        <w:right w:val="none" w:sz="0" w:space="0" w:color="auto"/>
      </w:divBdr>
    </w:div>
    <w:div w:id="1373847807">
      <w:bodyDiv w:val="1"/>
      <w:marLeft w:val="0"/>
      <w:marRight w:val="0"/>
      <w:marTop w:val="0"/>
      <w:marBottom w:val="0"/>
      <w:divBdr>
        <w:top w:val="none" w:sz="0" w:space="0" w:color="auto"/>
        <w:left w:val="none" w:sz="0" w:space="0" w:color="auto"/>
        <w:bottom w:val="none" w:sz="0" w:space="0" w:color="auto"/>
        <w:right w:val="none" w:sz="0" w:space="0" w:color="auto"/>
      </w:divBdr>
    </w:div>
    <w:div w:id="1413743121">
      <w:bodyDiv w:val="1"/>
      <w:marLeft w:val="0"/>
      <w:marRight w:val="0"/>
      <w:marTop w:val="0"/>
      <w:marBottom w:val="0"/>
      <w:divBdr>
        <w:top w:val="none" w:sz="0" w:space="0" w:color="auto"/>
        <w:left w:val="none" w:sz="0" w:space="0" w:color="auto"/>
        <w:bottom w:val="none" w:sz="0" w:space="0" w:color="auto"/>
        <w:right w:val="none" w:sz="0" w:space="0" w:color="auto"/>
      </w:divBdr>
    </w:div>
    <w:div w:id="1431656004">
      <w:bodyDiv w:val="1"/>
      <w:marLeft w:val="0"/>
      <w:marRight w:val="0"/>
      <w:marTop w:val="0"/>
      <w:marBottom w:val="0"/>
      <w:divBdr>
        <w:top w:val="none" w:sz="0" w:space="0" w:color="auto"/>
        <w:left w:val="none" w:sz="0" w:space="0" w:color="auto"/>
        <w:bottom w:val="none" w:sz="0" w:space="0" w:color="auto"/>
        <w:right w:val="none" w:sz="0" w:space="0" w:color="auto"/>
      </w:divBdr>
    </w:div>
    <w:div w:id="1435714298">
      <w:bodyDiv w:val="1"/>
      <w:marLeft w:val="0"/>
      <w:marRight w:val="0"/>
      <w:marTop w:val="0"/>
      <w:marBottom w:val="0"/>
      <w:divBdr>
        <w:top w:val="none" w:sz="0" w:space="0" w:color="auto"/>
        <w:left w:val="none" w:sz="0" w:space="0" w:color="auto"/>
        <w:bottom w:val="none" w:sz="0" w:space="0" w:color="auto"/>
        <w:right w:val="none" w:sz="0" w:space="0" w:color="auto"/>
      </w:divBdr>
    </w:div>
    <w:div w:id="1443914917">
      <w:bodyDiv w:val="1"/>
      <w:marLeft w:val="0"/>
      <w:marRight w:val="0"/>
      <w:marTop w:val="0"/>
      <w:marBottom w:val="0"/>
      <w:divBdr>
        <w:top w:val="none" w:sz="0" w:space="0" w:color="auto"/>
        <w:left w:val="none" w:sz="0" w:space="0" w:color="auto"/>
        <w:bottom w:val="none" w:sz="0" w:space="0" w:color="auto"/>
        <w:right w:val="none" w:sz="0" w:space="0" w:color="auto"/>
      </w:divBdr>
    </w:div>
    <w:div w:id="1459956833">
      <w:bodyDiv w:val="1"/>
      <w:marLeft w:val="0"/>
      <w:marRight w:val="0"/>
      <w:marTop w:val="0"/>
      <w:marBottom w:val="0"/>
      <w:divBdr>
        <w:top w:val="none" w:sz="0" w:space="0" w:color="auto"/>
        <w:left w:val="none" w:sz="0" w:space="0" w:color="auto"/>
        <w:bottom w:val="none" w:sz="0" w:space="0" w:color="auto"/>
        <w:right w:val="none" w:sz="0" w:space="0" w:color="auto"/>
      </w:divBdr>
    </w:div>
    <w:div w:id="1487749139">
      <w:bodyDiv w:val="1"/>
      <w:marLeft w:val="0"/>
      <w:marRight w:val="0"/>
      <w:marTop w:val="0"/>
      <w:marBottom w:val="0"/>
      <w:divBdr>
        <w:top w:val="none" w:sz="0" w:space="0" w:color="auto"/>
        <w:left w:val="none" w:sz="0" w:space="0" w:color="auto"/>
        <w:bottom w:val="none" w:sz="0" w:space="0" w:color="auto"/>
        <w:right w:val="none" w:sz="0" w:space="0" w:color="auto"/>
      </w:divBdr>
    </w:div>
    <w:div w:id="1500460479">
      <w:bodyDiv w:val="1"/>
      <w:marLeft w:val="0"/>
      <w:marRight w:val="0"/>
      <w:marTop w:val="0"/>
      <w:marBottom w:val="0"/>
      <w:divBdr>
        <w:top w:val="none" w:sz="0" w:space="0" w:color="auto"/>
        <w:left w:val="none" w:sz="0" w:space="0" w:color="auto"/>
        <w:bottom w:val="none" w:sz="0" w:space="0" w:color="auto"/>
        <w:right w:val="none" w:sz="0" w:space="0" w:color="auto"/>
      </w:divBdr>
    </w:div>
    <w:div w:id="1512640354">
      <w:bodyDiv w:val="1"/>
      <w:marLeft w:val="0"/>
      <w:marRight w:val="0"/>
      <w:marTop w:val="0"/>
      <w:marBottom w:val="0"/>
      <w:divBdr>
        <w:top w:val="none" w:sz="0" w:space="0" w:color="auto"/>
        <w:left w:val="none" w:sz="0" w:space="0" w:color="auto"/>
        <w:bottom w:val="none" w:sz="0" w:space="0" w:color="auto"/>
        <w:right w:val="none" w:sz="0" w:space="0" w:color="auto"/>
      </w:divBdr>
    </w:div>
    <w:div w:id="1516310013">
      <w:bodyDiv w:val="1"/>
      <w:marLeft w:val="0"/>
      <w:marRight w:val="0"/>
      <w:marTop w:val="0"/>
      <w:marBottom w:val="0"/>
      <w:divBdr>
        <w:top w:val="none" w:sz="0" w:space="0" w:color="auto"/>
        <w:left w:val="none" w:sz="0" w:space="0" w:color="auto"/>
        <w:bottom w:val="none" w:sz="0" w:space="0" w:color="auto"/>
        <w:right w:val="none" w:sz="0" w:space="0" w:color="auto"/>
      </w:divBdr>
    </w:div>
    <w:div w:id="1526407279">
      <w:bodyDiv w:val="1"/>
      <w:marLeft w:val="0"/>
      <w:marRight w:val="0"/>
      <w:marTop w:val="0"/>
      <w:marBottom w:val="0"/>
      <w:divBdr>
        <w:top w:val="none" w:sz="0" w:space="0" w:color="auto"/>
        <w:left w:val="none" w:sz="0" w:space="0" w:color="auto"/>
        <w:bottom w:val="none" w:sz="0" w:space="0" w:color="auto"/>
        <w:right w:val="none" w:sz="0" w:space="0" w:color="auto"/>
      </w:divBdr>
    </w:div>
    <w:div w:id="1588346354">
      <w:bodyDiv w:val="1"/>
      <w:marLeft w:val="0"/>
      <w:marRight w:val="0"/>
      <w:marTop w:val="0"/>
      <w:marBottom w:val="0"/>
      <w:divBdr>
        <w:top w:val="none" w:sz="0" w:space="0" w:color="auto"/>
        <w:left w:val="none" w:sz="0" w:space="0" w:color="auto"/>
        <w:bottom w:val="none" w:sz="0" w:space="0" w:color="auto"/>
        <w:right w:val="none" w:sz="0" w:space="0" w:color="auto"/>
      </w:divBdr>
    </w:div>
    <w:div w:id="1613585702">
      <w:bodyDiv w:val="1"/>
      <w:marLeft w:val="0"/>
      <w:marRight w:val="0"/>
      <w:marTop w:val="0"/>
      <w:marBottom w:val="0"/>
      <w:divBdr>
        <w:top w:val="none" w:sz="0" w:space="0" w:color="auto"/>
        <w:left w:val="none" w:sz="0" w:space="0" w:color="auto"/>
        <w:bottom w:val="none" w:sz="0" w:space="0" w:color="auto"/>
        <w:right w:val="none" w:sz="0" w:space="0" w:color="auto"/>
      </w:divBdr>
    </w:div>
    <w:div w:id="1630933266">
      <w:bodyDiv w:val="1"/>
      <w:marLeft w:val="0"/>
      <w:marRight w:val="0"/>
      <w:marTop w:val="0"/>
      <w:marBottom w:val="0"/>
      <w:divBdr>
        <w:top w:val="none" w:sz="0" w:space="0" w:color="auto"/>
        <w:left w:val="none" w:sz="0" w:space="0" w:color="auto"/>
        <w:bottom w:val="none" w:sz="0" w:space="0" w:color="auto"/>
        <w:right w:val="none" w:sz="0" w:space="0" w:color="auto"/>
      </w:divBdr>
    </w:div>
    <w:div w:id="1642922819">
      <w:bodyDiv w:val="1"/>
      <w:marLeft w:val="0"/>
      <w:marRight w:val="0"/>
      <w:marTop w:val="0"/>
      <w:marBottom w:val="0"/>
      <w:divBdr>
        <w:top w:val="none" w:sz="0" w:space="0" w:color="auto"/>
        <w:left w:val="none" w:sz="0" w:space="0" w:color="auto"/>
        <w:bottom w:val="none" w:sz="0" w:space="0" w:color="auto"/>
        <w:right w:val="none" w:sz="0" w:space="0" w:color="auto"/>
      </w:divBdr>
    </w:div>
    <w:div w:id="1651590420">
      <w:bodyDiv w:val="1"/>
      <w:marLeft w:val="0"/>
      <w:marRight w:val="0"/>
      <w:marTop w:val="0"/>
      <w:marBottom w:val="0"/>
      <w:divBdr>
        <w:top w:val="none" w:sz="0" w:space="0" w:color="auto"/>
        <w:left w:val="none" w:sz="0" w:space="0" w:color="auto"/>
        <w:bottom w:val="none" w:sz="0" w:space="0" w:color="auto"/>
        <w:right w:val="none" w:sz="0" w:space="0" w:color="auto"/>
      </w:divBdr>
    </w:div>
    <w:div w:id="1672490452">
      <w:bodyDiv w:val="1"/>
      <w:marLeft w:val="0"/>
      <w:marRight w:val="0"/>
      <w:marTop w:val="0"/>
      <w:marBottom w:val="0"/>
      <w:divBdr>
        <w:top w:val="none" w:sz="0" w:space="0" w:color="auto"/>
        <w:left w:val="none" w:sz="0" w:space="0" w:color="auto"/>
        <w:bottom w:val="none" w:sz="0" w:space="0" w:color="auto"/>
        <w:right w:val="none" w:sz="0" w:space="0" w:color="auto"/>
      </w:divBdr>
    </w:div>
    <w:div w:id="1728381914">
      <w:bodyDiv w:val="1"/>
      <w:marLeft w:val="0"/>
      <w:marRight w:val="0"/>
      <w:marTop w:val="0"/>
      <w:marBottom w:val="0"/>
      <w:divBdr>
        <w:top w:val="none" w:sz="0" w:space="0" w:color="auto"/>
        <w:left w:val="none" w:sz="0" w:space="0" w:color="auto"/>
        <w:bottom w:val="none" w:sz="0" w:space="0" w:color="auto"/>
        <w:right w:val="none" w:sz="0" w:space="0" w:color="auto"/>
      </w:divBdr>
    </w:div>
    <w:div w:id="1728987352">
      <w:bodyDiv w:val="1"/>
      <w:marLeft w:val="0"/>
      <w:marRight w:val="0"/>
      <w:marTop w:val="0"/>
      <w:marBottom w:val="0"/>
      <w:divBdr>
        <w:top w:val="none" w:sz="0" w:space="0" w:color="auto"/>
        <w:left w:val="none" w:sz="0" w:space="0" w:color="auto"/>
        <w:bottom w:val="none" w:sz="0" w:space="0" w:color="auto"/>
        <w:right w:val="none" w:sz="0" w:space="0" w:color="auto"/>
      </w:divBdr>
    </w:div>
    <w:div w:id="1798183651">
      <w:bodyDiv w:val="1"/>
      <w:marLeft w:val="0"/>
      <w:marRight w:val="0"/>
      <w:marTop w:val="0"/>
      <w:marBottom w:val="0"/>
      <w:divBdr>
        <w:top w:val="none" w:sz="0" w:space="0" w:color="auto"/>
        <w:left w:val="none" w:sz="0" w:space="0" w:color="auto"/>
        <w:bottom w:val="none" w:sz="0" w:space="0" w:color="auto"/>
        <w:right w:val="none" w:sz="0" w:space="0" w:color="auto"/>
      </w:divBdr>
    </w:div>
    <w:div w:id="1905993086">
      <w:bodyDiv w:val="1"/>
      <w:marLeft w:val="0"/>
      <w:marRight w:val="0"/>
      <w:marTop w:val="0"/>
      <w:marBottom w:val="0"/>
      <w:divBdr>
        <w:top w:val="none" w:sz="0" w:space="0" w:color="auto"/>
        <w:left w:val="none" w:sz="0" w:space="0" w:color="auto"/>
        <w:bottom w:val="none" w:sz="0" w:space="0" w:color="auto"/>
        <w:right w:val="none" w:sz="0" w:space="0" w:color="auto"/>
      </w:divBdr>
    </w:div>
    <w:div w:id="1933928514">
      <w:bodyDiv w:val="1"/>
      <w:marLeft w:val="0"/>
      <w:marRight w:val="0"/>
      <w:marTop w:val="0"/>
      <w:marBottom w:val="0"/>
      <w:divBdr>
        <w:top w:val="none" w:sz="0" w:space="0" w:color="auto"/>
        <w:left w:val="none" w:sz="0" w:space="0" w:color="auto"/>
        <w:bottom w:val="none" w:sz="0" w:space="0" w:color="auto"/>
        <w:right w:val="none" w:sz="0" w:space="0" w:color="auto"/>
      </w:divBdr>
    </w:div>
    <w:div w:id="1967546130">
      <w:bodyDiv w:val="1"/>
      <w:marLeft w:val="0"/>
      <w:marRight w:val="0"/>
      <w:marTop w:val="0"/>
      <w:marBottom w:val="0"/>
      <w:divBdr>
        <w:top w:val="none" w:sz="0" w:space="0" w:color="auto"/>
        <w:left w:val="none" w:sz="0" w:space="0" w:color="auto"/>
        <w:bottom w:val="none" w:sz="0" w:space="0" w:color="auto"/>
        <w:right w:val="none" w:sz="0" w:space="0" w:color="auto"/>
      </w:divBdr>
    </w:div>
    <w:div w:id="1968200359">
      <w:bodyDiv w:val="1"/>
      <w:marLeft w:val="0"/>
      <w:marRight w:val="0"/>
      <w:marTop w:val="0"/>
      <w:marBottom w:val="0"/>
      <w:divBdr>
        <w:top w:val="none" w:sz="0" w:space="0" w:color="auto"/>
        <w:left w:val="none" w:sz="0" w:space="0" w:color="auto"/>
        <w:bottom w:val="none" w:sz="0" w:space="0" w:color="auto"/>
        <w:right w:val="none" w:sz="0" w:space="0" w:color="auto"/>
      </w:divBdr>
    </w:div>
    <w:div w:id="1986734748">
      <w:bodyDiv w:val="1"/>
      <w:marLeft w:val="0"/>
      <w:marRight w:val="0"/>
      <w:marTop w:val="0"/>
      <w:marBottom w:val="0"/>
      <w:divBdr>
        <w:top w:val="none" w:sz="0" w:space="0" w:color="auto"/>
        <w:left w:val="none" w:sz="0" w:space="0" w:color="auto"/>
        <w:bottom w:val="none" w:sz="0" w:space="0" w:color="auto"/>
        <w:right w:val="none" w:sz="0" w:space="0" w:color="auto"/>
      </w:divBdr>
    </w:div>
    <w:div w:id="1991054006">
      <w:bodyDiv w:val="1"/>
      <w:marLeft w:val="0"/>
      <w:marRight w:val="0"/>
      <w:marTop w:val="0"/>
      <w:marBottom w:val="0"/>
      <w:divBdr>
        <w:top w:val="none" w:sz="0" w:space="0" w:color="auto"/>
        <w:left w:val="none" w:sz="0" w:space="0" w:color="auto"/>
        <w:bottom w:val="none" w:sz="0" w:space="0" w:color="auto"/>
        <w:right w:val="none" w:sz="0" w:space="0" w:color="auto"/>
      </w:divBdr>
    </w:div>
    <w:div w:id="1992755536">
      <w:bodyDiv w:val="1"/>
      <w:marLeft w:val="0"/>
      <w:marRight w:val="0"/>
      <w:marTop w:val="0"/>
      <w:marBottom w:val="0"/>
      <w:divBdr>
        <w:top w:val="none" w:sz="0" w:space="0" w:color="auto"/>
        <w:left w:val="none" w:sz="0" w:space="0" w:color="auto"/>
        <w:bottom w:val="none" w:sz="0" w:space="0" w:color="auto"/>
        <w:right w:val="none" w:sz="0" w:space="0" w:color="auto"/>
      </w:divBdr>
    </w:div>
    <w:div w:id="2080512577">
      <w:bodyDiv w:val="1"/>
      <w:marLeft w:val="0"/>
      <w:marRight w:val="0"/>
      <w:marTop w:val="0"/>
      <w:marBottom w:val="0"/>
      <w:divBdr>
        <w:top w:val="none" w:sz="0" w:space="0" w:color="auto"/>
        <w:left w:val="none" w:sz="0" w:space="0" w:color="auto"/>
        <w:bottom w:val="none" w:sz="0" w:space="0" w:color="auto"/>
        <w:right w:val="none" w:sz="0" w:space="0" w:color="auto"/>
      </w:divBdr>
    </w:div>
    <w:div w:id="209978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Hfpo8qOxP1ANINcXVQqhJcX4A==">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2E7CDA-C9AA-438F-BA52-F52547A9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18</Pages>
  <Words>18208</Words>
  <Characters>10380</Characters>
  <Application>Microsoft Office Word</Application>
  <DocSecurity>0</DocSecurity>
  <Lines>86</Lines>
  <Paragraphs>57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serhii.horbliuk@gmail.com</dc:creator>
  <cp:lastModifiedBy>Вікторія В. Бондар</cp:lastModifiedBy>
  <cp:revision>9</cp:revision>
  <cp:lastPrinted>2025-07-10T07:07:00Z</cp:lastPrinted>
  <dcterms:created xsi:type="dcterms:W3CDTF">2025-09-02T13:41:00Z</dcterms:created>
  <dcterms:modified xsi:type="dcterms:W3CDTF">2025-09-15T11:51:00Z</dcterms:modified>
</cp:coreProperties>
</file>